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16f6" w14:paraId="d0b16f6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037DCE" w:rsidP="00037DCE" w:rsidR="00037DCE">
      <w:pPr>
        <w:jc w:val="center"/>
        <w:rPr>
          <w:rFonts w:hAnsi="Times New Roman" w:ascii="Times New Roman"/>
          <w:sz w:val="24"/>
          <w:szCs w:val="24"/>
        </w:rPr>
      </w:pPr>
    </w:p>
    <w:p w:rsidRDefault="00037DCE" w:rsidP="00037DCE" w:rsidR="00037DC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  <w:szCs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 trgova</w:t>
      </w:r>
      <w:r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 sud</w:t>
      </w:r>
      <w:r>
        <w:rPr>
          <w:rFonts w:hAnsi="Times New Roman" w:ascii="Times New Roman"/>
          <w:sz w:val="24"/>
          <w:szCs w:val="24"/>
        </w:rPr>
        <w:t>: TRGOVAČKI SUD U ZAGREBU</w:t>
      </w:r>
    </w:p>
    <w:p w:rsidRDefault="00037DCE" w:rsidP="00037DCE" w:rsidR="00037DC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</w:t>
      </w:r>
      <w:r w:rsidR="00CC6901">
        <w:rPr>
          <w:rFonts w:hAnsi="Times New Roman" w:ascii="Times New Roman"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St-597/13</w:t>
      </w:r>
    </w:p>
    <w:p w:rsidRDefault="00037DCE" w:rsidP="00037DCE" w:rsidR="00037DC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sjedište):</w:t>
      </w:r>
    </w:p>
    <w:p w:rsidRDefault="00037DCE" w:rsidP="00037DCE" w:rsidR="00037DC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MARTIN VRT d.o.o. u stečaju iz Zagreba, Trnjanska 59</w:t>
      </w:r>
    </w:p>
    <w:p w:rsidRDefault="00037DCE" w:rsidP="00037DCE" w:rsidR="00037DC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OIB: 85417453586, MBS: 080706333</w:t>
      </w:r>
    </w:p>
    <w:p w:rsidRDefault="0067632C" w:rsidP="00234C18" w:rsid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CC6901" w:rsidP="00234C18" w:rsidR="00CC6901" w:rsidRPr="00C82E6A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67632C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67632C" w:rsidP="0067632C" w:rsidR="00D763E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B012E7">
        <w:rPr>
          <w:rFonts w:hAnsi="Times New Roman" w:ascii="Times New Roman"/>
          <w:sz w:val="24"/>
          <w:szCs w:val="24"/>
          <w:lang w:val="pl-PL"/>
        </w:rPr>
        <w:t>23.01.2014</w:t>
      </w:r>
      <w:r w:rsidR="00110152">
        <w:rPr>
          <w:rFonts w:hAnsi="Times New Roman" w:ascii="Times New Roman"/>
          <w:sz w:val="24"/>
          <w:szCs w:val="24"/>
          <w:lang w:val="pl-PL"/>
        </w:rPr>
        <w:t>. godine do 23.12</w:t>
      </w:r>
      <w:r>
        <w:rPr>
          <w:rFonts w:hAnsi="Times New Roman" w:ascii="Times New Roman"/>
          <w:sz w:val="24"/>
          <w:szCs w:val="24"/>
          <w:lang w:val="pl-PL"/>
        </w:rPr>
        <w:t>.2016. godine)</w:t>
      </w: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 / Pregled svih </w:t>
            </w:r>
            <w:r w:rsidR="00A77B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A77BCB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7BCB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 w:rsidR="00A77B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E6F5F" w:rsidP="00C529A6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od</w:t>
            </w:r>
            <w:r w:rsidR="00C529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naplate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42.626,49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E6F5F" w:rsidP="006B0BC2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prodaje pokretnina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12.533,75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77BCB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kamata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140,86</w:t>
            </w:r>
          </w:p>
        </w:tc>
      </w:tr>
      <w:tr w:rsidTr="009D0598" w:rsidR="006B0BC2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9D0598" w:rsidR="006B0BC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6B0BC2" w:rsidR="006B0BC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sporova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9D0598" w:rsidR="006B0BC2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687,69</w:t>
            </w:r>
          </w:p>
        </w:tc>
      </w:tr>
      <w:tr w:rsidTr="00A77BCB" w:rsidR="0067632C" w:rsidRPr="00D668DF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A77BCB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 w:rsidR="00A77B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56.988,79</w:t>
            </w:r>
          </w:p>
        </w:tc>
      </w:tr>
    </w:tbl>
    <w:p w:rsidRDefault="0067632C" w:rsidP="0067632C" w:rsidR="0067632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7BCB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rashoda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</w:t>
            </w:r>
            <w:r w:rsidR="003D22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aknada banci za vođenje računa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352,88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knjigovodstva</w:t>
            </w:r>
            <w:r w:rsid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 ureda stečajnog upravitelja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20.750,00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Godišnje statistike GFI POD, javna objava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460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6B0BC2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Trošak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za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procjenu</w:t>
            </w:r>
            <w:r w:rsidR="00CC690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zbrinjavanje i prijevoz pokretnina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16.550,00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Trošak javnog bilježnika i odvjetnika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1.047,64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Nagrada stečajnom upravitelju (u bruto iznosu)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6B0BC2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15.466,82 </w:t>
            </w:r>
          </w:p>
        </w:tc>
      </w:tr>
      <w:tr w:rsidTr="009D0598" w:rsidR="006B0BC2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9D0598" w:rsidR="006B0BC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9D0598" w:rsidR="006B0BC2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Trošak prisilne naplate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6B0BC2" w:rsidP="009D0598" w:rsidR="006B0BC2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175,77</w:t>
            </w:r>
          </w:p>
        </w:tc>
      </w:tr>
      <w:tr w:rsidTr="008B6723" w:rsidR="007B0524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7B0524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 w:rsidR="007B0524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7B0524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Ostali troškovi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6B0BC2" w:rsidP="008B6723" w:rsidR="007B0524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="007B0524"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86,50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 w:rsidR="003D22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B0BC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B0BC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56.989,61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5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Nepodmireni troškovi stečajnog postupka: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Dio nagrade stečajnom upravitelju – bruto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1D1A3E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D1A3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200,82</w:t>
            </w:r>
          </w:p>
        </w:tc>
      </w:tr>
    </w:tbl>
    <w:p w:rsidRDefault="0067632C" w:rsidP="0067632C" w:rsidR="0067632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D0044" w:rsidP="00D817DC" w:rsidR="000D0044">
      <w:pPr>
        <w:spacing w:after="120"/>
        <w:jc w:val="both"/>
        <w:rPr>
          <w:rFonts w:hAnsi="Times New Roman" w:ascii="Times New Roman"/>
          <w:sz w:val="24"/>
        </w:rPr>
      </w:pPr>
    </w:p>
    <w:p w:rsidRDefault="00A77BCB" w:rsidP="00D817DC" w:rsidR="00A77BCB">
      <w:pPr>
        <w:spacing w:after="120"/>
        <w:jc w:val="both"/>
        <w:rPr>
          <w:rFonts w:hAnsi="Times New Roman" w:ascii="Times New Roman"/>
          <w:sz w:val="24"/>
        </w:rPr>
      </w:pPr>
    </w:p>
    <w:p w:rsidRDefault="00110152" w:rsidP="00D817DC" w:rsidR="00110152">
      <w:pPr>
        <w:spacing w:after="120"/>
        <w:jc w:val="both"/>
        <w:rPr>
          <w:rFonts w:hAnsi="Times New Roman" w:ascii="Times New Roman"/>
          <w:sz w:val="24"/>
        </w:rPr>
      </w:pPr>
    </w:p>
    <w:p w:rsidRDefault="00037DCE" w:rsidP="00D817DC" w:rsidR="00037DCE">
      <w:pPr>
        <w:spacing w:after="120"/>
        <w:jc w:val="both"/>
        <w:rPr>
          <w:rFonts w:hAnsi="Times New Roman" w:ascii="Times New Roman"/>
          <w:sz w:val="24"/>
        </w:rPr>
      </w:pPr>
    </w:p>
    <w:p w:rsidRDefault="00A77BCB" w:rsidP="00D817DC" w:rsidR="00A77BCB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7657AA" w:rsidR="00C30C88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lastRenderedPageBreak/>
        <w:t xml:space="preserve">II. ZAVRŠNA BILANCA </w:t>
      </w:r>
    </w:p>
    <w:p w:rsidRDefault="00893ADC" w:rsidP="007657AA" w:rsidR="00C529A6" w:rsidRPr="007657AA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</w:t>
      </w:r>
      <w:r w:rsidR="00416DDB">
        <w:rPr>
          <w:rFonts w:hAnsi="Times New Roman" w:ascii="Times New Roman"/>
          <w:sz w:val="24"/>
        </w:rPr>
        <w:t>MO</w:t>
      </w:r>
      <w:r w:rsidR="001D2D0A">
        <w:rPr>
          <w:rFonts w:hAnsi="Times New Roman" w:ascii="Times New Roman"/>
          <w:sz w:val="24"/>
        </w:rPr>
        <w:t>V</w:t>
      </w:r>
      <w:r w:rsidR="00416DDB">
        <w:rPr>
          <w:rFonts w:hAnsi="Times New Roman" w:ascii="Times New Roman"/>
          <w:sz w:val="24"/>
        </w:rPr>
        <w:t>INA</w:t>
      </w:r>
    </w:p>
    <w:p w:rsidRDefault="00BB4CFF" w:rsidP="00D763EE" w:rsidR="0070729F">
      <w:p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BB4CF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Na početku </w:t>
      </w:r>
      <w:r w:rsidR="0070729F" w:rsidRPr="0070729F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stečajnog postupka utvrđena je imovina stečajnog dužnika kako slijedi:</w:t>
      </w:r>
    </w:p>
    <w:p w:rsidRDefault="00D763EE" w:rsidP="00D763EE" w:rsidR="00D763EE" w:rsidRPr="0070729F">
      <w:p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70729F" w:rsidP="00BB4CFF" w:rsidR="0070729F" w:rsidRPr="0070729F">
      <w:pPr>
        <w:tabs>
          <w:tab w:pos="426" w:val="left"/>
          <w:tab w:pos="851" w:val="left"/>
        </w:tabs>
        <w:spacing w:after="0"/>
        <w:ind w:left="426"/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70729F">
        <w:rPr>
          <w:rFonts w:eastAsia="Times New Roman" w:hAnsi="Times New Roman" w:ascii="Times New Roman"/>
          <w:color w:themeColor="text1" w:val="000000"/>
          <w:sz w:val="24"/>
          <w:szCs w:val="24"/>
        </w:rPr>
        <w:t>1.</w:t>
      </w:r>
      <w:r w:rsidRPr="0070729F">
        <w:rPr>
          <w:rFonts w:eastAsia="Times New Roman" w:hAnsi="Times New Roman" w:ascii="Times New Roman"/>
          <w:color w:themeColor="text1" w:val="000000"/>
          <w:sz w:val="24"/>
          <w:szCs w:val="24"/>
        </w:rPr>
        <w:tab/>
        <w:t xml:space="preserve">Roba u skladištu u Šibeniku koju prema poslovnim knjigama čini 35.221 komada </w:t>
      </w:r>
      <w:r w:rsidRPr="0070729F">
        <w:rPr>
          <w:rFonts w:eastAsia="Times New Roman" w:hAnsi="Times New Roman" w:ascii="Times New Roman"/>
          <w:color w:themeColor="text1" w:val="000000"/>
          <w:sz w:val="24"/>
          <w:szCs w:val="24"/>
        </w:rPr>
        <w:tab/>
      </w:r>
      <w:r w:rsidR="00BB4CFF" w:rsidRPr="00BB4CFF">
        <w:rPr>
          <w:rFonts w:eastAsia="Times New Roman" w:hAnsi="Times New Roman" w:ascii="Times New Roman"/>
          <w:color w:themeColor="text1" w:val="000000"/>
          <w:sz w:val="24"/>
          <w:szCs w:val="24"/>
        </w:rPr>
        <w:t>robe.</w:t>
      </w:r>
    </w:p>
    <w:p w:rsidRDefault="0070729F" w:rsidP="00A15992" w:rsidR="00A15992" w:rsidRPr="0070729F">
      <w:pPr>
        <w:tabs>
          <w:tab w:pos="426" w:val="left"/>
          <w:tab w:pos="851" w:val="left"/>
        </w:tabs>
        <w:spacing w:after="0"/>
        <w:ind w:left="426"/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70729F">
        <w:rPr>
          <w:rFonts w:eastAsia="Times New Roman" w:hAnsi="Times New Roman" w:ascii="Times New Roman"/>
          <w:color w:themeColor="text1" w:val="000000"/>
          <w:sz w:val="24"/>
          <w:szCs w:val="24"/>
        </w:rPr>
        <w:t>2.</w:t>
      </w:r>
      <w:r w:rsidRPr="0070729F">
        <w:rPr>
          <w:rFonts w:eastAsia="Times New Roman" w:hAnsi="Times New Roman" w:ascii="Times New Roman"/>
          <w:color w:themeColor="text1" w:val="000000"/>
          <w:sz w:val="24"/>
          <w:szCs w:val="24"/>
        </w:rPr>
        <w:tab/>
        <w:t>Roba dana na komisijsku prodaju društvu Žminj agrarija d.o.o.</w:t>
      </w:r>
      <w:r w:rsidR="00CC6901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70729F">
        <w:rPr>
          <w:rFonts w:eastAsia="Times New Roman" w:hAnsi="Times New Roman" w:ascii="Times New Roman"/>
          <w:color w:themeColor="text1" w:val="000000"/>
          <w:sz w:val="24"/>
          <w:szCs w:val="24"/>
        </w:rPr>
        <w:t>k</w:t>
      </w:r>
      <w:r w:rsidR="00BB4CFF" w:rsidRPr="00BB4CFF">
        <w:rPr>
          <w:rFonts w:eastAsia="Times New Roman" w:hAnsi="Times New Roman" w:ascii="Times New Roman"/>
          <w:color w:themeColor="text1" w:val="000000"/>
          <w:sz w:val="24"/>
          <w:szCs w:val="24"/>
        </w:rPr>
        <w:t>oju prema poslovnim knjigama čini 34.887</w:t>
      </w:r>
      <w:r w:rsidR="00A15992" w:rsidRPr="00A15992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A15992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komada </w:t>
      </w:r>
      <w:r w:rsidR="00A15992" w:rsidRPr="00BB4CFF">
        <w:rPr>
          <w:rFonts w:eastAsia="Times New Roman" w:hAnsi="Times New Roman" w:ascii="Times New Roman"/>
          <w:color w:themeColor="text1" w:val="000000"/>
          <w:sz w:val="24"/>
          <w:szCs w:val="24"/>
        </w:rPr>
        <w:t>robe.</w:t>
      </w:r>
    </w:p>
    <w:p w:rsidRDefault="00BB4CFF" w:rsidP="00A15992" w:rsidR="00BB4CFF">
      <w:pPr>
        <w:tabs>
          <w:tab w:pos="851" w:val="left"/>
        </w:tabs>
        <w:spacing w:after="0"/>
        <w:jc w:val="both"/>
        <w:rPr>
          <w:rFonts w:eastAsia="Times New Roman" w:hAnsi="Times New Roman" w:ascii="Times New Roman"/>
          <w:color w:val="FF0000"/>
          <w:sz w:val="24"/>
          <w:szCs w:val="24"/>
        </w:rPr>
      </w:pPr>
    </w:p>
    <w:p w:rsidRDefault="001F434C" w:rsidP="001F434C" w:rsidR="001F434C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470FF">
        <w:rPr>
          <w:rFonts w:eastAsia="Times New Roman" w:hAnsi="Times New Roman" w:ascii="Times New Roman"/>
          <w:sz w:val="24"/>
          <w:szCs w:val="24"/>
        </w:rPr>
        <w:t xml:space="preserve">Cjelokupna roba </w:t>
      </w:r>
      <w:r>
        <w:rPr>
          <w:rFonts w:eastAsia="Times New Roman" w:hAnsi="Times New Roman" w:ascii="Times New Roman"/>
          <w:sz w:val="24"/>
          <w:szCs w:val="24"/>
        </w:rPr>
        <w:t xml:space="preserve">(pokretnine) </w:t>
      </w:r>
      <w:r w:rsidRPr="002470FF">
        <w:rPr>
          <w:rFonts w:eastAsia="Times New Roman" w:hAnsi="Times New Roman" w:ascii="Times New Roman"/>
          <w:sz w:val="24"/>
          <w:szCs w:val="24"/>
        </w:rPr>
        <w:t>je prevezena i uskladištena u Sv. Križ Začretju.</w:t>
      </w:r>
      <w:r w:rsidR="00CC6901">
        <w:rPr>
          <w:rFonts w:eastAsia="Times New Roman" w:hAnsi="Times New Roman" w:ascii="Times New Roman"/>
          <w:sz w:val="24"/>
          <w:szCs w:val="24"/>
        </w:rPr>
        <w:t xml:space="preserve"> Izdan je nalog sudskom vještaku</w:t>
      </w:r>
      <w:r>
        <w:rPr>
          <w:rFonts w:eastAsia="Times New Roman" w:hAnsi="Times New Roman" w:ascii="Times New Roman"/>
          <w:sz w:val="24"/>
          <w:szCs w:val="24"/>
        </w:rPr>
        <w:t xml:space="preserve"> Krunoslavu Ormužu da izradi procjenu. Vještak je utvrdio da je ukupna vrijednost robe 52.403,00 kuna (+ PDV).</w:t>
      </w:r>
      <w:r w:rsidR="00CC6901">
        <w:rPr>
          <w:rFonts w:eastAsia="Times New Roman" w:hAnsi="Times New Roman" w:ascii="Times New Roman"/>
          <w:sz w:val="24"/>
          <w:szCs w:val="24"/>
        </w:rPr>
        <w:t xml:space="preserve"> C</w:t>
      </w:r>
      <w:r>
        <w:rPr>
          <w:rFonts w:eastAsia="Times New Roman" w:hAnsi="Times New Roman" w:ascii="Times New Roman"/>
          <w:sz w:val="24"/>
          <w:szCs w:val="24"/>
        </w:rPr>
        <w:t xml:space="preserve">jelokupna roba je prodana za </w:t>
      </w:r>
      <w:r w:rsidRPr="001F434C">
        <w:rPr>
          <w:rFonts w:eastAsia="Times New Roman" w:hAnsi="Times New Roman" w:ascii="Times New Roman"/>
          <w:sz w:val="24"/>
          <w:szCs w:val="24"/>
        </w:rPr>
        <w:t>12.533,75</w:t>
      </w:r>
      <w:r>
        <w:rPr>
          <w:rFonts w:eastAsia="Times New Roman" w:hAnsi="Times New Roman" w:ascii="Times New Roman"/>
          <w:sz w:val="24"/>
          <w:szCs w:val="24"/>
        </w:rPr>
        <w:t xml:space="preserve"> kuna, a preuzeta je i roba koju je valjalo zbrinuti.</w:t>
      </w:r>
    </w:p>
    <w:p w:rsidRDefault="001F434C" w:rsidP="0070729F" w:rsidR="001F434C">
      <w:pPr>
        <w:tabs>
          <w:tab w:pos="851" w:val="left"/>
        </w:tabs>
        <w:spacing w:after="0"/>
        <w:ind w:left="426"/>
        <w:jc w:val="both"/>
        <w:rPr>
          <w:rFonts w:eastAsia="Times New Roman" w:hAnsi="Times New Roman" w:ascii="Times New Roman"/>
          <w:color w:val="FF0000"/>
          <w:sz w:val="24"/>
          <w:szCs w:val="24"/>
        </w:rPr>
      </w:pPr>
    </w:p>
    <w:p w:rsidRDefault="001F434C" w:rsidP="001F434C" w:rsidR="00BB4CFF" w:rsidRPr="001F434C">
      <w:pPr>
        <w:tabs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1F434C">
        <w:rPr>
          <w:rFonts w:eastAsia="Times New Roman" w:hAnsi="Times New Roman" w:ascii="Times New Roman"/>
          <w:sz w:val="24"/>
          <w:szCs w:val="24"/>
        </w:rPr>
        <w:t>Od tražbina prema d</w:t>
      </w:r>
      <w:r w:rsidR="0067187D">
        <w:rPr>
          <w:rFonts w:eastAsia="Times New Roman" w:hAnsi="Times New Roman" w:ascii="Times New Roman"/>
          <w:sz w:val="24"/>
          <w:szCs w:val="24"/>
        </w:rPr>
        <w:t>užnikovim dužnicima su naplaćena</w:t>
      </w:r>
      <w:r w:rsidRPr="001F434C">
        <w:rPr>
          <w:rFonts w:eastAsia="Times New Roman" w:hAnsi="Times New Roman" w:ascii="Times New Roman"/>
          <w:sz w:val="24"/>
          <w:szCs w:val="24"/>
        </w:rPr>
        <w:t xml:space="preserve"> sljedeća potraživanja:</w:t>
      </w:r>
    </w:p>
    <w:p w:rsidRDefault="00BB4CFF" w:rsidP="0070729F" w:rsidR="00BB4CFF" w:rsidRPr="001F434C">
      <w:pPr>
        <w:tabs>
          <w:tab w:pos="851" w:val="left"/>
        </w:tabs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B4CFF" w:rsidP="00BB4CFF" w:rsidR="00BB4CFF" w:rsidRPr="0070729F">
      <w:pPr>
        <w:numPr>
          <w:ilvl w:val="0"/>
          <w:numId w:val="17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Žminj agrarija d.o.o.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21.229,40</w:t>
      </w:r>
    </w:p>
    <w:p w:rsidRDefault="00BB4CFF" w:rsidP="00BB4CFF" w:rsidR="00BB4CFF" w:rsidRPr="0070729F">
      <w:pPr>
        <w:numPr>
          <w:ilvl w:val="0"/>
          <w:numId w:val="17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Natalija Dolenčić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12E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12E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1.452,94</w:t>
      </w:r>
    </w:p>
    <w:p w:rsidRDefault="00BB4CFF" w:rsidP="00BB4CFF" w:rsidR="00BB4CFF" w:rsidRPr="0070729F">
      <w:pPr>
        <w:numPr>
          <w:ilvl w:val="0"/>
          <w:numId w:val="17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Školjić d.o.o.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197,01</w:t>
      </w:r>
    </w:p>
    <w:p w:rsidRDefault="00BB4CFF" w:rsidP="00BB4CFF" w:rsidR="00BB4CFF" w:rsidRPr="0070729F">
      <w:pPr>
        <w:numPr>
          <w:ilvl w:val="0"/>
          <w:numId w:val="17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Kušić promet d.o.o.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1.009,50</w:t>
      </w:r>
    </w:p>
    <w:p w:rsidRDefault="00BB4CFF" w:rsidP="00BB4CFF" w:rsidR="00BB4CFF" w:rsidRPr="0070729F">
      <w:pPr>
        <w:numPr>
          <w:ilvl w:val="0"/>
          <w:numId w:val="17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Cortina d.o.o.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121,81</w:t>
      </w:r>
    </w:p>
    <w:p w:rsidRDefault="00BB4CFF" w:rsidP="00BB4CFF" w:rsidR="00BB4CFF" w:rsidRPr="0070729F">
      <w:pPr>
        <w:numPr>
          <w:ilvl w:val="0"/>
          <w:numId w:val="17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Predrag Kulundžić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8.000,00</w:t>
      </w:r>
    </w:p>
    <w:p w:rsidRDefault="00BB4CFF" w:rsidP="00BB4CFF" w:rsidR="00BB4CFF" w:rsidRPr="0070729F">
      <w:pPr>
        <w:numPr>
          <w:ilvl w:val="0"/>
          <w:numId w:val="17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Lasin d.o.o.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216,10</w:t>
      </w:r>
    </w:p>
    <w:p w:rsidRDefault="00BB4CFF" w:rsidP="00BB4CFF" w:rsidR="00BB4CFF" w:rsidRPr="0070729F">
      <w:pPr>
        <w:numPr>
          <w:ilvl w:val="0"/>
          <w:numId w:val="17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Virtus koča d.o.o.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18,20</w:t>
      </w:r>
    </w:p>
    <w:p w:rsidRDefault="00BB4CFF" w:rsidP="00BB4CFF" w:rsidR="00BB4CFF" w:rsidRPr="0070729F">
      <w:pPr>
        <w:numPr>
          <w:ilvl w:val="0"/>
          <w:numId w:val="17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 xml:space="preserve">Mladen </w:t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>Balaić</w:t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2.956,35</w:t>
      </w:r>
    </w:p>
    <w:p w:rsidRDefault="00BB4CFF" w:rsidP="00BB4CFF" w:rsidR="00BB4CFF" w:rsidRPr="0070729F">
      <w:pPr>
        <w:numPr>
          <w:ilvl w:val="0"/>
          <w:numId w:val="17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Virtus koča d.o.o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4.000,00</w:t>
      </w:r>
    </w:p>
    <w:p w:rsidRDefault="00BB4CFF" w:rsidP="00BB4CFF" w:rsidR="00BB4CFF" w:rsidRPr="0070729F">
      <w:pPr>
        <w:numPr>
          <w:ilvl w:val="0"/>
          <w:numId w:val="17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Naplata po ovrsi od VIRTUS ARS d.o.o.</w:t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3.430,35</w:t>
      </w:r>
    </w:p>
    <w:p w:rsidRDefault="00D763EE" w:rsidP="00D763EE" w:rsidR="00D763EE" w:rsidRPr="00D763EE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3086"/>
        <w:gridCol w:w="2268"/>
        <w:gridCol w:w="1843"/>
        <w:gridCol w:w="1808"/>
      </w:tblGrid>
      <w:tr w:rsidTr="00D763EE" w:rsidR="001F434C" w:rsidRPr="001F434C">
        <w:trPr>
          <w:trHeight w:val="636"/>
        </w:trPr>
        <w:tc>
          <w:tcPr>
            <w:tcW w:type="pct" w:w="17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F434C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F434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12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F434C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F434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Početno stanje </w:t>
            </w:r>
          </w:p>
        </w:tc>
        <w:tc>
          <w:tcPr>
            <w:tcW w:type="pct" w:w="102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F434C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F434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10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763EE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Završno stanje</w:t>
            </w:r>
          </w:p>
        </w:tc>
      </w:tr>
      <w:tr w:rsidTr="00D763EE" w:rsidR="00D763EE" w:rsidRPr="001F434C">
        <w:trPr>
          <w:trHeight w:val="324"/>
        </w:trPr>
        <w:tc>
          <w:tcPr>
            <w:tcW w:type="pct" w:w="1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763EE" w:rsidP="00D763EE" w:rsidR="00D763EE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poktretnine</w:t>
            </w:r>
          </w:p>
        </w:tc>
        <w:tc>
          <w:tcPr>
            <w:tcW w:type="pct" w:w="12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763EE" w:rsidP="00D763EE" w:rsidR="00D763EE" w:rsidRPr="001F434C">
            <w:pPr>
              <w:tabs>
                <w:tab w:pos="0" w:val="left"/>
                <w:tab w:pos="851" w:val="left"/>
              </w:tabs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52.403,00 (+ PDV).</w:t>
            </w:r>
          </w:p>
        </w:tc>
        <w:tc>
          <w:tcPr>
            <w:tcW w:type="pct" w:w="10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763EE" w:rsidP="00D763EE" w:rsidR="00D763EE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F434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</w:p>
        </w:tc>
        <w:tc>
          <w:tcPr>
            <w:tcW w:type="pct" w:w="100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763EE" w:rsidP="00D763EE" w:rsidR="00D763EE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F434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D763EE" w:rsidR="001F434C" w:rsidRPr="001F434C">
        <w:trPr>
          <w:trHeight w:val="324"/>
        </w:trPr>
        <w:tc>
          <w:tcPr>
            <w:tcW w:type="pct" w:w="1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763EE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naplaćena potraživanja</w:t>
            </w:r>
          </w:p>
        </w:tc>
        <w:tc>
          <w:tcPr>
            <w:tcW w:type="pct" w:w="12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529A6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529A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41.178,72</w:t>
            </w:r>
          </w:p>
        </w:tc>
        <w:tc>
          <w:tcPr>
            <w:tcW w:type="pct" w:w="10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F434C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F434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</w:p>
        </w:tc>
        <w:tc>
          <w:tcPr>
            <w:tcW w:type="pct" w:w="100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F434C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F434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D763EE" w:rsidR="001F434C" w:rsidRPr="001F434C">
        <w:trPr>
          <w:trHeight w:val="636"/>
        </w:trPr>
        <w:tc>
          <w:tcPr>
            <w:tcW w:type="pct" w:w="1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F434C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F434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potraživanja prema knjigovodstvenoj evidenciji u zastari i nenaplativa</w:t>
            </w:r>
          </w:p>
        </w:tc>
        <w:tc>
          <w:tcPr>
            <w:tcW w:type="pct" w:w="12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529A6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529A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101.644,10</w:t>
            </w:r>
          </w:p>
        </w:tc>
        <w:tc>
          <w:tcPr>
            <w:tcW w:type="pct" w:w="10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F434C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F434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 otpis</w:t>
            </w:r>
          </w:p>
        </w:tc>
        <w:tc>
          <w:tcPr>
            <w:tcW w:type="pct" w:w="100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F434C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F434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D763EE" w:rsidR="001F434C" w:rsidRPr="001F434C">
        <w:trPr>
          <w:trHeight w:val="636"/>
        </w:trPr>
        <w:tc>
          <w:tcPr>
            <w:tcW w:type="pct" w:w="1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F434C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F434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potraživanja za koja su pokrenuti sudski sporovi </w:t>
            </w:r>
          </w:p>
        </w:tc>
        <w:tc>
          <w:tcPr>
            <w:tcW w:type="pct" w:w="12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529A6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529A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35.547,71</w:t>
            </w:r>
          </w:p>
        </w:tc>
        <w:tc>
          <w:tcPr>
            <w:tcW w:type="pct" w:w="10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1F434C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F434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parnica</w:t>
            </w:r>
          </w:p>
        </w:tc>
        <w:tc>
          <w:tcPr>
            <w:tcW w:type="pct" w:w="100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C529A6" w:rsidP="00D763EE" w:rsidR="001F434C" w:rsidRPr="001F434C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529A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35.547,71</w:t>
            </w:r>
          </w:p>
        </w:tc>
      </w:tr>
    </w:tbl>
    <w:p w:rsidRDefault="0070729F" w:rsidP="007657AA" w:rsidR="0070729F" w:rsidRPr="006F7079">
      <w:pPr>
        <w:spacing w:after="12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C82E6A" w:rsidP="008B6723" w:rsidR="008B6723" w:rsidRPr="006F7079">
      <w:pPr>
        <w:pStyle w:val="Odlomakpopisa"/>
        <w:spacing w:after="120"/>
        <w:ind w:left="0"/>
        <w:jc w:val="both"/>
        <w:rPr>
          <w:rFonts w:hAnsi="Times New Roman" w:ascii="Times New Roman"/>
          <w:sz w:val="24"/>
          <w:szCs w:val="24"/>
        </w:rPr>
      </w:pPr>
      <w:r w:rsidRPr="006F7079">
        <w:rPr>
          <w:rFonts w:hAnsi="Times New Roman" w:ascii="Times New Roman"/>
          <w:sz w:val="24"/>
          <w:szCs w:val="24"/>
        </w:rPr>
        <w:t>O</w:t>
      </w:r>
      <w:r w:rsidR="00416DDB" w:rsidRPr="006F7079">
        <w:rPr>
          <w:rFonts w:hAnsi="Times New Roman" w:ascii="Times New Roman"/>
          <w:sz w:val="24"/>
          <w:szCs w:val="24"/>
        </w:rPr>
        <w:t>BVEZE</w:t>
      </w:r>
    </w:p>
    <w:p w:rsidRDefault="00C82E6A" w:rsidP="0067187D" w:rsidR="00BF489D" w:rsidRPr="006F707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F7079">
        <w:rPr>
          <w:rFonts w:hAnsi="Times New Roman" w:ascii="Times New Roman"/>
          <w:sz w:val="24"/>
          <w:szCs w:val="24"/>
        </w:rPr>
        <w:t>Prijavljene i priznat</w:t>
      </w:r>
      <w:r w:rsidR="00416DDB" w:rsidRPr="006F7079">
        <w:rPr>
          <w:rFonts w:hAnsi="Times New Roman" w:ascii="Times New Roman"/>
          <w:sz w:val="24"/>
          <w:szCs w:val="24"/>
        </w:rPr>
        <w:t>e tražbine stečajnih vjerovnika</w:t>
      </w:r>
      <w:r w:rsidR="00FD3A39" w:rsidRPr="006F7079">
        <w:rPr>
          <w:rFonts w:hAnsi="Times New Roman" w:ascii="Times New Roman"/>
          <w:sz w:val="24"/>
          <w:szCs w:val="24"/>
        </w:rPr>
        <w:t xml:space="preserve"> I i</w:t>
      </w:r>
      <w:r w:rsidR="00416DDB" w:rsidRPr="006F7079">
        <w:rPr>
          <w:rFonts w:hAnsi="Times New Roman" w:ascii="Times New Roman"/>
          <w:sz w:val="24"/>
          <w:szCs w:val="24"/>
        </w:rPr>
        <w:t xml:space="preserve"> II višeg isplatnog reda koje su </w:t>
      </w:r>
      <w:r w:rsidR="00BF489D" w:rsidRPr="006F7079">
        <w:rPr>
          <w:rFonts w:hAnsi="Times New Roman" w:ascii="Times New Roman"/>
          <w:sz w:val="24"/>
          <w:szCs w:val="24"/>
          <w:lang w:val="pl-PL"/>
        </w:rPr>
        <w:t>nenamirene iznose 3.858.261,89 kune.</w:t>
      </w:r>
    </w:p>
    <w:p w:rsidRDefault="00BF489D" w:rsidP="00BF489D" w:rsidR="00BF489D" w:rsidRPr="006F7079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 w:rsidRPr="006F7079">
      <w:pPr>
        <w:rPr>
          <w:rFonts w:hAnsi="Times New Roman" w:ascii="Times New Roman"/>
          <w:sz w:val="24"/>
          <w:szCs w:val="24"/>
          <w:lang w:val="pl-PL"/>
        </w:rPr>
      </w:pPr>
      <w:r w:rsidRPr="006F7079">
        <w:rPr>
          <w:rFonts w:hAnsi="Times New Roman" w:ascii="Times New Roman"/>
          <w:sz w:val="24"/>
          <w:szCs w:val="24"/>
          <w:lang w:val="pl-PL"/>
        </w:rPr>
        <w:t>I viši isplatni red - 1.852.048,50</w:t>
      </w:r>
      <w:r w:rsidR="002D3459" w:rsidRPr="006F7079">
        <w:rPr>
          <w:rFonts w:hAnsi="Times New Roman" w:ascii="Times New Roman"/>
          <w:sz w:val="24"/>
          <w:szCs w:val="24"/>
          <w:lang w:val="pl-PL"/>
        </w:rPr>
        <w:t xml:space="preserve"> kuna priznatih tražbina.</w:t>
      </w:r>
    </w:p>
    <w:p w:rsidRDefault="00BF489D" w:rsidP="00BF489D" w:rsidR="00BF489D" w:rsidRPr="006F7079">
      <w:pPr>
        <w:rPr>
          <w:rFonts w:hAnsi="Times New Roman" w:ascii="Times New Roman"/>
          <w:sz w:val="24"/>
          <w:szCs w:val="24"/>
          <w:lang w:val="pl-PL"/>
        </w:rPr>
      </w:pPr>
      <w:r w:rsidRPr="006F7079">
        <w:rPr>
          <w:rFonts w:hAnsi="Times New Roman" w:ascii="Times New Roman"/>
          <w:sz w:val="24"/>
          <w:szCs w:val="24"/>
          <w:lang w:val="pl-PL"/>
        </w:rPr>
        <w:t>II viši isplatni red - 2.006.213,39</w:t>
      </w:r>
      <w:r w:rsidR="002D3459" w:rsidRPr="006F7079">
        <w:rPr>
          <w:rFonts w:hAnsi="Times New Roman" w:ascii="Times New Roman"/>
          <w:sz w:val="24"/>
          <w:szCs w:val="24"/>
          <w:lang w:val="pl-PL"/>
        </w:rPr>
        <w:t xml:space="preserve"> kuna priznatih tražbina.</w:t>
      </w:r>
    </w:p>
    <w:p w:rsidRDefault="00BF489D" w:rsidP="00BF489D" w:rsidR="00BF489D" w:rsidRPr="006F7079">
      <w:pPr>
        <w:pStyle w:val="Odlomakpopisa"/>
        <w:spacing w:after="12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82E6A" w:rsidP="00A23407" w:rsidR="001F434C">
      <w:pPr>
        <w:pStyle w:val="Odlomakpopisa"/>
        <w:spacing w:after="120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  <w:r w:rsidRPr="006F7079">
        <w:rPr>
          <w:rFonts w:hAnsi="Times New Roman" w:ascii="Times New Roman"/>
          <w:sz w:val="24"/>
          <w:szCs w:val="24"/>
          <w:lang w:val="pl-PL"/>
        </w:rPr>
        <w:t>O e</w:t>
      </w:r>
      <w:r w:rsidR="00D817DC" w:rsidRPr="006F7079">
        <w:rPr>
          <w:rFonts w:hAnsi="Times New Roman" w:ascii="Times New Roman"/>
          <w:sz w:val="24"/>
          <w:szCs w:val="24"/>
          <w:lang w:val="pl-PL"/>
        </w:rPr>
        <w:t>ventualno jo</w:t>
      </w:r>
      <w:r w:rsidR="00D817DC" w:rsidRPr="006F7079">
        <w:rPr>
          <w:rFonts w:hAnsi="Times New Roman" w:ascii="Times New Roman"/>
          <w:sz w:val="24"/>
          <w:szCs w:val="24"/>
        </w:rPr>
        <w:t xml:space="preserve">š </w:t>
      </w:r>
      <w:r w:rsidR="00D817DC" w:rsidRPr="006F7079">
        <w:rPr>
          <w:rFonts w:hAnsi="Times New Roman" w:ascii="Times New Roman"/>
          <w:sz w:val="24"/>
          <w:szCs w:val="24"/>
          <w:lang w:val="pl-PL"/>
        </w:rPr>
        <w:t>neunov</w:t>
      </w:r>
      <w:r w:rsidR="00D817DC" w:rsidRPr="006F7079">
        <w:rPr>
          <w:rFonts w:hAnsi="Times New Roman" w:ascii="Times New Roman"/>
          <w:sz w:val="24"/>
          <w:szCs w:val="24"/>
        </w:rPr>
        <w:t>č</w:t>
      </w:r>
      <w:r w:rsidR="00D817DC" w:rsidRPr="006F7079">
        <w:rPr>
          <w:rFonts w:hAnsi="Times New Roman" w:ascii="Times New Roman"/>
          <w:sz w:val="24"/>
          <w:szCs w:val="24"/>
          <w:lang w:val="pl-PL"/>
        </w:rPr>
        <w:t>ivim predmetima ste</w:t>
      </w:r>
      <w:r w:rsidR="00D817DC" w:rsidRPr="006F7079">
        <w:rPr>
          <w:rFonts w:hAnsi="Times New Roman" w:ascii="Times New Roman"/>
          <w:sz w:val="24"/>
          <w:szCs w:val="24"/>
        </w:rPr>
        <w:t>č</w:t>
      </w:r>
      <w:r w:rsidR="00D817DC" w:rsidRPr="006F7079">
        <w:rPr>
          <w:rFonts w:hAnsi="Times New Roman" w:ascii="Times New Roman"/>
          <w:sz w:val="24"/>
          <w:szCs w:val="24"/>
          <w:lang w:val="pl-PL"/>
        </w:rPr>
        <w:t>ajne mase</w:t>
      </w:r>
      <w:r w:rsidRPr="006F7079">
        <w:rPr>
          <w:rFonts w:hAnsi="Times New Roman" w:ascii="Times New Roman"/>
          <w:sz w:val="24"/>
          <w:szCs w:val="24"/>
          <w:lang w:val="pl-PL"/>
        </w:rPr>
        <w:t xml:space="preserve"> ne postoje saznanja</w:t>
      </w:r>
      <w:r w:rsidR="00D817DC" w:rsidRPr="006F7079">
        <w:rPr>
          <w:rFonts w:hAnsi="Times New Roman" w:ascii="Times New Roman"/>
          <w:sz w:val="24"/>
          <w:szCs w:val="24"/>
        </w:rPr>
        <w:t>,</w:t>
      </w:r>
      <w:r w:rsidR="0067187D">
        <w:rPr>
          <w:rFonts w:hAnsi="Times New Roman" w:ascii="Times New Roman"/>
          <w:sz w:val="24"/>
          <w:szCs w:val="24"/>
        </w:rPr>
        <w:t xml:space="preserve"> </w:t>
      </w:r>
      <w:r w:rsidRPr="006F7079">
        <w:rPr>
          <w:rFonts w:hAnsi="Times New Roman" w:ascii="Times New Roman"/>
          <w:sz w:val="24"/>
          <w:szCs w:val="24"/>
          <w:lang w:val="pl-PL"/>
        </w:rPr>
        <w:t xml:space="preserve">a poslovanje je obustavljeno i </w:t>
      </w:r>
      <w:r w:rsidR="0096746E">
        <w:rPr>
          <w:rFonts w:hAnsi="Times New Roman" w:ascii="Times New Roman"/>
          <w:sz w:val="24"/>
          <w:szCs w:val="24"/>
          <w:lang w:val="pl-PL"/>
        </w:rPr>
        <w:t>cj</w:t>
      </w:r>
      <w:r w:rsidR="001D2D0A" w:rsidRPr="006F7079">
        <w:rPr>
          <w:rFonts w:hAnsi="Times New Roman" w:ascii="Times New Roman"/>
          <w:sz w:val="24"/>
          <w:szCs w:val="24"/>
          <w:lang w:val="pl-PL"/>
        </w:rPr>
        <w:t>elokupna imovina je unovčena.</w:t>
      </w:r>
    </w:p>
    <w:p w:rsidRDefault="00C529A6" w:rsidP="00A23407" w:rsidR="00C529A6">
      <w:pPr>
        <w:pStyle w:val="Odlomakpopisa"/>
        <w:spacing w:after="120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3ABE" w:rsidP="00A23407" w:rsidR="00903ABE" w:rsidRPr="006F7079">
      <w:pPr>
        <w:pStyle w:val="Odlomakpopisa"/>
        <w:spacing w:after="120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D817DC" w:rsidR="005F1ABE" w:rsidRPr="006F707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F7079">
        <w:rPr>
          <w:rFonts w:hAnsi="Times New Roman" w:ascii="Times New Roman"/>
          <w:sz w:val="24"/>
          <w:szCs w:val="24"/>
          <w:lang w:val="pl-PL"/>
        </w:rPr>
        <w:lastRenderedPageBreak/>
        <w:t>III. ZAVRŠNI I</w:t>
      </w:r>
      <w:r w:rsidR="00A23407" w:rsidRPr="006F7079">
        <w:rPr>
          <w:rFonts w:hAnsi="Times New Roman" w:ascii="Times New Roman"/>
          <w:sz w:val="24"/>
          <w:szCs w:val="24"/>
          <w:lang w:val="pl-PL"/>
        </w:rPr>
        <w:t>ZVJEŠTAJ STEČAJNOGA UPRAVITELJA</w:t>
      </w:r>
    </w:p>
    <w:p w:rsidRDefault="007657AA" w:rsidP="00D817DC" w:rsidR="007657AA" w:rsidRPr="006F707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F489D" w:rsidP="007657AA" w:rsidR="007657AA" w:rsidRPr="006F707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F7079">
        <w:rPr>
          <w:rFonts w:hAnsi="Times New Roman" w:ascii="Times New Roman"/>
          <w:sz w:val="24"/>
          <w:szCs w:val="24"/>
          <w:lang w:val="pl-PL"/>
        </w:rPr>
        <w:t>Tijekom stečajnog postupka poduzete su sljedeće radnje.</w:t>
      </w:r>
    </w:p>
    <w:p w:rsidRDefault="00BF489D" w:rsidP="007657AA" w:rsidR="00BF489D" w:rsidRPr="006F7079">
      <w:pPr>
        <w:spacing w:after="0"/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310D4A" w:rsidP="00310D4A" w:rsidR="0070729F" w:rsidRPr="00310D4A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proofErr w:type="spellStart"/>
      <w:r>
        <w:rPr>
          <w:rFonts w:eastAsia="Times New Roman" w:hAnsi="Times New Roman" w:ascii="Times New Roman"/>
          <w:sz w:val="24"/>
          <w:szCs w:val="24"/>
          <w:lang w:val="en-US"/>
        </w:rPr>
        <w:t>Izrađen</w:t>
      </w:r>
      <w:proofErr w:type="spell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je </w:t>
      </w:r>
      <w:proofErr w:type="spellStart"/>
      <w:proofErr w:type="gramStart"/>
      <w:r>
        <w:rPr>
          <w:rFonts w:eastAsia="Times New Roman" w:hAnsi="Times New Roman" w:ascii="Times New Roman"/>
          <w:sz w:val="24"/>
          <w:szCs w:val="24"/>
          <w:lang w:val="en-US"/>
        </w:rPr>
        <w:t>novi</w:t>
      </w:r>
      <w:proofErr w:type="spellEnd"/>
      <w:proofErr w:type="gram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val="en-US"/>
        </w:rPr>
        <w:t>pečat</w:t>
      </w:r>
      <w:proofErr w:type="spell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val="en-US"/>
        </w:rPr>
        <w:t>stečajnog</w:t>
      </w:r>
      <w:proofErr w:type="spell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val="en-US"/>
        </w:rPr>
        <w:t>dužnika</w:t>
      </w:r>
      <w:proofErr w:type="spellEnd"/>
      <w:r>
        <w:rPr>
          <w:rFonts w:eastAsia="Times New Roman" w:hAnsi="Times New Roman" w:ascii="Times New Roman"/>
          <w:sz w:val="24"/>
          <w:szCs w:val="24"/>
          <w:lang w:val="en-US"/>
        </w:rPr>
        <w:t>.</w:t>
      </w:r>
      <w:r w:rsidRP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gramStart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Od</w:t>
      </w:r>
      <w:proofErr w:type="gram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bivših</w:t>
      </w:r>
      <w:proofErr w:type="spell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ovlaštenih</w:t>
      </w:r>
      <w:proofErr w:type="spell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osoba</w:t>
      </w:r>
      <w:proofErr w:type="spell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stečajnog</w:t>
      </w:r>
      <w:proofErr w:type="spell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dužnika</w:t>
      </w:r>
      <w:proofErr w:type="spell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preuzet</w:t>
      </w:r>
      <w:proofErr w:type="spellEnd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 xml:space="preserve"> je </w:t>
      </w:r>
      <w:proofErr w:type="spellStart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stari</w:t>
      </w:r>
      <w:proofErr w:type="spell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pečat</w:t>
      </w:r>
      <w:proofErr w:type="spell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te</w:t>
      </w:r>
      <w:proofErr w:type="spellEnd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 xml:space="preserve"> je </w:t>
      </w:r>
      <w:proofErr w:type="spellStart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isti</w:t>
      </w:r>
      <w:proofErr w:type="spellEnd"/>
      <w:r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arhiviran</w:t>
      </w:r>
      <w:proofErr w:type="spellEnd"/>
      <w:r w:rsidR="0070729F" w:rsidRPr="00310D4A">
        <w:rPr>
          <w:rFonts w:eastAsia="Times New Roman" w:hAnsi="Times New Roman" w:ascii="Times New Roman"/>
          <w:sz w:val="24"/>
          <w:szCs w:val="24"/>
          <w:lang w:val="en-US"/>
        </w:rPr>
        <w:t>.</w:t>
      </w:r>
    </w:p>
    <w:p w:rsidRDefault="0070729F" w:rsidP="0070729F" w:rsidR="0070729F" w:rsidRPr="00B012E7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0729F" w:rsidP="0070729F" w:rsidR="0070729F" w:rsidRPr="00B012E7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Pri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Državnom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zavodu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za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statistiku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izvršena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je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registracija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promjene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tvrtke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društva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stečajnog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dužnika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.</w:t>
      </w:r>
    </w:p>
    <w:p w:rsidRDefault="0070729F" w:rsidP="0070729F" w:rsidR="0070729F" w:rsidRPr="00B012E7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0729F" w:rsidP="0070729F" w:rsidR="0070729F" w:rsidRPr="00B012E7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Zatvoren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je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poslovni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račun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stečajnog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dužnika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kod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Zagrebačke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banke</w:t>
      </w:r>
      <w:proofErr w:type="spellEnd"/>
      <w:r w:rsidR="0096746E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d.d</w:t>
      </w:r>
      <w:proofErr w:type="spellEnd"/>
      <w:proofErr w:type="gram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., Zagreb.</w:t>
      </w:r>
    </w:p>
    <w:p w:rsidRDefault="0070729F" w:rsidP="0070729F" w:rsidR="0070729F" w:rsidRPr="00B012E7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0729F" w:rsidP="0070729F" w:rsidR="0070729F" w:rsidRPr="00B012E7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Otvoren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je </w:t>
      </w:r>
      <w:proofErr w:type="spellStart"/>
      <w:proofErr w:type="gram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novi</w:t>
      </w:r>
      <w:proofErr w:type="spellEnd"/>
      <w:proofErr w:type="gram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žiro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račun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stečajnog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dužnika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kod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Veneto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banke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d.d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., IBAN HR5623810091197001983.</w:t>
      </w:r>
    </w:p>
    <w:p w:rsidRDefault="0070729F" w:rsidP="0070729F" w:rsidR="0070729F" w:rsidRPr="00B012E7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0729F" w:rsidP="00B012E7" w:rsidR="00B012E7" w:rsidRPr="00B012E7">
      <w:pPr>
        <w:pStyle w:val="Odlomakpopisa"/>
        <w:numPr>
          <w:ilvl w:val="0"/>
          <w:numId w:val="19"/>
        </w:numPr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Poduzete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su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sve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zakonom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predviđene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radnje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iz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područja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računovodstva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.</w:t>
      </w:r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10D4A" w:rsidRPr="00B012E7">
        <w:rPr>
          <w:rFonts w:eastAsia="Times New Roman" w:hAnsi="Times New Roman" w:ascii="Times New Roman"/>
          <w:sz w:val="24"/>
          <w:szCs w:val="24"/>
          <w:lang w:val="en-US"/>
        </w:rPr>
        <w:t>P</w:t>
      </w:r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redavana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su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finacijska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izvješća</w:t>
      </w:r>
      <w:proofErr w:type="spellEnd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porezi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koji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terete</w:t>
      </w:r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stečajnu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masu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uredno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su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prijavljivani</w:t>
      </w:r>
      <w:proofErr w:type="spellEnd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, </w:t>
      </w:r>
      <w:r w:rsidR="00310D4A">
        <w:rPr>
          <w:rFonts w:eastAsia="Times New Roman" w:hAnsi="Times New Roman" w:ascii="Times New Roman"/>
          <w:sz w:val="24"/>
          <w:szCs w:val="24"/>
          <w:lang w:val="en-US"/>
        </w:rPr>
        <w:t>i</w:t>
      </w:r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obračunavani</w:t>
      </w:r>
      <w:proofErr w:type="spellEnd"/>
      <w:r w:rsidR="00B012E7" w:rsidRPr="00B012E7">
        <w:rPr>
          <w:rFonts w:eastAsia="Times New Roman" w:hAnsi="Times New Roman" w:ascii="Times New Roman"/>
          <w:sz w:val="24"/>
          <w:szCs w:val="24"/>
          <w:lang w:val="en-US"/>
        </w:rPr>
        <w:t>.</w:t>
      </w:r>
    </w:p>
    <w:p w:rsidRDefault="0070729F" w:rsidP="00310D4A" w:rsidR="0070729F" w:rsidRPr="00310D4A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proofErr w:type="spellStart"/>
      <w:r w:rsidRPr="00310D4A">
        <w:rPr>
          <w:rFonts w:eastAsia="Times New Roman" w:hAnsi="Times New Roman" w:ascii="Times New Roman"/>
          <w:sz w:val="24"/>
          <w:szCs w:val="24"/>
          <w:lang w:val="en-US"/>
        </w:rPr>
        <w:t>Pohranjen</w:t>
      </w:r>
      <w:proofErr w:type="spellEnd"/>
      <w:r w:rsidRPr="00310D4A">
        <w:rPr>
          <w:rFonts w:eastAsia="Times New Roman" w:hAnsi="Times New Roman" w:ascii="Times New Roman"/>
          <w:sz w:val="24"/>
          <w:szCs w:val="24"/>
          <w:lang w:val="en-US"/>
        </w:rPr>
        <w:t xml:space="preserve"> je </w:t>
      </w:r>
      <w:proofErr w:type="spellStart"/>
      <w:r w:rsidRPr="00310D4A">
        <w:rPr>
          <w:rFonts w:eastAsia="Times New Roman" w:hAnsi="Times New Roman" w:ascii="Times New Roman"/>
          <w:sz w:val="24"/>
          <w:szCs w:val="24"/>
          <w:lang w:val="en-US"/>
        </w:rPr>
        <w:t>potpis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310D4A">
        <w:rPr>
          <w:rFonts w:eastAsia="Times New Roman" w:hAnsi="Times New Roman" w:ascii="Times New Roman"/>
          <w:sz w:val="24"/>
          <w:szCs w:val="24"/>
          <w:lang w:val="en-US"/>
        </w:rPr>
        <w:t>stečajnog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310D4A">
        <w:rPr>
          <w:rFonts w:eastAsia="Times New Roman" w:hAnsi="Times New Roman" w:ascii="Times New Roman"/>
          <w:sz w:val="24"/>
          <w:szCs w:val="24"/>
          <w:lang w:val="en-US"/>
        </w:rPr>
        <w:t>upravitelja</w:t>
      </w:r>
      <w:proofErr w:type="spellEnd"/>
      <w:r w:rsidRPr="00310D4A">
        <w:rPr>
          <w:rFonts w:eastAsia="Times New Roman"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Pr="00310D4A">
        <w:rPr>
          <w:rFonts w:eastAsia="Times New Roman" w:hAnsi="Times New Roman" w:ascii="Times New Roman"/>
          <w:sz w:val="24"/>
          <w:szCs w:val="24"/>
          <w:lang w:val="en-US"/>
        </w:rPr>
        <w:t>sudski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310D4A">
        <w:rPr>
          <w:rFonts w:eastAsia="Times New Roman" w:hAnsi="Times New Roman" w:ascii="Times New Roman"/>
          <w:sz w:val="24"/>
          <w:szCs w:val="24"/>
          <w:lang w:val="en-US"/>
        </w:rPr>
        <w:t>registar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310D4A">
        <w:rPr>
          <w:rFonts w:eastAsia="Times New Roman" w:hAnsi="Times New Roman" w:ascii="Times New Roman"/>
          <w:sz w:val="24"/>
          <w:szCs w:val="24"/>
          <w:lang w:val="en-US"/>
        </w:rPr>
        <w:t>Trgovačkog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310D4A">
        <w:rPr>
          <w:rFonts w:eastAsia="Times New Roman" w:hAnsi="Times New Roman" w:ascii="Times New Roman"/>
          <w:sz w:val="24"/>
          <w:szCs w:val="24"/>
          <w:lang w:val="en-US"/>
        </w:rPr>
        <w:t>suda</w:t>
      </w:r>
      <w:proofErr w:type="spellEnd"/>
      <w:r w:rsidRPr="00310D4A">
        <w:rPr>
          <w:rFonts w:eastAsia="Times New Roman" w:hAnsi="Times New Roman" w:ascii="Times New Roman"/>
          <w:sz w:val="24"/>
          <w:szCs w:val="24"/>
          <w:lang w:val="en-US"/>
        </w:rPr>
        <w:t xml:space="preserve"> u Zagrebu.</w:t>
      </w:r>
    </w:p>
    <w:p w:rsidRDefault="0070729F" w:rsidP="0070729F" w:rsidR="0070729F" w:rsidRPr="00B012E7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0729F" w:rsidP="0070729F" w:rsidR="0070729F" w:rsidRPr="00B012E7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Zatvoren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je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poštanski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pretinac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517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kod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Hrvatske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pošte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d.d</w:t>
      </w:r>
      <w:proofErr w:type="spellEnd"/>
      <w:proofErr w:type="gram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.</w:t>
      </w:r>
      <w:r w:rsidR="00310D4A">
        <w:rPr>
          <w:rFonts w:eastAsia="Times New Roman" w:hAnsi="Times New Roman" w:ascii="Times New Roman"/>
          <w:sz w:val="24"/>
          <w:szCs w:val="24"/>
          <w:lang w:val="en-US"/>
        </w:rPr>
        <w:t>,</w:t>
      </w:r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Branimirova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4, a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pošta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je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preusmjerena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na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ured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stečajnog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upravitelja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.</w:t>
      </w:r>
    </w:p>
    <w:p w:rsidRDefault="0070729F" w:rsidP="0070729F" w:rsidR="0070729F" w:rsidRPr="00B012E7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0729F" w:rsidP="0070729F" w:rsidR="0070729F" w:rsidRPr="00B012E7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r w:rsidRPr="00B012E7">
        <w:rPr>
          <w:rFonts w:eastAsia="Times New Roman" w:hAnsi="Times New Roman" w:ascii="Times New Roman"/>
          <w:sz w:val="24"/>
          <w:szCs w:val="24"/>
        </w:rPr>
        <w:t>Sačinjen je popis imovine stečajnog dužnika.</w:t>
      </w:r>
    </w:p>
    <w:p w:rsidRDefault="0070729F" w:rsidP="0070729F" w:rsidR="0070729F" w:rsidRPr="00B012E7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0729F" w:rsidP="0070729F" w:rsidR="0070729F" w:rsidRPr="00B012E7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Za</w:t>
      </w:r>
      <w:proofErr w:type="spellEnd"/>
      <w:r w:rsidR="00A15992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bivše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zaposlenike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stečajnog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dužnika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stečajni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r w:rsidRPr="00B012E7">
        <w:rPr>
          <w:rFonts w:eastAsia="Times New Roman" w:hAnsi="Times New Roman" w:ascii="Times New Roman"/>
          <w:sz w:val="24"/>
          <w:szCs w:val="24"/>
          <w:lang w:val="en-US"/>
        </w:rPr>
        <w:t>upravitelj</w:t>
      </w:r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sastavio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je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prijave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njihovih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tražbina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vezano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za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neisplaćene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plaće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otpremnine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do </w:t>
      </w:r>
      <w:proofErr w:type="gram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dana</w:t>
      </w:r>
      <w:proofErr w:type="gram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otvaranja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stečajnog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postupka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odnosno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ukupno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11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prijava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.</w:t>
      </w:r>
    </w:p>
    <w:p w:rsidRDefault="0070729F" w:rsidP="0070729F" w:rsidR="0070729F" w:rsidRPr="00B012E7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0729F" w:rsidP="0070729F" w:rsidR="0070729F" w:rsidRPr="00B012E7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Izvršen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je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uvid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ostale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15992">
        <w:rPr>
          <w:rFonts w:eastAsia="Times New Roman" w:hAnsi="Times New Roman" w:ascii="Times New Roman"/>
          <w:sz w:val="24"/>
          <w:szCs w:val="24"/>
          <w:lang w:val="en-US"/>
        </w:rPr>
        <w:t>pokretnine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stečajnog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dužnika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te</w:t>
      </w:r>
      <w:proofErr w:type="spellEnd"/>
      <w:proofErr w:type="gram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zbog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male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tržišne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vrijednosti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istih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nije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rađena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procjena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od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strane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stalnog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sudskog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vještaka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.</w:t>
      </w:r>
    </w:p>
    <w:p w:rsidRDefault="0070729F" w:rsidP="0070729F" w:rsidR="0070729F" w:rsidRPr="00B012E7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70729F" w:rsidP="0070729F" w:rsidR="0070729F" w:rsidRPr="00B012E7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Obaviješteno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je 14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dužnikovih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dužnika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da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svoja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dugovanja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podmire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na</w:t>
      </w:r>
      <w:proofErr w:type="spellEnd"/>
      <w:proofErr w:type="gram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račun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stečajnog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dužnika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ukupnom</w:t>
      </w:r>
      <w:proofErr w:type="spellEnd"/>
      <w:r w:rsidR="00310D4A">
        <w:rPr>
          <w:rFonts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iznosu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 xml:space="preserve"> od 170.962,50 </w:t>
      </w:r>
      <w:proofErr w:type="spellStart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kuna</w:t>
      </w:r>
      <w:proofErr w:type="spellEnd"/>
      <w:r w:rsidRPr="00B012E7">
        <w:rPr>
          <w:rFonts w:eastAsia="Times New Roman" w:hAnsi="Times New Roman" w:ascii="Times New Roman"/>
          <w:sz w:val="24"/>
          <w:szCs w:val="24"/>
          <w:lang w:val="en-US"/>
        </w:rPr>
        <w:t>.</w:t>
      </w:r>
    </w:p>
    <w:p w:rsidRDefault="0070729F" w:rsidP="0070729F" w:rsidR="0070729F" w:rsidRPr="0070729F">
      <w:pPr>
        <w:spacing w:after="0"/>
        <w:ind w:left="720"/>
        <w:jc w:val="both"/>
        <w:rPr>
          <w:rFonts w:eastAsia="Times New Roman" w:hAnsi="Times New Roman" w:ascii="Times New Roman"/>
          <w:color w:val="FF0000"/>
          <w:sz w:val="24"/>
          <w:szCs w:val="24"/>
          <w:lang w:val="en-US"/>
        </w:rPr>
      </w:pPr>
    </w:p>
    <w:p w:rsidRDefault="0070729F" w:rsidP="0070729F" w:rsidR="0070729F" w:rsidRPr="00903ABE">
      <w:pPr>
        <w:spacing w:after="0"/>
        <w:jc w:val="both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BB4CFF" w:rsidP="00903ABE" w:rsidR="00BB4CFF" w:rsidRPr="00903ABE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03ABE">
        <w:rPr>
          <w:rFonts w:eastAsia="Times New Roman" w:hAnsi="Times New Roman" w:ascii="Times New Roman"/>
          <w:sz w:val="24"/>
          <w:szCs w:val="24"/>
        </w:rPr>
        <w:t>Roba u skladištu u Šibeniku koju prema poslovn</w:t>
      </w:r>
      <w:r w:rsidR="00B012E7" w:rsidRPr="00903ABE">
        <w:rPr>
          <w:rFonts w:eastAsia="Times New Roman" w:hAnsi="Times New Roman" w:ascii="Times New Roman"/>
          <w:sz w:val="24"/>
          <w:szCs w:val="24"/>
        </w:rPr>
        <w:t xml:space="preserve">im knjigama čini 35.221 komada </w:t>
      </w:r>
      <w:r w:rsidRPr="00903ABE">
        <w:rPr>
          <w:rFonts w:eastAsia="Times New Roman" w:hAnsi="Times New Roman" w:ascii="Times New Roman"/>
          <w:sz w:val="24"/>
          <w:szCs w:val="24"/>
        </w:rPr>
        <w:t>robe knjigovodstvene vrijednosti 284.615,96</w:t>
      </w:r>
      <w:r w:rsidR="00B012E7" w:rsidRPr="00903ABE">
        <w:rPr>
          <w:rFonts w:eastAsia="Times New Roman" w:hAnsi="Times New Roman" w:ascii="Times New Roman"/>
          <w:sz w:val="24"/>
          <w:szCs w:val="24"/>
        </w:rPr>
        <w:t xml:space="preserve"> kuna. Uvidom u skladište nisu </w:t>
      </w:r>
      <w:r w:rsidRPr="00903ABE">
        <w:rPr>
          <w:rFonts w:eastAsia="Times New Roman" w:hAnsi="Times New Roman" w:ascii="Times New Roman"/>
          <w:sz w:val="24"/>
          <w:szCs w:val="24"/>
        </w:rPr>
        <w:t>pronađeni svi popisani artikli, a velikom dijelu robe je i</w:t>
      </w:r>
      <w:r w:rsidR="00B012E7" w:rsidRPr="00903ABE">
        <w:rPr>
          <w:rFonts w:eastAsia="Times New Roman" w:hAnsi="Times New Roman" w:ascii="Times New Roman"/>
          <w:sz w:val="24"/>
          <w:szCs w:val="24"/>
        </w:rPr>
        <w:t xml:space="preserve"> istekao rok trajanja, tako da </w:t>
      </w:r>
      <w:r w:rsidRPr="00903ABE">
        <w:rPr>
          <w:rFonts w:eastAsia="Times New Roman" w:hAnsi="Times New Roman" w:ascii="Times New Roman"/>
          <w:sz w:val="24"/>
          <w:szCs w:val="24"/>
        </w:rPr>
        <w:t>uzevši u obzir stvarno stanje i protek vremena, ta im</w:t>
      </w:r>
      <w:r w:rsidR="00B012E7" w:rsidRPr="00903ABE">
        <w:rPr>
          <w:rFonts w:eastAsia="Times New Roman" w:hAnsi="Times New Roman" w:ascii="Times New Roman"/>
          <w:sz w:val="24"/>
          <w:szCs w:val="24"/>
        </w:rPr>
        <w:t xml:space="preserve">ovina ima znatno manju tržišnu </w:t>
      </w:r>
      <w:r w:rsidRPr="00903ABE">
        <w:rPr>
          <w:rFonts w:eastAsia="Times New Roman" w:hAnsi="Times New Roman" w:ascii="Times New Roman"/>
          <w:sz w:val="24"/>
          <w:szCs w:val="24"/>
        </w:rPr>
        <w:t>vrijednost od knjigovodstvene, te računalna</w:t>
      </w:r>
      <w:r w:rsidR="00B012E7" w:rsidRPr="00903ABE">
        <w:rPr>
          <w:rFonts w:eastAsia="Times New Roman" w:hAnsi="Times New Roman" w:ascii="Times New Roman"/>
          <w:sz w:val="24"/>
          <w:szCs w:val="24"/>
        </w:rPr>
        <w:t xml:space="preserve"> oprema u skladištu u Šibeniku </w:t>
      </w:r>
      <w:r w:rsidRPr="00903ABE">
        <w:rPr>
          <w:rFonts w:eastAsia="Times New Roman" w:hAnsi="Times New Roman" w:ascii="Times New Roman"/>
          <w:sz w:val="24"/>
          <w:szCs w:val="24"/>
        </w:rPr>
        <w:t>knjigovodstvene vrijednosti 9.654,47 kuna. Imovi</w:t>
      </w:r>
      <w:r w:rsidR="00B012E7" w:rsidRPr="00903ABE">
        <w:rPr>
          <w:rFonts w:eastAsia="Times New Roman" w:hAnsi="Times New Roman" w:ascii="Times New Roman"/>
          <w:sz w:val="24"/>
          <w:szCs w:val="24"/>
        </w:rPr>
        <w:t xml:space="preserve">nu čine dva procesora, koja se </w:t>
      </w:r>
      <w:r w:rsidRPr="00903ABE">
        <w:rPr>
          <w:rFonts w:eastAsia="Times New Roman" w:hAnsi="Times New Roman" w:ascii="Times New Roman"/>
          <w:sz w:val="24"/>
          <w:szCs w:val="24"/>
        </w:rPr>
        <w:t>teško mogu unovčiti.</w:t>
      </w:r>
    </w:p>
    <w:p w:rsidRDefault="00BB4CFF" w:rsidP="00903ABE" w:rsidR="00BB4CFF" w:rsidRPr="00903ABE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B4CFF" w:rsidP="00903ABE" w:rsidR="00BB4CFF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903ABE">
        <w:rPr>
          <w:rFonts w:eastAsia="Times New Roman" w:hAnsi="Times New Roman" w:ascii="Times New Roman"/>
          <w:sz w:val="24"/>
          <w:szCs w:val="24"/>
        </w:rPr>
        <w:t>Roba dana na komisijsku prodaju društvu Žminj agrar</w:t>
      </w:r>
      <w:r w:rsidR="00B012E7" w:rsidRPr="00903ABE">
        <w:rPr>
          <w:rFonts w:eastAsia="Times New Roman" w:hAnsi="Times New Roman" w:ascii="Times New Roman"/>
          <w:sz w:val="24"/>
          <w:szCs w:val="24"/>
        </w:rPr>
        <w:t>ija d.o.o.</w:t>
      </w:r>
      <w:r w:rsidR="00A15992">
        <w:rPr>
          <w:rFonts w:eastAsia="Times New Roman" w:hAnsi="Times New Roman" w:ascii="Times New Roman"/>
          <w:sz w:val="24"/>
          <w:szCs w:val="24"/>
        </w:rPr>
        <w:t xml:space="preserve"> </w:t>
      </w:r>
      <w:r w:rsidR="00B012E7" w:rsidRPr="00903ABE">
        <w:rPr>
          <w:rFonts w:eastAsia="Times New Roman" w:hAnsi="Times New Roman" w:ascii="Times New Roman"/>
          <w:sz w:val="24"/>
          <w:szCs w:val="24"/>
        </w:rPr>
        <w:t xml:space="preserve">koju prema poslovnim </w:t>
      </w:r>
      <w:r w:rsidRPr="00903ABE">
        <w:rPr>
          <w:rFonts w:eastAsia="Times New Roman" w:hAnsi="Times New Roman" w:ascii="Times New Roman"/>
          <w:sz w:val="24"/>
          <w:szCs w:val="24"/>
        </w:rPr>
        <w:t>knjigama čini 34.887 komada robe knjigovodstvene vrije</w:t>
      </w:r>
      <w:r w:rsidR="00B012E7" w:rsidRPr="00903ABE">
        <w:rPr>
          <w:rFonts w:eastAsia="Times New Roman" w:hAnsi="Times New Roman" w:ascii="Times New Roman"/>
          <w:sz w:val="24"/>
          <w:szCs w:val="24"/>
        </w:rPr>
        <w:t xml:space="preserve">dnosti 270.831,22 kuna. Uvidom </w:t>
      </w:r>
      <w:r w:rsidRPr="00903ABE">
        <w:rPr>
          <w:rFonts w:eastAsia="Times New Roman" w:hAnsi="Times New Roman" w:ascii="Times New Roman"/>
          <w:sz w:val="24"/>
          <w:szCs w:val="24"/>
        </w:rPr>
        <w:t>u skladište je utvrđeno da je velikom dijelu robe i isteka</w:t>
      </w:r>
      <w:r w:rsidR="00903ABE" w:rsidRPr="00903ABE">
        <w:rPr>
          <w:rFonts w:eastAsia="Times New Roman" w:hAnsi="Times New Roman" w:ascii="Times New Roman"/>
          <w:sz w:val="24"/>
          <w:szCs w:val="24"/>
        </w:rPr>
        <w:t xml:space="preserve">o rok trajanja, tako da uzevši </w:t>
      </w:r>
      <w:r w:rsidRPr="00903ABE">
        <w:rPr>
          <w:rFonts w:eastAsia="Times New Roman" w:hAnsi="Times New Roman" w:ascii="Times New Roman"/>
          <w:sz w:val="24"/>
          <w:szCs w:val="24"/>
        </w:rPr>
        <w:t>u obzir stvarno stanje i protek vremena, ta im</w:t>
      </w:r>
      <w:r w:rsidR="00903ABE" w:rsidRPr="00903ABE">
        <w:rPr>
          <w:rFonts w:eastAsia="Times New Roman" w:hAnsi="Times New Roman" w:ascii="Times New Roman"/>
          <w:sz w:val="24"/>
          <w:szCs w:val="24"/>
        </w:rPr>
        <w:t xml:space="preserve">ovina ima znatno manju tržišnu </w:t>
      </w:r>
      <w:r w:rsidRPr="00903ABE">
        <w:rPr>
          <w:rFonts w:eastAsia="Times New Roman" w:hAnsi="Times New Roman" w:ascii="Times New Roman"/>
          <w:sz w:val="24"/>
          <w:szCs w:val="24"/>
        </w:rPr>
        <w:t>vrijednost od knjigovodstvene. Roba je detaljno popisana.</w:t>
      </w:r>
    </w:p>
    <w:p w:rsidRDefault="00903ABE" w:rsidP="00903ABE" w:rsidR="00903ABE" w:rsidRPr="00903ABE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A15992" w:rsidP="00903ABE" w:rsidR="00903ABE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Izdan je nalog sudskom vještaku</w:t>
      </w:r>
      <w:r w:rsidR="00903ABE">
        <w:rPr>
          <w:rFonts w:eastAsia="Times New Roman" w:hAnsi="Times New Roman" w:ascii="Times New Roman"/>
          <w:sz w:val="24"/>
          <w:szCs w:val="24"/>
        </w:rPr>
        <w:t xml:space="preserve"> Krunoslavu Ormužu da izradi procjenu. Vještak je utvrdio da je ukupna vrijednost robe 52.403,00 kuna (+ PDV).</w:t>
      </w:r>
    </w:p>
    <w:p w:rsidRDefault="00903ABE" w:rsidP="00903ABE" w:rsidR="00903ABE" w:rsidRPr="006F7079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6F7079">
        <w:rPr>
          <w:rFonts w:eastAsia="Times New Roman" w:hAnsi="Times New Roman" w:ascii="Times New Roman"/>
          <w:sz w:val="24"/>
          <w:szCs w:val="24"/>
        </w:rPr>
        <w:lastRenderedPageBreak/>
        <w:t>Dio pokretnina je unovčen prilikom prodaje. Nakon unovčenja dijela pokretnina po prva dva oglasa objavljen je i treći oglas. Nije bilo zainteresiranih kupaca, ali iskazan je interes za kupnju za 1 kunu.</w:t>
      </w:r>
    </w:p>
    <w:p w:rsidRDefault="00903ABE" w:rsidP="00903ABE" w:rsidR="00903ABE" w:rsidRPr="006F7079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03ABE" w:rsidP="00903ABE" w:rsidR="00903ABE" w:rsidRPr="006F7079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6F7079">
        <w:rPr>
          <w:rFonts w:eastAsia="Times New Roman" w:hAnsi="Times New Roman" w:ascii="Times New Roman"/>
          <w:sz w:val="24"/>
          <w:szCs w:val="24"/>
        </w:rPr>
        <w:t>U svom nalazu i mišljenju, vještak je konstantirao kako dio pokretnina nema uporabnu vrijednost i iste valja propisno zbrinuti, a kako se radi o specifičnoj robi (kemikalije, otrovi, hrana za životin</w:t>
      </w:r>
      <w:r w:rsidR="00A15992">
        <w:rPr>
          <w:rFonts w:eastAsia="Times New Roman" w:hAnsi="Times New Roman" w:ascii="Times New Roman"/>
          <w:sz w:val="24"/>
          <w:szCs w:val="24"/>
        </w:rPr>
        <w:t>j</w:t>
      </w:r>
      <w:r w:rsidRPr="006F7079">
        <w:rPr>
          <w:rFonts w:eastAsia="Times New Roman" w:hAnsi="Times New Roman" w:ascii="Times New Roman"/>
          <w:sz w:val="24"/>
          <w:szCs w:val="24"/>
        </w:rPr>
        <w:t>e i sl.), a propisno zbrinjavanje može obaviti samo ovlaštena osoba.</w:t>
      </w:r>
    </w:p>
    <w:p w:rsidRDefault="00903ABE" w:rsidP="00903ABE" w:rsidR="00903ABE" w:rsidRPr="006F7079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03ABE" w:rsidP="00903ABE" w:rsidR="00903ABE" w:rsidRPr="006F7079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6F7079">
        <w:rPr>
          <w:rFonts w:eastAsia="Times New Roman" w:hAnsi="Times New Roman" w:ascii="Times New Roman"/>
          <w:sz w:val="24"/>
          <w:szCs w:val="24"/>
        </w:rPr>
        <w:t>Trošak zbrinjavanja su stručne osobe procijenile na 7,50 kuna po kilogramu uvećano za PDV, a trebalo bi zbrinuti oko 300 kg pokretnina/robe.</w:t>
      </w:r>
    </w:p>
    <w:p w:rsidRDefault="00903ABE" w:rsidP="00903ABE" w:rsidR="00903ABE" w:rsidRPr="006F7079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03ABE" w:rsidP="00903ABE" w:rsidR="00903ABE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Iz tog razloga je sazvana skupština koja je donijela odluku da se cijelokupna roba proda</w:t>
      </w:r>
      <w:r w:rsidRPr="006F7079">
        <w:rPr>
          <w:rFonts w:eastAsia="Times New Roman" w:hAnsi="Times New Roman" w:ascii="Times New Roman"/>
          <w:sz w:val="24"/>
          <w:szCs w:val="24"/>
        </w:rPr>
        <w:t xml:space="preserve"> za 1 kunu kako se ne bi platio trošak zbrinjavanja</w:t>
      </w:r>
      <w:r>
        <w:rPr>
          <w:rFonts w:eastAsia="Times New Roman" w:hAnsi="Times New Roman" w:ascii="Times New Roman"/>
          <w:sz w:val="24"/>
          <w:szCs w:val="24"/>
        </w:rPr>
        <w:t>, a ista je prodana za 467,50 kuna po zadnjem oglasu.</w:t>
      </w:r>
    </w:p>
    <w:p w:rsidRDefault="00903ABE" w:rsidP="00903ABE" w:rsidR="00903ABE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6746E" w:rsidP="00903ABE" w:rsidR="00903ABE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C</w:t>
      </w:r>
      <w:r w:rsidR="00903ABE">
        <w:rPr>
          <w:rFonts w:eastAsia="Times New Roman" w:hAnsi="Times New Roman" w:ascii="Times New Roman"/>
          <w:sz w:val="24"/>
          <w:szCs w:val="24"/>
        </w:rPr>
        <w:t xml:space="preserve">jelokupna roba je u konačnici prodana za </w:t>
      </w:r>
      <w:r w:rsidR="00903ABE" w:rsidRPr="001F434C">
        <w:rPr>
          <w:rFonts w:eastAsia="Times New Roman" w:hAnsi="Times New Roman" w:ascii="Times New Roman"/>
          <w:sz w:val="24"/>
          <w:szCs w:val="24"/>
        </w:rPr>
        <w:t>12.533,75</w:t>
      </w:r>
      <w:r w:rsidR="00903ABE">
        <w:rPr>
          <w:rFonts w:eastAsia="Times New Roman" w:hAnsi="Times New Roman" w:ascii="Times New Roman"/>
          <w:sz w:val="24"/>
          <w:szCs w:val="24"/>
        </w:rPr>
        <w:t xml:space="preserve"> kuna, a preuzeta je i roba koju je valjalo zbrinuti.</w:t>
      </w:r>
    </w:p>
    <w:p w:rsidRDefault="00903ABE" w:rsidP="00BB4CFF" w:rsidR="00903ABE">
      <w:pPr>
        <w:tabs>
          <w:tab w:pos="0" w:val="left"/>
          <w:tab w:pos="851" w:val="left"/>
        </w:tabs>
        <w:spacing w:after="0"/>
        <w:jc w:val="both"/>
        <w:rPr>
          <w:rFonts w:eastAsia="Times New Roman" w:hAnsi="Times New Roman" w:ascii="Times New Roman"/>
          <w:color w:val="FF0000"/>
          <w:sz w:val="24"/>
          <w:szCs w:val="24"/>
        </w:rPr>
      </w:pPr>
    </w:p>
    <w:p w:rsidRDefault="00903ABE" w:rsidP="00903ABE" w:rsidR="00903ABE" w:rsidRPr="001F434C">
      <w:pPr>
        <w:tabs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1F434C">
        <w:rPr>
          <w:rFonts w:eastAsia="Times New Roman" w:hAnsi="Times New Roman" w:ascii="Times New Roman"/>
          <w:sz w:val="24"/>
          <w:szCs w:val="24"/>
        </w:rPr>
        <w:t>Od tražbina prema du</w:t>
      </w:r>
      <w:r w:rsidR="00A15992">
        <w:rPr>
          <w:rFonts w:eastAsia="Times New Roman" w:hAnsi="Times New Roman" w:ascii="Times New Roman"/>
          <w:sz w:val="24"/>
          <w:szCs w:val="24"/>
        </w:rPr>
        <w:t>žnikovim dužnicima su naplaćena</w:t>
      </w:r>
      <w:r w:rsidRPr="001F434C">
        <w:rPr>
          <w:rFonts w:eastAsia="Times New Roman" w:hAnsi="Times New Roman" w:ascii="Times New Roman"/>
          <w:sz w:val="24"/>
          <w:szCs w:val="24"/>
        </w:rPr>
        <w:t xml:space="preserve"> sljedeća potraživanja:</w:t>
      </w:r>
    </w:p>
    <w:p w:rsidRDefault="00903ABE" w:rsidP="00903ABE" w:rsidR="00903ABE" w:rsidRPr="001F434C">
      <w:pPr>
        <w:tabs>
          <w:tab w:pos="851" w:val="left"/>
        </w:tabs>
        <w:spacing w:after="0"/>
        <w:ind w:left="426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903ABE" w:rsidP="00903ABE" w:rsidR="00903ABE" w:rsidRPr="0070729F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Žminj agrarija d.o.o.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21.229,40</w:t>
      </w:r>
    </w:p>
    <w:p w:rsidRDefault="00903ABE" w:rsidP="00903ABE" w:rsidR="00903ABE" w:rsidRPr="0070729F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Natalija Dolenčić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1.452,94</w:t>
      </w:r>
    </w:p>
    <w:p w:rsidRDefault="00903ABE" w:rsidP="00903ABE" w:rsidR="00903ABE" w:rsidRPr="0070729F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Školjić d.o.o.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197,01</w:t>
      </w:r>
    </w:p>
    <w:p w:rsidRDefault="00903ABE" w:rsidP="00903ABE" w:rsidR="00903ABE" w:rsidRPr="0070729F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Kušić promet d.o.o.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1.009,50</w:t>
      </w:r>
    </w:p>
    <w:p w:rsidRDefault="00903ABE" w:rsidP="00903ABE" w:rsidR="00903ABE" w:rsidRPr="0070729F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Cortina d.o.o.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121,81</w:t>
      </w:r>
    </w:p>
    <w:p w:rsidRDefault="00903ABE" w:rsidP="00903ABE" w:rsidR="00903ABE" w:rsidRPr="0070729F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Predrag Kulundžić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8.000,00</w:t>
      </w:r>
    </w:p>
    <w:p w:rsidRDefault="00903ABE" w:rsidP="00903ABE" w:rsidR="00903ABE" w:rsidRPr="0070729F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Lasin d.o.o.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216,10</w:t>
      </w:r>
    </w:p>
    <w:p w:rsidRDefault="00903ABE" w:rsidP="00903ABE" w:rsidR="00903ABE" w:rsidRPr="0070729F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Virtus koča d.o.o.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18,20</w:t>
      </w:r>
    </w:p>
    <w:p w:rsidRDefault="00903ABE" w:rsidP="00903ABE" w:rsidR="00903ABE" w:rsidRPr="0070729F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 xml:space="preserve">Mladen </w:t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>Balaić</w:t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2.956,35</w:t>
      </w:r>
    </w:p>
    <w:p w:rsidRDefault="00903ABE" w:rsidP="00903ABE" w:rsidR="00903ABE" w:rsidRPr="0070729F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Virtus koča d.o.o</w:t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ab/>
        <w:t>4.000,00</w:t>
      </w:r>
    </w:p>
    <w:p w:rsidRDefault="00903ABE" w:rsidP="00903ABE" w:rsidR="00903ABE">
      <w:pPr>
        <w:numPr>
          <w:ilvl w:val="0"/>
          <w:numId w:val="1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Naplata po ovrsi od VIRTUS ARS d.o.o.</w:t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434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70729F">
        <w:rPr>
          <w:rFonts w:eastAsia="Times New Roman" w:hAnsi="Times New Roman" w:ascii="Times New Roman"/>
          <w:sz w:val="24"/>
          <w:szCs w:val="24"/>
          <w:lang w:eastAsia="hr-HR"/>
        </w:rPr>
        <w:t>3.430,35</w:t>
      </w:r>
    </w:p>
    <w:p w:rsidRDefault="00903ABE" w:rsidP="00903ABE" w:rsidR="00903ABE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B4CFF" w:rsidP="00903ABE" w:rsidR="00BB4CFF" w:rsidRPr="00903ABE">
      <w:pPr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03AB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Aktivni sudski sporovi </w:t>
      </w:r>
      <w:r w:rsidR="00903ABE" w:rsidRPr="00903AB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koji će se nastaviti voditi i nakon zaključenja stečajnog postupka </w:t>
      </w:r>
      <w:r w:rsidRPr="00903AB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(parnice i ovrhe) jesu:</w:t>
      </w:r>
    </w:p>
    <w:p w:rsidRDefault="00BB4CFF" w:rsidP="00BB4CFF" w:rsidR="00BB4CFF" w:rsidRPr="00903ABE">
      <w:pPr>
        <w:tabs>
          <w:tab w:pos="851" w:val="left"/>
        </w:tabs>
        <w:spacing w:after="0"/>
        <w:ind w:left="42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B4CFF" w:rsidP="00BB4CFF" w:rsidR="00BB4CFF" w:rsidRPr="00903ABE">
      <w:pPr>
        <w:numPr>
          <w:ilvl w:val="0"/>
          <w:numId w:val="18"/>
        </w:numPr>
        <w:tabs>
          <w:tab w:pos="851" w:val="left"/>
        </w:tabs>
        <w:spacing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03AB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VIRTUS-KOČA d.o.o. Zagreb, Vinogradi odvojak 20/b </w:t>
      </w:r>
    </w:p>
    <w:p w:rsidRDefault="00BB4CFF" w:rsidP="00BB4CFF" w:rsidR="00BB4CFF" w:rsidRPr="00903ABE">
      <w:pPr>
        <w:tabs>
          <w:tab w:pos="851" w:val="left"/>
        </w:tabs>
        <w:spacing w:after="0"/>
        <w:ind w:left="114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03AB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Nadležni sud/tijelo: javni bilježnik Anica Hukelj</w:t>
      </w:r>
    </w:p>
    <w:p w:rsidRDefault="00BB4CFF" w:rsidP="00BB4CFF" w:rsidR="00BB4CFF" w:rsidRPr="00903ABE">
      <w:pPr>
        <w:tabs>
          <w:tab w:pos="851" w:val="left"/>
        </w:tabs>
        <w:spacing w:after="0"/>
        <w:ind w:left="114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03AB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Vrijednost predmeta spora: </w:t>
      </w:r>
      <w:r w:rsidRPr="00903ABE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31.810,66 </w:t>
      </w:r>
      <w:r w:rsidRPr="00903AB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kuna</w:t>
      </w:r>
    </w:p>
    <w:p w:rsidRDefault="00BB4CFF" w:rsidP="00BB4CFF" w:rsidR="00BB4CFF">
      <w:pPr>
        <w:tabs>
          <w:tab w:pos="851" w:val="left"/>
        </w:tabs>
        <w:spacing w:after="0"/>
        <w:ind w:left="114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903ABE" w:rsidP="00903ABE" w:rsidR="00903ABE" w:rsidRPr="006F7079">
      <w:pPr>
        <w:tabs>
          <w:tab w:pos="851" w:val="left"/>
        </w:tabs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F7079">
        <w:rPr>
          <w:rFonts w:eastAsia="Times New Roman" w:hAnsi="Times New Roman" w:ascii="Times New Roman"/>
          <w:sz w:val="24"/>
          <w:szCs w:val="24"/>
          <w:lang w:eastAsia="hr-HR"/>
        </w:rPr>
        <w:t>Vodi se aktivni sudski spor radi naplate tražbine od društva VIRTUS-KOČA d.o.o. Zagreb, Vinogradi odvojak 20/b broj Povrv-14458/14 pred Općinskim građanskim sudom u Zagrebu radi naplate iznosa od 27.810,66 kuna. Rješenje je stavljeno izvan snage, a postupak će se nastaviti kao postupak povodom prigovora po platnom nalogu.</w:t>
      </w:r>
    </w:p>
    <w:p w:rsidRDefault="00903ABE" w:rsidP="00BB4CFF" w:rsidR="00903ABE">
      <w:pPr>
        <w:tabs>
          <w:tab w:pos="851" w:val="left"/>
        </w:tabs>
        <w:spacing w:after="0"/>
        <w:ind w:left="114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903ABE" w:rsidP="00BB4CFF" w:rsidR="00903ABE" w:rsidRPr="00903ABE">
      <w:pPr>
        <w:tabs>
          <w:tab w:pos="851" w:val="left"/>
        </w:tabs>
        <w:spacing w:after="0"/>
        <w:ind w:left="1146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BB4CFF" w:rsidP="00BB4CFF" w:rsidR="00BB4CFF" w:rsidRPr="00903ABE">
      <w:pPr>
        <w:numPr>
          <w:ilvl w:val="0"/>
          <w:numId w:val="18"/>
        </w:num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03AB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LEBOR TRGOVINA I USLUGE, Vl. Ivica Županić, Lepoglava Borje 28</w:t>
      </w:r>
    </w:p>
    <w:p w:rsidRDefault="00BB4CFF" w:rsidP="00BB4CFF" w:rsidR="00BB4CFF" w:rsidRPr="00903ABE">
      <w:pPr>
        <w:spacing w:after="0"/>
        <w:ind w:left="1146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03AB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Nadležni sud/tijelo: javni bilježnik Jagoda Vajdić Sevšek</w:t>
      </w:r>
    </w:p>
    <w:p w:rsidRDefault="00BB4CFF" w:rsidP="00BB4CFF" w:rsidR="00BB4CFF">
      <w:pPr>
        <w:spacing w:after="0"/>
        <w:ind w:left="1146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903AB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Vrijednost predmeta spora: 3.737,05 kuna</w:t>
      </w:r>
      <w:r w:rsidR="00903ABE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</w:p>
    <w:p w:rsidRDefault="00903ABE" w:rsidP="00BB4CFF" w:rsidR="00903ABE" w:rsidRPr="00903ABE">
      <w:pPr>
        <w:spacing w:after="0"/>
        <w:ind w:left="1146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</w:p>
    <w:p w:rsidRDefault="00903ABE" w:rsidP="00903ABE" w:rsidR="00BB4CFF" w:rsidRPr="00903ABE">
      <w:pPr>
        <w:spacing w:after="0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 predmetnom platnom nalogu nije još naplaćen nikakav iznos duga.</w:t>
      </w:r>
    </w:p>
    <w:p w:rsidRDefault="00903ABE" w:rsidP="00BB4CFF" w:rsidR="00903ABE" w:rsidRPr="0070729F">
      <w:pPr>
        <w:spacing w:after="0"/>
        <w:ind w:left="1146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CC6901" w:rsidP="0067632C" w:rsidR="00CC6901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C6901" w:rsidP="0067632C" w:rsidR="00CC6901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632C" w:rsidP="0067632C" w:rsidR="00070E87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IV</w:t>
      </w: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>PRIJEDLOG ZA OBUSTAVU STEČAJNOG POSTUPKA</w:t>
      </w:r>
    </w:p>
    <w:p w:rsidRDefault="0067632C" w:rsidP="0067632C" w:rsidR="0067632C" w:rsidRPr="00070E87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>bog nedostatnosti stečajne mase</w:t>
      </w:r>
      <w:r w:rsidR="00A1599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za pokriće troškova stečajnoga postupka sukladno čl. 203. Stečajnog zakona</w:t>
      </w:r>
    </w:p>
    <w:p w:rsidRDefault="0067632C" w:rsidP="00CC6901" w:rsidR="0067632C" w:rsidRPr="00CC6901">
      <w:pPr>
        <w:spacing w:before="240"/>
        <w:jc w:val="both"/>
        <w:rPr>
          <w:rFonts w:hAnsi="Times New Roman" w:ascii="Times New Roman"/>
          <w:sz w:val="24"/>
          <w:szCs w:val="24"/>
          <w:lang w:val="pl-PL"/>
        </w:rPr>
      </w:pPr>
      <w:r w:rsidRPr="00070E87">
        <w:rPr>
          <w:rFonts w:hAnsi="Times New Roman" w:ascii="Times New Roman"/>
          <w:sz w:val="24"/>
          <w:szCs w:val="24"/>
        </w:rPr>
        <w:t>1</w:t>
      </w:r>
      <w:r w:rsidRPr="00070E87">
        <w:rPr>
          <w:rFonts w:hAnsi="Times New Roman" w:ascii="Times New Roman"/>
          <w:sz w:val="24"/>
          <w:szCs w:val="24"/>
        </w:rPr>
        <w:tab/>
        <w:t>Sukladno članku 203. Stečajnog zakona (dalje u tekstu SZ) stečajni upravitelj predlaže Naslovnom sudu obustav</w:t>
      </w:r>
      <w:r w:rsidR="00A15992">
        <w:rPr>
          <w:rFonts w:hAnsi="Times New Roman" w:ascii="Times New Roman"/>
          <w:sz w:val="24"/>
          <w:szCs w:val="24"/>
        </w:rPr>
        <w:t>i</w:t>
      </w:r>
      <w:r w:rsidRPr="00070E87">
        <w:rPr>
          <w:rFonts w:hAnsi="Times New Roman" w:ascii="Times New Roman"/>
          <w:sz w:val="24"/>
          <w:szCs w:val="24"/>
        </w:rPr>
        <w:t xml:space="preserve">ti i zaključiti stečajni postupak broj </w:t>
      </w:r>
      <w:r w:rsidR="001D1A3E">
        <w:rPr>
          <w:rFonts w:hAnsi="Times New Roman" w:ascii="Times New Roman"/>
          <w:bCs/>
          <w:sz w:val="24"/>
          <w:szCs w:val="24"/>
        </w:rPr>
        <w:t>St-597/13</w:t>
      </w:r>
      <w:r w:rsidRPr="00070E87">
        <w:rPr>
          <w:rFonts w:hAnsi="Times New Roman" w:ascii="Times New Roman"/>
          <w:sz w:val="24"/>
          <w:szCs w:val="24"/>
        </w:rPr>
        <w:t xml:space="preserve"> nad stečajnim dužnikom </w:t>
      </w:r>
      <w:r w:rsidR="001D1A3E">
        <w:rPr>
          <w:rFonts w:hAnsi="Times New Roman" w:ascii="Times New Roman"/>
          <w:sz w:val="24"/>
          <w:szCs w:val="24"/>
          <w:lang w:val="pl-PL"/>
        </w:rPr>
        <w:t>MARTIN VRT d.o.o. u stečaju iz Zagreba, Trnjanska 59, OIB: 85417453586, MBS: 080706333</w:t>
      </w:r>
    </w:p>
    <w:p w:rsidRDefault="0067632C" w:rsidP="00CC6901" w:rsidR="0067632C" w:rsidRPr="00070E87">
      <w:pPr>
        <w:spacing w:before="240"/>
        <w:jc w:val="both"/>
        <w:rPr>
          <w:rFonts w:hAnsi="Times New Roman" w:ascii="Times New Roman"/>
          <w:sz w:val="24"/>
          <w:szCs w:val="24"/>
        </w:rPr>
      </w:pPr>
      <w:r w:rsidRPr="00070E87">
        <w:rPr>
          <w:rFonts w:hAnsi="Times New Roman" w:ascii="Times New Roman"/>
          <w:sz w:val="24"/>
          <w:szCs w:val="24"/>
        </w:rPr>
        <w:t>2.</w:t>
      </w:r>
      <w:r w:rsidRPr="00070E87">
        <w:rPr>
          <w:rFonts w:hAnsi="Times New Roman" w:ascii="Times New Roman"/>
          <w:sz w:val="24"/>
          <w:szCs w:val="24"/>
        </w:rPr>
        <w:tab/>
        <w:t>Nakon otvaranja stečajnog postupka unovčena je cjelokupna evidentirana imovina stečajnog dužnika. P</w:t>
      </w:r>
      <w:r w:rsidRPr="00070E87">
        <w:rPr>
          <w:rFonts w:hAnsi="Times New Roman" w:ascii="Times New Roman"/>
          <w:bCs/>
          <w:sz w:val="24"/>
          <w:szCs w:val="24"/>
          <w:lang w:val="pt-BR"/>
        </w:rPr>
        <w:t xml:space="preserve">okazalo se da stečajna masa nije dostatna ni za pokriće troškova postupka, a </w:t>
      </w:r>
      <w:r w:rsidRPr="00070E87">
        <w:rPr>
          <w:rFonts w:hAnsi="Times New Roman" w:ascii="Times New Roman"/>
          <w:sz w:val="24"/>
          <w:szCs w:val="24"/>
        </w:rPr>
        <w:t xml:space="preserve">nije utvrđena nikakva dodatna imovina koja bi se mogla unovčiti, a obveze stečajne mase koje nisu podmirene iznose </w:t>
      </w:r>
      <w:r w:rsidR="001D1A3E" w:rsidRPr="001D1A3E">
        <w:rPr>
          <w:rFonts w:eastAsia="Times New Roman" w:hAnsi="Times New Roman" w:ascii="Times New Roman"/>
          <w:sz w:val="24"/>
          <w:szCs w:val="24"/>
          <w:lang w:eastAsia="hr-HR"/>
        </w:rPr>
        <w:t>200,82</w:t>
      </w:r>
      <w:r w:rsidRPr="00070E8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</w:t>
      </w:r>
      <w:r w:rsidRPr="00070E87">
        <w:rPr>
          <w:rFonts w:hAnsi="Times New Roman" w:ascii="Times New Roman"/>
          <w:sz w:val="24"/>
          <w:szCs w:val="24"/>
        </w:rPr>
        <w:t>.</w:t>
      </w:r>
    </w:p>
    <w:p w:rsidRDefault="0067632C" w:rsidP="00CC6901" w:rsidR="0067632C" w:rsidRPr="00070E87">
      <w:pPr>
        <w:spacing w:after="0" w:before="24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070E87">
        <w:rPr>
          <w:rFonts w:hAnsi="Times New Roman" w:ascii="Times New Roman"/>
          <w:sz w:val="24"/>
          <w:szCs w:val="24"/>
        </w:rPr>
        <w:t>3.</w:t>
      </w:r>
      <w:r w:rsidRPr="00070E87">
        <w:rPr>
          <w:rFonts w:hAnsi="Times New Roman" w:ascii="Times New Roman"/>
          <w:sz w:val="24"/>
          <w:szCs w:val="24"/>
        </w:rPr>
        <w:tab/>
        <w:t>Kao dostatan iznos novca za pokriće troškova nastavka postupka vjerovnici, koji će se eventualno protiviti obustavi postupka</w:t>
      </w:r>
      <w:r w:rsidR="00A15992">
        <w:rPr>
          <w:rFonts w:hAnsi="Times New Roman" w:ascii="Times New Roman"/>
          <w:sz w:val="24"/>
          <w:szCs w:val="24"/>
        </w:rPr>
        <w:t>,</w:t>
      </w:r>
      <w:r w:rsidRPr="00070E87">
        <w:rPr>
          <w:rFonts w:hAnsi="Times New Roman" w:ascii="Times New Roman"/>
          <w:sz w:val="24"/>
          <w:szCs w:val="24"/>
        </w:rPr>
        <w:t xml:space="preserve"> trebaju solidarno predujmiti </w:t>
      </w:r>
      <w:r w:rsidR="001D1A3E" w:rsidRPr="001D1A3E">
        <w:rPr>
          <w:rFonts w:eastAsia="Times New Roman" w:hAnsi="Times New Roman" w:ascii="Times New Roman"/>
          <w:sz w:val="24"/>
          <w:szCs w:val="24"/>
          <w:lang w:eastAsia="hr-HR"/>
        </w:rPr>
        <w:t>200,82</w:t>
      </w:r>
      <w:r w:rsidRPr="00070E8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kuna.</w:t>
      </w:r>
    </w:p>
    <w:p w:rsidRDefault="00903ABE" w:rsidP="00D817DC" w:rsidR="00903AB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67632C" w:rsidRPr="0067632C">
      <w:pPr>
        <w:jc w:val="center"/>
        <w:rPr>
          <w:rFonts w:hAnsi="Times New Roman" w:ascii="Times New Roman"/>
          <w:b/>
          <w:sz w:val="24"/>
          <w:szCs w:val="24"/>
        </w:rPr>
      </w:pPr>
      <w:r w:rsidRPr="0067632C">
        <w:rPr>
          <w:rFonts w:hAnsi="Times New Roman" w:ascii="Times New Roman"/>
          <w:b/>
          <w:sz w:val="24"/>
          <w:szCs w:val="24"/>
        </w:rPr>
        <w:t>ZAVRŠNI DIOBNI POPIS</w:t>
      </w:r>
    </w:p>
    <w:p w:rsidRDefault="0067632C" w:rsidP="0067632C" w:rsidR="0067632C" w:rsidRPr="0070729F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2A5C23" w:rsidR="0067632C" w:rsidRPr="00A15992">
      <w:pPr>
        <w:spacing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70729F">
        <w:rPr>
          <w:rFonts w:hAnsi="Times New Roman" w:ascii="Times New Roman"/>
          <w:sz w:val="24"/>
          <w:szCs w:val="24"/>
          <w:lang w:val="pl-PL"/>
        </w:rPr>
        <w:t xml:space="preserve">Prijavljene i priznate tražbine stečajnih vjerovnika I i II višeg isplatnog reda koje su nenamirene iznose </w:t>
      </w:r>
      <w:r w:rsidR="0070729F" w:rsidRPr="0070729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2.102.341,11</w:t>
      </w:r>
      <w:r w:rsidRPr="0070729F">
        <w:rPr>
          <w:rFonts w:hAnsi="Times New Roman" w:ascii="Times New Roman"/>
          <w:sz w:val="24"/>
          <w:szCs w:val="24"/>
          <w:lang w:val="pl-PL"/>
        </w:rPr>
        <w:t xml:space="preserve"> kune.</w:t>
      </w:r>
    </w:p>
    <w:p w:rsidRDefault="0067632C" w:rsidP="002A5C23" w:rsidR="002A5C23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70729F">
        <w:rPr>
          <w:rFonts w:hAnsi="Times New Roman" w:ascii="Times New Roman"/>
          <w:sz w:val="24"/>
          <w:szCs w:val="24"/>
          <w:lang w:val="pl-PL"/>
        </w:rPr>
        <w:t xml:space="preserve">I viši isplatni red - </w:t>
      </w:r>
      <w:r w:rsidR="0070729F" w:rsidRPr="0070729F">
        <w:rPr>
          <w:rFonts w:hAnsi="Times New Roman" w:ascii="Times New Roman"/>
          <w:sz w:val="24"/>
          <w:szCs w:val="24"/>
          <w:lang w:val="pl-PL"/>
        </w:rPr>
        <w:t xml:space="preserve">280.500,47 </w:t>
      </w:r>
      <w:r w:rsidRPr="0070729F">
        <w:rPr>
          <w:rFonts w:hAnsi="Times New Roman" w:ascii="Times New Roman"/>
          <w:sz w:val="24"/>
          <w:szCs w:val="24"/>
          <w:lang w:val="pl-PL"/>
        </w:rPr>
        <w:t xml:space="preserve">kuna priznatih tražbina - namirenje </w:t>
      </w:r>
      <w:r w:rsidR="00887123" w:rsidRPr="0070729F">
        <w:rPr>
          <w:rFonts w:hAnsi="Times New Roman" w:ascii="Times New Roman"/>
          <w:sz w:val="24"/>
          <w:szCs w:val="24"/>
          <w:lang w:val="pl-PL"/>
        </w:rPr>
        <w:t>00,00</w:t>
      </w:r>
      <w:r w:rsidRPr="0070729F">
        <w:rPr>
          <w:rFonts w:hAnsi="Times New Roman" w:ascii="Times New Roman"/>
          <w:sz w:val="24"/>
          <w:szCs w:val="24"/>
          <w:lang w:val="pl-PL"/>
        </w:rPr>
        <w:t>%</w:t>
      </w:r>
    </w:p>
    <w:p w:rsidRDefault="0067632C" w:rsidP="002A5C23" w:rsid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70729F">
        <w:rPr>
          <w:rFonts w:hAnsi="Times New Roman" w:ascii="Times New Roman"/>
          <w:sz w:val="24"/>
          <w:szCs w:val="24"/>
          <w:lang w:val="pl-PL"/>
        </w:rPr>
        <w:t xml:space="preserve">II viši isplatni red - </w:t>
      </w:r>
      <w:r w:rsidR="0070729F" w:rsidRPr="0070729F">
        <w:rPr>
          <w:rFonts w:hAnsi="Times New Roman" w:ascii="Times New Roman"/>
          <w:sz w:val="24"/>
          <w:szCs w:val="24"/>
          <w:lang w:val="pl-PL"/>
        </w:rPr>
        <w:t>1.821.840,64</w:t>
      </w:r>
      <w:r w:rsidR="00A15992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70729F">
        <w:rPr>
          <w:rFonts w:hAnsi="Times New Roman" w:ascii="Times New Roman"/>
          <w:sz w:val="24"/>
          <w:szCs w:val="24"/>
          <w:lang w:val="pl-PL"/>
        </w:rPr>
        <w:t xml:space="preserve">kuna priznatih tražbina - namirenje </w:t>
      </w:r>
      <w:r w:rsidR="00887123" w:rsidRPr="0070729F">
        <w:rPr>
          <w:rFonts w:hAnsi="Times New Roman" w:ascii="Times New Roman"/>
          <w:sz w:val="24"/>
          <w:szCs w:val="24"/>
          <w:lang w:val="pl-PL"/>
        </w:rPr>
        <w:t>00,00%</w:t>
      </w:r>
    </w:p>
    <w:p w:rsidRDefault="002A5C23" w:rsidP="002A5C23" w:rsidR="002A5C23" w:rsidRPr="0070729F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2A5C23" w:rsidR="00903ABE" w:rsidRPr="00070E87">
      <w:pPr>
        <w:spacing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70729F">
        <w:rPr>
          <w:rFonts w:hAnsi="Times New Roman" w:ascii="Times New Roman"/>
          <w:color w:val="000000"/>
          <w:sz w:val="24"/>
          <w:szCs w:val="24"/>
        </w:rPr>
        <w:t xml:space="preserve">I viši isplatni red - </w:t>
      </w:r>
      <w:r w:rsidR="002A6996" w:rsidRPr="0070729F">
        <w:rPr>
          <w:rFonts w:hAnsi="Times New Roman" w:ascii="Times New Roman"/>
          <w:color w:val="000000"/>
          <w:sz w:val="24"/>
          <w:szCs w:val="24"/>
        </w:rPr>
        <w:t>280.500,47</w:t>
      </w:r>
      <w:r w:rsidRPr="0070729F">
        <w:rPr>
          <w:rFonts w:hAnsi="Times New Roman" w:ascii="Times New Roman"/>
          <w:color w:val="000000"/>
          <w:sz w:val="24"/>
          <w:szCs w:val="24"/>
        </w:rPr>
        <w:t xml:space="preserve"> kuna </w:t>
      </w:r>
      <w:r w:rsidR="00E85A2C" w:rsidRPr="0070729F">
        <w:rPr>
          <w:rFonts w:hAnsi="Times New Roman" w:ascii="Times New Roman"/>
          <w:color w:val="000000"/>
          <w:sz w:val="24"/>
          <w:szCs w:val="24"/>
        </w:rPr>
        <w:t>priznatih tražbina - namirenje 0,</w:t>
      </w:r>
      <w:r w:rsidRPr="0070729F">
        <w:rPr>
          <w:rFonts w:hAnsi="Times New Roman" w:ascii="Times New Roman"/>
          <w:color w:val="000000"/>
          <w:sz w:val="24"/>
          <w:szCs w:val="24"/>
        </w:rPr>
        <w:t xml:space="preserve">00% odnosno </w:t>
      </w:r>
      <w:r w:rsidR="00E85A2C" w:rsidRPr="0070729F">
        <w:rPr>
          <w:rFonts w:hAnsi="Times New Roman" w:ascii="Times New Roman"/>
          <w:color w:val="000000"/>
          <w:sz w:val="24"/>
          <w:szCs w:val="24"/>
        </w:rPr>
        <w:t>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tbl>
      <w:tblPr>
        <w:tblW w:type="dxa" w:w="9356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1"/>
        <w:gridCol w:w="1134"/>
        <w:gridCol w:w="1559"/>
        <w:gridCol w:w="1843"/>
      </w:tblGrid>
      <w:tr w:rsidTr="00CC6901" w:rsidR="0067632C" w:rsidRPr="0067632C">
        <w:trPr>
          <w:trHeight w:val="590"/>
        </w:trPr>
        <w:tc>
          <w:tcPr>
            <w:tcW w:type="dxa" w:w="709"/>
            <w:shd w:fill="auto" w:color="auto" w:val="clear"/>
            <w:vAlign w:val="center"/>
          </w:tcPr>
          <w:p w:rsidRDefault="0067632C" w:rsidP="00CC6901" w:rsidR="0067632C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>R.br.</w:t>
            </w:r>
          </w:p>
        </w:tc>
        <w:tc>
          <w:tcPr>
            <w:tcW w:type="dxa" w:w="4111"/>
            <w:vAlign w:val="center"/>
          </w:tcPr>
          <w:p w:rsidRDefault="0067632C" w:rsidP="0067632C" w:rsidR="0067632C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>Naziv vjerovnika, adresa i OIB</w:t>
            </w:r>
          </w:p>
        </w:tc>
        <w:tc>
          <w:tcPr>
            <w:tcW w:type="dxa" w:w="1134"/>
            <w:vAlign w:val="center"/>
          </w:tcPr>
          <w:p w:rsidRDefault="00E85A2C" w:rsidP="0067632C" w:rsidR="0067632C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Utrvrđena tražbina (kn</w:t>
            </w:r>
            <w:r w:rsidR="0067632C" w:rsidRPr="0067632C">
              <w:rPr>
                <w:rFonts w:eastAsia="Times New Roman" w:hAnsi="Times New Roman" w:ascii="Times New Roman"/>
                <w:lang w:eastAsia="hr-HR"/>
              </w:rPr>
              <w:t>)</w:t>
            </w:r>
          </w:p>
        </w:tc>
        <w:tc>
          <w:tcPr>
            <w:tcW w:type="dxa" w:w="1559"/>
            <w:vAlign w:val="center"/>
          </w:tcPr>
          <w:p w:rsidRDefault="00F6626F" w:rsidP="0067632C" w:rsidR="0067632C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Iznos namiren po prethodnim diobama</w:t>
            </w:r>
          </w:p>
        </w:tc>
        <w:tc>
          <w:tcPr>
            <w:tcW w:type="dxa" w:w="1843"/>
            <w:vAlign w:val="center"/>
          </w:tcPr>
          <w:p w:rsidRDefault="0067632C" w:rsidP="0067632C" w:rsidR="0067632C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Iznos </w:t>
            </w:r>
            <w:r w:rsidR="00F6626F">
              <w:rPr>
                <w:rFonts w:eastAsia="Times New Roman" w:hAnsi="Times New Roman" w:ascii="Times New Roman"/>
                <w:lang w:eastAsia="hr-HR"/>
              </w:rPr>
              <w:t xml:space="preserve">preostao 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za</w:t>
            </w:r>
          </w:p>
          <w:p w:rsidRDefault="00E85A2C" w:rsidP="0067632C" w:rsidR="0067632C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namirenje (kn</w:t>
            </w:r>
            <w:r w:rsidR="0067632C" w:rsidRPr="0067632C">
              <w:rPr>
                <w:rFonts w:eastAsia="Times New Roman" w:hAnsi="Times New Roman" w:ascii="Times New Roman"/>
                <w:lang w:eastAsia="hr-HR"/>
              </w:rPr>
              <w:t>)</w:t>
            </w:r>
          </w:p>
        </w:tc>
      </w:tr>
      <w:tr w:rsidTr="002A5C23" w:rsidR="002A6996" w:rsidRPr="0067632C">
        <w:trPr>
          <w:trHeight w:val="556"/>
        </w:trPr>
        <w:tc>
          <w:tcPr>
            <w:tcW w:type="dxa" w:w="709"/>
            <w:shd w:fill="auto" w:color="auto" w:val="clear"/>
          </w:tcPr>
          <w:p w:rsidRDefault="002A6996" w:rsidP="00F6626F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1.</w:t>
            </w:r>
          </w:p>
        </w:tc>
        <w:tc>
          <w:tcPr>
            <w:tcW w:type="dxa" w:w="4111"/>
            <w:vAlign w:val="center"/>
          </w:tcPr>
          <w:p w:rsidRDefault="002A6996" w:rsidP="009D0598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GAŠPARIĆ Ivan, Peteranec, Frana Galovića 91</w:t>
            </w:r>
          </w:p>
        </w:tc>
        <w:tc>
          <w:tcPr>
            <w:tcW w:type="dxa" w:w="1134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14.991,21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67632C" w:rsidR="002A6996" w:rsidRPr="002A69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2A6996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14.991,21</w:t>
            </w:r>
          </w:p>
        </w:tc>
      </w:tr>
      <w:tr w:rsidTr="002A5C23" w:rsidR="002A6996" w:rsidRPr="0067632C">
        <w:trPr>
          <w:trHeight w:val="522"/>
        </w:trPr>
        <w:tc>
          <w:tcPr>
            <w:tcW w:type="dxa" w:w="709"/>
            <w:shd w:fill="auto" w:color="auto" w:val="clear"/>
          </w:tcPr>
          <w:p w:rsidRDefault="002A6996" w:rsidP="00F6626F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2.</w:t>
            </w:r>
          </w:p>
        </w:tc>
        <w:tc>
          <w:tcPr>
            <w:tcW w:type="dxa" w:w="4111"/>
            <w:vAlign w:val="center"/>
          </w:tcPr>
          <w:p w:rsidRDefault="002A6996" w:rsidP="009D0598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DRAGIČEVIĆ Slobodan, Zagreb, Milovana Kovačevića 4</w:t>
            </w:r>
          </w:p>
        </w:tc>
        <w:tc>
          <w:tcPr>
            <w:tcW w:type="dxa" w:w="1134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9.068,07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F6626F" w:rsidR="002A6996" w:rsidRPr="002A69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2A6996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9.068,07</w:t>
            </w:r>
          </w:p>
        </w:tc>
      </w:tr>
      <w:tr w:rsidTr="002A5C23" w:rsidR="002A6996" w:rsidRPr="0067632C">
        <w:trPr>
          <w:trHeight w:val="502"/>
        </w:trPr>
        <w:tc>
          <w:tcPr>
            <w:tcW w:type="dxa" w:w="709"/>
            <w:shd w:fill="auto" w:color="auto" w:val="clear"/>
          </w:tcPr>
          <w:p w:rsidRDefault="002A6996" w:rsidP="00F6626F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3.</w:t>
            </w:r>
          </w:p>
        </w:tc>
        <w:tc>
          <w:tcPr>
            <w:tcW w:type="dxa" w:w="4111"/>
            <w:vAlign w:val="center"/>
          </w:tcPr>
          <w:p w:rsidRDefault="002A6996" w:rsidP="009D0598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POSAVEC Marijan, Vidovec, Stjepana Radića 6</w:t>
            </w:r>
          </w:p>
        </w:tc>
        <w:tc>
          <w:tcPr>
            <w:tcW w:type="dxa" w:w="1134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2.338,87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F6626F" w:rsidR="002A6996" w:rsidRPr="002A69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2A6996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2.338,87</w:t>
            </w:r>
          </w:p>
        </w:tc>
      </w:tr>
      <w:tr w:rsidTr="002A5C23" w:rsidR="002A6996" w:rsidRPr="0067632C">
        <w:trPr>
          <w:trHeight w:val="482"/>
        </w:trPr>
        <w:tc>
          <w:tcPr>
            <w:tcW w:type="dxa" w:w="709"/>
            <w:shd w:fill="auto" w:color="auto" w:val="clear"/>
          </w:tcPr>
          <w:p w:rsidRDefault="002A6996" w:rsidP="00F6626F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4.</w:t>
            </w:r>
          </w:p>
        </w:tc>
        <w:tc>
          <w:tcPr>
            <w:tcW w:type="dxa" w:w="4111"/>
            <w:vAlign w:val="center"/>
          </w:tcPr>
          <w:p w:rsidRDefault="002A6996" w:rsidP="009D0598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 xml:space="preserve">KLIMAN Miljenko, Klimini - Žminj, Klimini 17  </w:t>
            </w:r>
          </w:p>
        </w:tc>
        <w:tc>
          <w:tcPr>
            <w:tcW w:type="dxa" w:w="1134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35.034,65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F6626F" w:rsidR="002A6996" w:rsidRPr="002A69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2A6996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35.034,65</w:t>
            </w:r>
          </w:p>
        </w:tc>
      </w:tr>
      <w:tr w:rsidTr="002A5C23" w:rsidR="002A6996" w:rsidRPr="0067632C">
        <w:trPr>
          <w:trHeight w:val="590"/>
        </w:trPr>
        <w:tc>
          <w:tcPr>
            <w:tcW w:type="dxa" w:w="709"/>
            <w:shd w:fill="auto" w:color="auto" w:val="clear"/>
          </w:tcPr>
          <w:p w:rsidRDefault="002A6996" w:rsidP="00F6626F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5.</w:t>
            </w:r>
          </w:p>
        </w:tc>
        <w:tc>
          <w:tcPr>
            <w:tcW w:type="dxa" w:w="4111"/>
            <w:vAlign w:val="center"/>
          </w:tcPr>
          <w:p w:rsidRDefault="002A6996" w:rsidP="009D0598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LACKO Dario, Galovec Začretski - Lepajci, Galovec Začretski 67</w:t>
            </w:r>
          </w:p>
        </w:tc>
        <w:tc>
          <w:tcPr>
            <w:tcW w:type="dxa" w:w="1134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20.163,62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F6626F" w:rsidR="002A6996" w:rsidRPr="002A69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2A6996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20.163,62</w:t>
            </w:r>
          </w:p>
        </w:tc>
      </w:tr>
      <w:tr w:rsidTr="00CC6901" w:rsidR="002A6996" w:rsidRPr="0067632C">
        <w:trPr>
          <w:trHeight w:val="690"/>
        </w:trPr>
        <w:tc>
          <w:tcPr>
            <w:tcW w:type="dxa" w:w="709"/>
            <w:shd w:fill="auto" w:color="auto" w:val="clear"/>
          </w:tcPr>
          <w:p w:rsidRDefault="002A6996" w:rsidP="00F6626F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6.</w:t>
            </w:r>
          </w:p>
        </w:tc>
        <w:tc>
          <w:tcPr>
            <w:tcW w:type="dxa" w:w="4111"/>
            <w:vAlign w:val="center"/>
          </w:tcPr>
          <w:p w:rsidRDefault="002A6996" w:rsidP="009D0598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MODRUŠAN Patrik, Žminj, 9.ruj.20</w:t>
            </w:r>
          </w:p>
        </w:tc>
        <w:tc>
          <w:tcPr>
            <w:tcW w:type="dxa" w:w="1134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1.877,26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F6626F" w:rsidR="002A6996" w:rsidRPr="002A69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2A6996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1.877,26</w:t>
            </w:r>
          </w:p>
        </w:tc>
      </w:tr>
      <w:tr w:rsidTr="002A5C23" w:rsidR="002A6996" w:rsidRPr="0067632C">
        <w:trPr>
          <w:trHeight w:val="552"/>
        </w:trPr>
        <w:tc>
          <w:tcPr>
            <w:tcW w:type="dxa" w:w="709"/>
            <w:shd w:fill="auto" w:color="auto" w:val="clear"/>
          </w:tcPr>
          <w:p w:rsidRDefault="002A6996" w:rsidP="00F6626F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7.</w:t>
            </w:r>
          </w:p>
        </w:tc>
        <w:tc>
          <w:tcPr>
            <w:tcW w:type="dxa" w:w="4111"/>
            <w:vAlign w:val="center"/>
          </w:tcPr>
          <w:p w:rsidRDefault="002A6996" w:rsidP="009D0598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 xml:space="preserve">PAREŽANIN, Milorad Zagreb, Zeleni trg 3, </w:t>
            </w:r>
          </w:p>
        </w:tc>
        <w:tc>
          <w:tcPr>
            <w:tcW w:type="dxa" w:w="1134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40.017,83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F6626F" w:rsidR="002A6996" w:rsidRPr="002A69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2A6996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40.017,83</w:t>
            </w:r>
          </w:p>
        </w:tc>
      </w:tr>
      <w:tr w:rsidTr="002A5C23" w:rsidR="002A6996" w:rsidRPr="0067632C">
        <w:trPr>
          <w:trHeight w:val="546"/>
        </w:trPr>
        <w:tc>
          <w:tcPr>
            <w:tcW w:type="dxa" w:w="709"/>
            <w:shd w:fill="auto" w:color="auto" w:val="clear"/>
          </w:tcPr>
          <w:p w:rsidRDefault="002A6996" w:rsidP="00F6626F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8.</w:t>
            </w:r>
          </w:p>
        </w:tc>
        <w:tc>
          <w:tcPr>
            <w:tcW w:type="dxa" w:w="4111"/>
            <w:vAlign w:val="center"/>
          </w:tcPr>
          <w:p w:rsidRDefault="002A6996" w:rsidP="009D0598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 xml:space="preserve">PETROVIĆ Vlado, Trnovec Bartolovečki, Novakovečka 66, </w:t>
            </w:r>
          </w:p>
        </w:tc>
        <w:tc>
          <w:tcPr>
            <w:tcW w:type="dxa" w:w="1134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84.607,45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F6626F" w:rsidR="002A6996" w:rsidRPr="002A69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2A6996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84.607,45</w:t>
            </w:r>
          </w:p>
        </w:tc>
      </w:tr>
      <w:tr w:rsidTr="002A5C23" w:rsidR="002A6996" w:rsidRPr="0067632C">
        <w:trPr>
          <w:trHeight w:val="512"/>
        </w:trPr>
        <w:tc>
          <w:tcPr>
            <w:tcW w:type="dxa" w:w="709"/>
            <w:shd w:fill="auto" w:color="auto" w:val="clear"/>
          </w:tcPr>
          <w:p w:rsidRDefault="002A6996" w:rsidP="00F6626F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9.</w:t>
            </w:r>
          </w:p>
        </w:tc>
        <w:tc>
          <w:tcPr>
            <w:tcW w:type="dxa" w:w="4111"/>
            <w:vAlign w:val="center"/>
          </w:tcPr>
          <w:p w:rsidRDefault="002A6996" w:rsidP="009D0598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ZOHIL Ivan, Žminj, Hrusteti 20, Laginji</w:t>
            </w:r>
          </w:p>
        </w:tc>
        <w:tc>
          <w:tcPr>
            <w:tcW w:type="dxa" w:w="1134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11.755,69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F6626F" w:rsidR="002A6996" w:rsidRPr="002A69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2A6996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11.755,69</w:t>
            </w:r>
          </w:p>
        </w:tc>
      </w:tr>
      <w:tr w:rsidTr="002A5C23" w:rsidR="002A6996" w:rsidRPr="0067632C">
        <w:trPr>
          <w:trHeight w:val="548"/>
        </w:trPr>
        <w:tc>
          <w:tcPr>
            <w:tcW w:type="dxa" w:w="709"/>
            <w:shd w:fill="auto" w:color="auto" w:val="clear"/>
          </w:tcPr>
          <w:p w:rsidRDefault="002A6996" w:rsidP="00F6626F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10.</w:t>
            </w:r>
          </w:p>
        </w:tc>
        <w:tc>
          <w:tcPr>
            <w:tcW w:type="dxa" w:w="4111"/>
            <w:vAlign w:val="center"/>
          </w:tcPr>
          <w:p w:rsidRDefault="002A6996" w:rsidP="009D0598" w:rsidR="002A6996" w:rsidRPr="002A6996">
            <w:pPr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ŠARIĆ Jadranka, Gospić,</w:t>
            </w:r>
            <w:r w:rsidR="00A15992">
              <w:rPr>
                <w:rFonts w:hAnsi="Times New Roman" w:ascii="Times New Roman"/>
              </w:rPr>
              <w:t xml:space="preserve"> </w:t>
            </w:r>
            <w:r w:rsidRPr="002A6996">
              <w:rPr>
                <w:rFonts w:hAnsi="Times New Roman" w:ascii="Times New Roman"/>
              </w:rPr>
              <w:t>Pere Rukavine 10</w:t>
            </w:r>
          </w:p>
        </w:tc>
        <w:tc>
          <w:tcPr>
            <w:tcW w:type="dxa" w:w="1134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31.826,76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F6626F" w:rsidR="002A6996" w:rsidRPr="002A69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2A6996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6996">
              <w:rPr>
                <w:rFonts w:hAnsi="Times New Roman" w:ascii="Times New Roman"/>
              </w:rPr>
              <w:t>31.826,76</w:t>
            </w:r>
          </w:p>
        </w:tc>
      </w:tr>
      <w:tr w:rsidTr="002A5C23" w:rsidR="002A5C23" w:rsidRPr="0067632C">
        <w:trPr>
          <w:trHeight w:val="690"/>
        </w:trPr>
        <w:tc>
          <w:tcPr>
            <w:tcW w:type="dxa" w:w="709"/>
            <w:shd w:fill="auto" w:color="auto" w:val="clear"/>
          </w:tcPr>
          <w:p w:rsidRDefault="002A5C23" w:rsidP="00004224" w:rsidR="002A5C23" w:rsidRPr="002A699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11</w:t>
            </w:r>
            <w:r w:rsidRPr="002A6996">
              <w:rPr>
                <w:rFonts w:hAnsi="Times New Roman" w:ascii="Times New Roman"/>
              </w:rPr>
              <w:t>.</w:t>
            </w:r>
          </w:p>
        </w:tc>
        <w:tc>
          <w:tcPr>
            <w:tcW w:type="dxa" w:w="4111"/>
          </w:tcPr>
          <w:p w:rsidRDefault="002A5C23" w:rsidP="00C229A1" w:rsidR="002A5C23" w:rsidRPr="002A5C23">
            <w:pPr>
              <w:rPr>
                <w:rFonts w:hAnsi="Times New Roman" w:ascii="Times New Roman"/>
              </w:rPr>
            </w:pPr>
            <w:r w:rsidRPr="002A5C23">
              <w:rPr>
                <w:rFonts w:hAnsi="Times New Roman" w:ascii="Times New Roman"/>
              </w:rPr>
              <w:t>KOLUNDŽIĆ Predrag, Dugo Selo, Martinska 37, Prozorje</w:t>
            </w:r>
          </w:p>
        </w:tc>
        <w:tc>
          <w:tcPr>
            <w:tcW w:type="dxa" w:w="1134"/>
            <w:tcBorders>
              <w:bottom w:space="0" w:sz="4" w:color="auto" w:val="single"/>
            </w:tcBorders>
            <w:vAlign w:val="center"/>
          </w:tcPr>
          <w:p w:rsidRDefault="002A5C23" w:rsidP="002A5C23" w:rsidR="002A5C23" w:rsidRPr="002A5C23">
            <w:pPr>
              <w:rPr>
                <w:rFonts w:hAnsi="Times New Roman" w:ascii="Times New Roman"/>
              </w:rPr>
            </w:pPr>
            <w:r w:rsidRPr="002A5C23">
              <w:rPr>
                <w:rFonts w:hAnsi="Times New Roman" w:ascii="Times New Roman"/>
              </w:rPr>
              <w:t>21.382,38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5C23" w:rsidP="00004224" w:rsidR="002A5C23" w:rsidRPr="002A6996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2A6996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5C23" w:rsidP="00004224" w:rsidR="002A5C23" w:rsidRPr="002A6996">
            <w:pPr>
              <w:spacing w:lineRule="auto" w:line="360"/>
              <w:jc w:val="right"/>
              <w:rPr>
                <w:rFonts w:hAnsi="Times New Roman" w:ascii="Times New Roman"/>
              </w:rPr>
            </w:pPr>
            <w:r w:rsidRPr="002A5C23">
              <w:rPr>
                <w:rFonts w:hAnsi="Times New Roman" w:ascii="Times New Roman"/>
              </w:rPr>
              <w:t>21.382,38</w:t>
            </w:r>
          </w:p>
        </w:tc>
      </w:tr>
    </w:tbl>
    <w:p w:rsidRDefault="0067632C" w:rsidP="00CC6901" w:rsidR="0067632C" w:rsidRPr="0067632C">
      <w:pPr>
        <w:rPr>
          <w:rFonts w:hAnsi="Times New Roman" w:ascii="Times New Roman"/>
          <w:color w:val="000000"/>
          <w:sz w:val="24"/>
          <w:szCs w:val="24"/>
        </w:rPr>
      </w:pPr>
      <w:r w:rsidRPr="0067632C">
        <w:rPr>
          <w:rFonts w:hAnsi="Times New Roman" w:ascii="Times New Roman"/>
          <w:color w:val="000000"/>
          <w:sz w:val="24"/>
          <w:szCs w:val="24"/>
        </w:rPr>
        <w:lastRenderedPageBreak/>
        <w:t xml:space="preserve">II viši isplatni red </w:t>
      </w:r>
      <w:r w:rsidR="0096746E">
        <w:rPr>
          <w:rFonts w:hAnsi="Times New Roman" w:ascii="Times New Roman"/>
          <w:color w:val="000000"/>
          <w:sz w:val="24"/>
          <w:szCs w:val="24"/>
        </w:rPr>
        <w:t xml:space="preserve">- </w:t>
      </w:r>
      <w:r w:rsidR="0070729F" w:rsidRPr="0070729F">
        <w:rPr>
          <w:rFonts w:hAnsi="Times New Roman" w:ascii="Times New Roman"/>
          <w:color w:val="000000"/>
          <w:sz w:val="24"/>
          <w:szCs w:val="24"/>
        </w:rPr>
        <w:t>1.821.840,64</w:t>
      </w:r>
      <w:r w:rsidR="0096746E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kuna priznatih </w:t>
      </w:r>
      <w:r w:rsidR="00887123">
        <w:rPr>
          <w:rFonts w:hAnsi="Times New Roman" w:ascii="Times New Roman"/>
          <w:color w:val="000000"/>
          <w:sz w:val="24"/>
          <w:szCs w:val="24"/>
        </w:rPr>
        <w:t xml:space="preserve">nenamirenih 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tražbina - namirenje </w:t>
      </w:r>
      <w:r w:rsidR="00887123">
        <w:rPr>
          <w:rFonts w:hAnsi="Times New Roman" w:ascii="Times New Roman"/>
          <w:color w:val="000000"/>
          <w:sz w:val="24"/>
          <w:szCs w:val="24"/>
        </w:rPr>
        <w:t>00,00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% odnosno </w:t>
      </w:r>
      <w:r w:rsidR="00887123">
        <w:rPr>
          <w:rFonts w:hAnsi="Times New Roman" w:ascii="Times New Roman"/>
          <w:color w:val="000000"/>
          <w:sz w:val="24"/>
          <w:szCs w:val="24"/>
        </w:rPr>
        <w:t>00,00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tbl>
      <w:tblPr>
        <w:tblW w:type="dxa" w:w="9356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69"/>
        <w:gridCol w:w="1276"/>
        <w:gridCol w:w="1559"/>
        <w:gridCol w:w="1843"/>
      </w:tblGrid>
      <w:tr w:rsidTr="00CC6901" w:rsidR="002A6996" w:rsidRPr="00D763EE">
        <w:trPr>
          <w:trHeight w:val="554"/>
        </w:trPr>
        <w:tc>
          <w:tcPr>
            <w:tcW w:type="dxa" w:w="709"/>
            <w:shd w:fill="auto" w:color="auto" w:val="clear"/>
            <w:vAlign w:val="center"/>
          </w:tcPr>
          <w:p w:rsidRDefault="002A6996" w:rsidP="009D0598" w:rsidR="002A6996" w:rsidRPr="00D763EE">
            <w:pPr>
              <w:rPr>
                <w:rFonts w:hAnsi="Times New Roman" w:ascii="Times New Roman"/>
              </w:rPr>
            </w:pPr>
            <w:r w:rsidRPr="00D763EE">
              <w:rPr>
                <w:rFonts w:hAnsi="Times New Roman" w:ascii="Times New Roman"/>
              </w:rPr>
              <w:t>R.br.</w:t>
            </w:r>
          </w:p>
        </w:tc>
        <w:tc>
          <w:tcPr>
            <w:tcW w:type="dxa" w:w="3969"/>
            <w:vAlign w:val="center"/>
          </w:tcPr>
          <w:p w:rsidRDefault="002A6996" w:rsidP="009D0598" w:rsidR="002A6996" w:rsidRPr="00D763EE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Naziv vjerovnika, adresa i OIB</w:t>
            </w:r>
          </w:p>
        </w:tc>
        <w:tc>
          <w:tcPr>
            <w:tcW w:type="dxa" w:w="1276"/>
            <w:vAlign w:val="center"/>
          </w:tcPr>
          <w:p w:rsidRDefault="002A6996" w:rsidP="009D0598" w:rsidR="002A6996" w:rsidRPr="00D763EE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Utrvrđena tražbina (kune)</w:t>
            </w:r>
          </w:p>
        </w:tc>
        <w:tc>
          <w:tcPr>
            <w:tcW w:type="dxa" w:w="1559"/>
            <w:vAlign w:val="center"/>
          </w:tcPr>
          <w:p w:rsidRDefault="002A6996" w:rsidP="009D0598" w:rsidR="002A6996" w:rsidRPr="00D763EE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Iznos namiren po prethodnim diobama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D763EE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Iznos preostao za</w:t>
            </w:r>
          </w:p>
          <w:p w:rsidRDefault="002A6996" w:rsidP="009D0598" w:rsidR="002A6996" w:rsidRPr="00D763EE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namirenje (kn)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1.</w:t>
            </w:r>
          </w:p>
        </w:tc>
        <w:tc>
          <w:tcPr>
            <w:tcW w:type="dxa" w:w="3969"/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AGROPROJEKT d.o.o., Karlovac, Banija 130</w:t>
            </w:r>
          </w:p>
        </w:tc>
        <w:tc>
          <w:tcPr>
            <w:tcW w:type="dxa" w:w="1276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502.178,11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502.178,11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2.</w:t>
            </w:r>
          </w:p>
        </w:tc>
        <w:tc>
          <w:tcPr>
            <w:tcW w:type="dxa" w:w="3969"/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HRVATSKE VODE, Zagreb, Ulica Grada Vukovara 220</w:t>
            </w:r>
          </w:p>
        </w:tc>
        <w:tc>
          <w:tcPr>
            <w:tcW w:type="dxa" w:w="1276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2.870,44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2.870,44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3.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ERSTE CARD CLUB d.o.o., Zagreb, Praška 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5.544,84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5.544,84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4.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MOUNT TRADE d.o.o., Garešnica, Trg hrvatskih branitelja 8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26.909,84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26.909,84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5.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FINANCIJSKA AGENCIJA, Zagreb, Vrtni put 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1.917,44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1.917,44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6.</w:t>
            </w:r>
          </w:p>
        </w:tc>
        <w:tc>
          <w:tcPr>
            <w:tcW w:type="dxa" w:w="3969"/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HEP-OPSKRBA d.o.o., Zagreb, Ulica grada Vukovara 37</w:t>
            </w:r>
          </w:p>
        </w:tc>
        <w:tc>
          <w:tcPr>
            <w:tcW w:type="dxa" w:w="1276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13.826,66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13.826,66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7.</w:t>
            </w:r>
          </w:p>
        </w:tc>
        <w:tc>
          <w:tcPr>
            <w:tcW w:type="dxa" w:w="3969"/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POLJOPRIVREDNA ZADRUGA VIDOVEC-NEDELJAN, Vidovec, Trg Svetog Vida 19</w:t>
            </w:r>
          </w:p>
        </w:tc>
        <w:tc>
          <w:tcPr>
            <w:tcW w:type="dxa" w:w="1276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557.159,69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557.159,69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8.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NATURA AGRO d.o.o. - u stečaju, Đurđevac, Kolodvorska 21/a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12.430,00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12.430,00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 xml:space="preserve">9. 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RELAXO d.o.o., Beli Manastir, Franca Lista 23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410.801,48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435.801,48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10.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ZLATEKS obrt za prijevoz trgovinu i turizam vl. Dragutin Sakač, Ljubeščica, Kalnička Kapela 74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7.458,43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7.458,43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11.</w:t>
            </w:r>
          </w:p>
        </w:tc>
        <w:tc>
          <w:tcPr>
            <w:tcW w:type="dxa" w:w="3969"/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HRVATSKI TELEKOM d.d., Zagreb, Roberta Frangeša Mihanovića 9</w:t>
            </w:r>
          </w:p>
        </w:tc>
        <w:tc>
          <w:tcPr>
            <w:tcW w:type="dxa" w:w="1276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12.568,24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12.568,24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12.</w:t>
            </w:r>
          </w:p>
        </w:tc>
        <w:tc>
          <w:tcPr>
            <w:tcW w:type="dxa" w:w="3969"/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Odvjetnik MILORAD ČAĐENOVIĆ, Zagreb, Vrbanićeva 19</w:t>
            </w:r>
          </w:p>
        </w:tc>
        <w:tc>
          <w:tcPr>
            <w:tcW w:type="dxa" w:w="1276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18.450,00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18.450,00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13.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REPUBLIKA HRVATSKA MINISTARSTVO FINANCIJA, Porezna uprava, Područni ured Zagreb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206.355,56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206.355,56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14.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ind w:left="-108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</w:rPr>
              <w:t>VIZOR d.o.o. iz Zagreba, Koprivnička 1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4.552,85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4.552,85</w:t>
            </w:r>
          </w:p>
        </w:tc>
      </w:tr>
      <w:tr w:rsidTr="00CC6901" w:rsidR="002A6996" w:rsidRPr="00D763EE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A6996" w:rsidP="009D0598" w:rsidR="002A6996" w:rsidRPr="00D763EE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color w:val="000000"/>
                <w:lang w:eastAsia="zh-CN"/>
              </w:rPr>
              <w:t>15.</w:t>
            </w:r>
          </w:p>
        </w:tc>
        <w:tc>
          <w:tcPr>
            <w:tcW w:type="dxa" w:w="39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70729F" w:rsidR="002A6996" w:rsidRPr="00D763EE">
            <w:pPr>
              <w:ind w:left="-108"/>
              <w:rPr>
                <w:rFonts w:hAnsi="Times New Roman" w:ascii="Times New Roman"/>
              </w:rPr>
            </w:pPr>
            <w:r w:rsidRPr="00D763EE">
              <w:rPr>
                <w:rFonts w:hAnsi="Times New Roman" w:ascii="Times New Roman"/>
              </w:rPr>
              <w:t xml:space="preserve">HRVATSKE ŠUME d.o.o. Zagreb Ljudevita Farkaša Vukotinovića 2, OIB: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hAnsi="Times New Roman" w:ascii="Times New Roman"/>
                <w:color w:val="000000"/>
                <w:lang w:eastAsia="zh-CN"/>
              </w:rPr>
              <w:t>13.817,06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6996" w:rsidP="009D0598" w:rsidR="002A6996" w:rsidRPr="00D763EE">
            <w:pPr>
              <w:jc w:val="right"/>
              <w:rPr>
                <w:rFonts w:hAnsi="Times New Roman" w:ascii="Times New Roman"/>
                <w:color w:val="000000"/>
                <w:lang w:eastAsia="zh-CN"/>
              </w:rPr>
            </w:pPr>
            <w:r w:rsidRPr="00D763EE">
              <w:rPr>
                <w:rFonts w:eastAsia="Times New Roman" w:hAnsi="Times New Roman" w:ascii="Times New Roman"/>
                <w:lang w:eastAsia="hr-HR"/>
              </w:rPr>
              <w:t>13.817,06</w:t>
            </w:r>
          </w:p>
        </w:tc>
      </w:tr>
    </w:tbl>
    <w:p w:rsidRDefault="0067632C" w:rsidP="00CC6901" w:rsidR="0067632C" w:rsidRPr="0067632C">
      <w:pPr>
        <w:spacing w:after="0" w:before="240"/>
        <w:jc w:val="both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>Mjesto i datum</w:t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70E87" w:rsidP="0067632C" w:rsidR="0067632C" w:rsidRPr="0067632C">
      <w:r>
        <w:rPr>
          <w:rFonts w:hAnsi="Times New Roman" w:ascii="Times New Roman"/>
          <w:sz w:val="24"/>
          <w:szCs w:val="24"/>
          <w:lang w:val="pl-PL"/>
        </w:rPr>
        <w:t>Zagreb, 23.12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>.2016. godine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Ante Dragičević</w:t>
      </w:r>
    </w:p>
    <w:p w:rsidRDefault="000D0044" w:rsidP="00D817DC" w:rsidR="000D0044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P="00AA4B3E" w:rsidR="00C61F72" w:rsidRPr="00AA4B3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sectPr w:rsidSect="008B6723" w:rsidR="00C61F72" w:rsidRPr="00AA4B3E">
      <w:pgSz w:h="16838" w:w="11906"/>
      <w:pgMar w:gutter="0" w:footer="708" w:header="708" w:left="1417" w:bottom="851" w:right="1700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5F6" w:rsidR="003045F6">
      <w:pPr>
        <w:spacing w:after="0"/>
      </w:pPr>
      <w:r>
        <w:separator/>
      </w:r>
    </w:p>
  </w:endnote>
  <w:endnote w:id="0" w:type="continuationSeparator">
    <w:p w:rsidRDefault="003045F6" w:rsidR="003045F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5F6" w:rsidR="003045F6">
      <w:pPr>
        <w:spacing w:after="0"/>
      </w:pPr>
      <w:r>
        <w:separator/>
      </w:r>
    </w:p>
  </w:footnote>
  <w:footnote w:id="0" w:type="continuationSeparator">
    <w:p w:rsidRDefault="003045F6" w:rsidR="003045F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85CDA"/>
    <w:multiLevelType w:val="hybridMultilevel"/>
    <w:tmpl w:val="EAEE5BE8"/>
    <w:lvl w:tplc="82F6BAA6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1">
    <w:nsid w:val="02C87032"/>
    <w:multiLevelType w:val="hybridMultilevel"/>
    <w:tmpl w:val="FF3E8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7415A8"/>
    <w:multiLevelType w:val="hybridMultilevel"/>
    <w:tmpl w:val="AF364F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F365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D31B87"/>
    <w:multiLevelType w:val="hybridMultilevel"/>
    <w:tmpl w:val="CF9AC3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9A4014"/>
    <w:multiLevelType w:val="hybridMultilevel"/>
    <w:tmpl w:val="42204B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372793"/>
    <w:multiLevelType w:val="hybridMultilevel"/>
    <w:tmpl w:val="F614272A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8367C5"/>
    <w:multiLevelType w:val="hybridMultilevel"/>
    <w:tmpl w:val="828EFDFC"/>
    <w:lvl w:tplc="12A467B8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8">
    <w:nsid w:val="272B60B3"/>
    <w:multiLevelType w:val="hybridMultilevel"/>
    <w:tmpl w:val="119CD46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DC51C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3224C2"/>
    <w:multiLevelType w:val="hybridMultilevel"/>
    <w:tmpl w:val="8E665576"/>
    <w:lvl w:tplc="041A0017" w:ilvl="0">
      <w:start w:val="1"/>
      <w:numFmt w:val="lowerLetter"/>
      <w:lvlText w:val="%1)"/>
      <w:lvlJc w:val="left"/>
      <w:pPr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11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104F22"/>
    <w:multiLevelType w:val="hybridMultilevel"/>
    <w:tmpl w:val="5818E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4021294"/>
    <w:multiLevelType w:val="hybridMultilevel"/>
    <w:tmpl w:val="B538A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30A54C6"/>
    <w:multiLevelType w:val="hybridMultilevel"/>
    <w:tmpl w:val="F61421C0"/>
    <w:lvl w:tplc="75FA607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41A757E"/>
    <w:multiLevelType w:val="hybridMultilevel"/>
    <w:tmpl w:val="5232CD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641137E"/>
    <w:multiLevelType w:val="hybridMultilevel"/>
    <w:tmpl w:val="F500B92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B10225C"/>
    <w:multiLevelType w:val="hybridMultilevel"/>
    <w:tmpl w:val="CCC2D3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C941250"/>
    <w:multiLevelType w:val="hybridMultilevel"/>
    <w:tmpl w:val="3064E92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F483538"/>
    <w:multiLevelType w:val="hybridMultilevel"/>
    <w:tmpl w:val="AF364F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19"/>
  </w:num>
  <w:num w:numId="10">
    <w:abstractNumId w:val="18"/>
  </w:num>
  <w:num w:numId="11">
    <w:abstractNumId w:val="8"/>
  </w:num>
  <w:num w:numId="12">
    <w:abstractNumId w:val="3"/>
  </w:num>
  <w:num w:numId="13">
    <w:abstractNumId w:val="6"/>
  </w:num>
  <w:num w:numId="14">
    <w:abstractNumId w:val="9"/>
  </w:num>
  <w:num w:numId="15">
    <w:abstractNumId w:val="14"/>
  </w:num>
  <w:num w:numId="16">
    <w:abstractNumId w:val="17"/>
  </w:num>
  <w:num w:numId="17">
    <w:abstractNumId w:val="2"/>
  </w:num>
  <w:num w:numId="18">
    <w:abstractNumId w:val="10"/>
  </w:num>
  <w:num w:numId="19">
    <w:abstractNumId w:val="16"/>
  </w:num>
  <w:num w:numId="20">
    <w:abstractNumId w:val="12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5F1ABE"/>
    <w:rsid w:val="000052DF"/>
    <w:rsid w:val="00014E19"/>
    <w:rsid w:val="00020AFE"/>
    <w:rsid w:val="00022F10"/>
    <w:rsid w:val="00025B5C"/>
    <w:rsid w:val="000317C9"/>
    <w:rsid w:val="00037DCE"/>
    <w:rsid w:val="000476EC"/>
    <w:rsid w:val="0005759F"/>
    <w:rsid w:val="00070E87"/>
    <w:rsid w:val="000D0044"/>
    <w:rsid w:val="000D2085"/>
    <w:rsid w:val="00110152"/>
    <w:rsid w:val="00116BA6"/>
    <w:rsid w:val="00123980"/>
    <w:rsid w:val="00133F62"/>
    <w:rsid w:val="00145A62"/>
    <w:rsid w:val="001503A7"/>
    <w:rsid w:val="00174979"/>
    <w:rsid w:val="00175516"/>
    <w:rsid w:val="0018762B"/>
    <w:rsid w:val="00191181"/>
    <w:rsid w:val="001A21B9"/>
    <w:rsid w:val="001C22CD"/>
    <w:rsid w:val="001D1A3E"/>
    <w:rsid w:val="001D2D0A"/>
    <w:rsid w:val="001F434C"/>
    <w:rsid w:val="00226F6F"/>
    <w:rsid w:val="00227EF4"/>
    <w:rsid w:val="00234C18"/>
    <w:rsid w:val="002611FF"/>
    <w:rsid w:val="00282A02"/>
    <w:rsid w:val="00295A53"/>
    <w:rsid w:val="002A46E7"/>
    <w:rsid w:val="002A5C23"/>
    <w:rsid w:val="002A6996"/>
    <w:rsid w:val="002C03D4"/>
    <w:rsid w:val="002D3459"/>
    <w:rsid w:val="002D36EE"/>
    <w:rsid w:val="002F3ECE"/>
    <w:rsid w:val="002F4E4C"/>
    <w:rsid w:val="003045F6"/>
    <w:rsid w:val="00310D4A"/>
    <w:rsid w:val="003342C7"/>
    <w:rsid w:val="00336965"/>
    <w:rsid w:val="00367461"/>
    <w:rsid w:val="003A459D"/>
    <w:rsid w:val="003B6CD1"/>
    <w:rsid w:val="003B73FE"/>
    <w:rsid w:val="003B7F08"/>
    <w:rsid w:val="003D22A7"/>
    <w:rsid w:val="003D41A9"/>
    <w:rsid w:val="003E74AD"/>
    <w:rsid w:val="00412339"/>
    <w:rsid w:val="00416DD7"/>
    <w:rsid w:val="00416DDB"/>
    <w:rsid w:val="004208B8"/>
    <w:rsid w:val="004336AB"/>
    <w:rsid w:val="00433E55"/>
    <w:rsid w:val="0047604A"/>
    <w:rsid w:val="00485E93"/>
    <w:rsid w:val="004B239E"/>
    <w:rsid w:val="004E371F"/>
    <w:rsid w:val="004E39DE"/>
    <w:rsid w:val="004F4F29"/>
    <w:rsid w:val="00570675"/>
    <w:rsid w:val="00581369"/>
    <w:rsid w:val="00585582"/>
    <w:rsid w:val="005B3491"/>
    <w:rsid w:val="005F1ABE"/>
    <w:rsid w:val="005F212E"/>
    <w:rsid w:val="005F5F48"/>
    <w:rsid w:val="00626094"/>
    <w:rsid w:val="00632FEA"/>
    <w:rsid w:val="00665727"/>
    <w:rsid w:val="00667A34"/>
    <w:rsid w:val="0067129D"/>
    <w:rsid w:val="0067187D"/>
    <w:rsid w:val="0067632C"/>
    <w:rsid w:val="006A3A70"/>
    <w:rsid w:val="006B0BC2"/>
    <w:rsid w:val="006B772B"/>
    <w:rsid w:val="006C0773"/>
    <w:rsid w:val="006D16E2"/>
    <w:rsid w:val="006E4938"/>
    <w:rsid w:val="006F7079"/>
    <w:rsid w:val="0070729F"/>
    <w:rsid w:val="007226F2"/>
    <w:rsid w:val="00727C46"/>
    <w:rsid w:val="007575FC"/>
    <w:rsid w:val="007657AA"/>
    <w:rsid w:val="00772F26"/>
    <w:rsid w:val="00790574"/>
    <w:rsid w:val="007B0524"/>
    <w:rsid w:val="007E1351"/>
    <w:rsid w:val="007E6F5F"/>
    <w:rsid w:val="00802D69"/>
    <w:rsid w:val="00814E17"/>
    <w:rsid w:val="00821D14"/>
    <w:rsid w:val="00826CBE"/>
    <w:rsid w:val="0084131F"/>
    <w:rsid w:val="008512FB"/>
    <w:rsid w:val="00881511"/>
    <w:rsid w:val="00887123"/>
    <w:rsid w:val="00893ADC"/>
    <w:rsid w:val="008A2435"/>
    <w:rsid w:val="008B4499"/>
    <w:rsid w:val="008B6723"/>
    <w:rsid w:val="008D51A8"/>
    <w:rsid w:val="008D730A"/>
    <w:rsid w:val="008F5973"/>
    <w:rsid w:val="00903ABE"/>
    <w:rsid w:val="00942488"/>
    <w:rsid w:val="009574CC"/>
    <w:rsid w:val="0096746E"/>
    <w:rsid w:val="009817F2"/>
    <w:rsid w:val="00985EDC"/>
    <w:rsid w:val="00987202"/>
    <w:rsid w:val="009A1630"/>
    <w:rsid w:val="009B7B4F"/>
    <w:rsid w:val="009E710C"/>
    <w:rsid w:val="009F6DB4"/>
    <w:rsid w:val="00A15992"/>
    <w:rsid w:val="00A23407"/>
    <w:rsid w:val="00A77BCB"/>
    <w:rsid w:val="00A83186"/>
    <w:rsid w:val="00AA4B3E"/>
    <w:rsid w:val="00AD1014"/>
    <w:rsid w:val="00B012E7"/>
    <w:rsid w:val="00B75914"/>
    <w:rsid w:val="00B83B01"/>
    <w:rsid w:val="00BB4CFF"/>
    <w:rsid w:val="00BF489D"/>
    <w:rsid w:val="00BF6A2B"/>
    <w:rsid w:val="00C22F04"/>
    <w:rsid w:val="00C253A5"/>
    <w:rsid w:val="00C30C88"/>
    <w:rsid w:val="00C33D5E"/>
    <w:rsid w:val="00C529A6"/>
    <w:rsid w:val="00C61F72"/>
    <w:rsid w:val="00C82E6A"/>
    <w:rsid w:val="00CC6901"/>
    <w:rsid w:val="00CF6A79"/>
    <w:rsid w:val="00D4182B"/>
    <w:rsid w:val="00D43628"/>
    <w:rsid w:val="00D73DC0"/>
    <w:rsid w:val="00D763EE"/>
    <w:rsid w:val="00D817DC"/>
    <w:rsid w:val="00DB535E"/>
    <w:rsid w:val="00DE0441"/>
    <w:rsid w:val="00DF1970"/>
    <w:rsid w:val="00E25145"/>
    <w:rsid w:val="00E2550A"/>
    <w:rsid w:val="00E802D3"/>
    <w:rsid w:val="00E85A2C"/>
    <w:rsid w:val="00E975F6"/>
    <w:rsid w:val="00EA49F8"/>
    <w:rsid w:val="00EC5A27"/>
    <w:rsid w:val="00EC7FA0"/>
    <w:rsid w:val="00EE051E"/>
    <w:rsid w:val="00F043A0"/>
    <w:rsid w:val="00F2348B"/>
    <w:rsid w:val="00F23755"/>
    <w:rsid w:val="00F30E44"/>
    <w:rsid w:val="00F6626F"/>
    <w:rsid w:val="00F94611"/>
    <w:rsid w:val="00FD3A39"/>
    <w:rsid w:val="00FF0D7C"/>
    <w:rsid w:val="00FF4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4CFF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F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FA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FA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FA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4CFF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Header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Footer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Balloon Text Char"/>
    <w:basedOn w:val="Zadanifontodlomka"/>
    <w:link w:val="Tekstbalonia"/>
    <w:uiPriority w:val="99"/>
    <w:semiHidden/>
    <w:rsid w:val="0047604A"/>
    <w:rPr>
      <w:rFonts w:ascii="Tahoma" w:cs="Tahoma" w:eastAsia="Calibri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4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8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49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539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112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395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96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79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1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37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2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15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5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4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893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94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St-597/2013-70</izvorni_sadrzaj>
    <derivirana_varijabla naziv="DomainObject.Oznaka_1">St-597/2013-70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St-597/2013</izvorni_sadrzaj>
    <derivirana_varijabla naziv="DomainObject.Predmet.OznakaBroj_1">St-597/2013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12.ST-6/2013</izvorni_sadrzaj>
    <derivirana_varijabla naziv="DomainObject.Predmet.PrimjedbaSuca_1">VEZA
12.ST-6/2013</derivirana_varijabla>
  </DomainObject.Predmet.PrimjedbaSuca>
  <DomainObject.Predmet.ProtustrankaFormated>
    <izvorni_sadrzaj>  MARTIN VRT d.o.o. za trgovinu i usluge zastupanog po punomoćniku AMALIJA BARIŠIĆ OSTOJIĆ</izvorni_sadrzaj>
    <derivirana_varijabla naziv="DomainObject.Predmet.ProtustrankaFormated_1">  MARTIN VRT d.o.o. za trgovinu i usluge zastupanog po punomoćniku AMALIJA BARIŠIĆ OSTOJIĆ</derivirana_varijabla>
  </DomainObject.Predmet.ProtustrankaFormated>
  <DomainObject.Predmet.ProtustrankaFormatedOIB>
    <izvorni_sadrzaj>  MARTIN VRT d.o.o. za trgovinu i usluge, OIB 85417453586 zastupanog po punomoćniku AMALIJA BARIŠIĆ OSTOJIĆ</izvorni_sadrzaj>
    <derivirana_varijabla naziv="DomainObject.Predmet.ProtustrankaFormatedOIB_1">  MARTIN VRT d.o.o. za trgovinu i usluge, OIB 85417453586 zastupanog po punomoćniku AMALIJA BARIŠIĆ OSTOJIĆ</derivirana_varijabla>
  </DomainObject.Predmet.ProtustrankaFormatedOIB>
  <DomainObject.Predmet.ProtustrankaFormatedWithAdress>
    <izvorni_sadrzaj> MARTIN VRT d.o.o. za trgovinu i usluge, Trnjanska 59, 10000 Zagreb zastupanog po punomoćniku AMALIJA BARIŠIĆ OSTOJIĆ</izvorni_sadrzaj>
    <derivirana_varijabla naziv="DomainObject.Predmet.ProtustrankaFormatedWithAdress_1"> MARTIN VRT d.o.o. za trgovinu i usluge, Trnjanska 59, 10000 Zagreb zastupanog po punomoćniku AMALIJA BARIŠIĆ OSTOJIĆ</derivirana_varijabla>
  </DomainObject.Predmet.ProtustrankaFormatedWithAdress>
  <DomainObject.Predmet.ProtustrankaFormatedWithAdressOIB>
    <izvorni_sadrzaj> MARTIN VRT d.o.o. za trgovinu i usluge, OIB 85417453586, Trnjanska 59, 10000 Zagreb zastupanog po punomoćniku AMALIJA BARIŠIĆ OSTOJIĆ</izvorni_sadrzaj>
    <derivirana_varijabla naziv="DomainObject.Predmet.ProtustrankaFormatedWithAdressOIB_1"> MARTIN VRT d.o.o. za trgovinu i usluge, OIB 85417453586, Trnjanska 59, 10000 Zagreb zastupanog po punomoćniku AMALIJA BARIŠIĆ OSTOJIĆ</derivirana_varijabla>
  </DomainObject.Predmet.ProtustrankaFormatedWithAdressOIB>
  <DomainObject.Predmet.ProtustrankaWithAdress>
    <izvorni_sadrzaj>MARTIN VRT d.o.o. za trgovinu i usluge Trnjanska 59, 10000 Zagreb</izvorni_sadrzaj>
    <derivirana_varijabla naziv="DomainObject.Predmet.ProtustrankaWithAdress_1">MARTIN VRT d.o.o. za trgovinu i usluge Trnjanska 59, 10000 Zagreb</derivirana_varijabla>
  </DomainObject.Predmet.ProtustrankaWithAdress>
  <DomainObject.Predmet.ProtustrankaWithAdressOIB>
    <izvorni_sadrzaj>MARTIN VRT d.o.o. za trgovinu i usluge, OIB 85417453586, Trnjanska 59, 10000 Zagreb</izvorni_sadrzaj>
    <derivirana_varijabla naziv="DomainObject.Predmet.ProtustrankaWithAdressOIB_1">MARTIN VRT d.o.o. za trgovinu i usluge, OIB 85417453586, Trnjanska 59, 10000 Zagreb</derivirana_varijabla>
  </DomainObject.Predmet.ProtustrankaWithAdressOIB>
  <DomainObject.Predmet.ProtustrankaNazivFormated>
    <izvorni_sadrzaj>MARTIN VRT d.o.o. za trgovinu i usluge</izvorni_sadrzaj>
    <derivirana_varijabla naziv="DomainObject.Predmet.ProtustrankaNazivFormated_1">MARTIN VRT d.o.o. za trgovinu i usluge</derivirana_varijabla>
  </DomainObject.Predmet.ProtustrankaNazivFormated>
  <DomainObject.Predmet.ProtustrankaNazivFormatedOIB>
    <izvorni_sadrzaj>MARTIN VRT d.o.o. za trgovinu i usluge, OIB 85417453586</izvorni_sadrzaj>
    <derivirana_varijabla naziv="DomainObject.Predmet.ProtustrankaNazivFormatedOIB_1">MARTIN VRT d.o.o. za trgovinu i usluge, OIB 85417453586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HRVATSKE ŠUME d.o.o.; RELAXO d.o.o. za graditeljstvo i consulting</izvorni_sadrzaj>
    <derivirana_varijabla naziv="DomainObject.Predmet.StrankaFormated_1">  FINA; HRVATSKE ŠUME d.o.o.; RELAXO d.o.o. za graditeljstvo i consulting</derivirana_varijabla>
  </DomainObject.Predmet.StrankaFormated>
  <DomainObject.Predmet.StrankaFormatedOIB>
    <izvorni_sadrzaj>  FINA, OIB 85821130368; HRVATSKE ŠUME d.o.o., OIB 69693144506; RELAXO d.o.o. za graditeljstvo i consulting, OIB 60646722219</izvorni_sadrzaj>
    <derivirana_varijabla naziv="DomainObject.Predmet.StrankaFormatedOIB_1">  FINA, OIB 85821130368; HRVATSKE ŠUME d.o.o., OIB 69693144506; RELAXO d.o.o. za graditeljstvo i consulting, OIB 60646722219</derivirana_varijabla>
  </DomainObject.Predmet.StrankaFormatedOIB>
  <DomainObject.Predmet.StrankaFormatedWithAdress>
    <izvorni_sadrzaj> FINA, Ul. grada Vukovara 70, 10000 Zagreb; HRVATSKE ŠUME d.o.o., Ljudevita Farkaša Vukotinovića 2, 10000 Zagreb; RELAXO d.o.o. za graditeljstvo i consulting, Franca Liszta 23, 31300 Beli Manastir</izvorni_sadrzaj>
    <derivirana_varijabla naziv="DomainObject.Predmet.StrankaFormatedWithAdress_1"> FINA, Ul. grada Vukovara 70, 10000 Zagreb; HRVATSKE ŠUME d.o.o., Ljudevita Farkaša Vukotinovića 2, 10000 Zagreb; RELAXO d.o.o. za graditeljstvo i consulting, Franca Liszta 23, 31300 Beli Manastir</derivirana_varijabla>
  </DomainObject.Predmet.StrankaFormatedWithAdress>
  <DomainObject.Predmet.StrankaFormatedWithAdressOIB>
    <izvorni_sadrzaj> FINA, OIB 85821130368, Ul. grada Vukovara 70, 10000 Zagreb; HRVATSKE ŠUME d.o.o., OIB 69693144506, Ljudevita Farkaša Vukotinovića 2, 10000 Zagreb; RELAXO d.o.o. za graditeljstvo i consulting, OIB 60646722219, Franca Liszta 23, 31300 Beli Manastir</izvorni_sadrzaj>
    <derivirana_varijabla naziv="DomainObject.Predmet.StrankaFormatedWithAdressOIB_1"> FINA, OIB 85821130368, Ul. grada Vukovara 70, 10000 Zagreb; HRVATSKE ŠUME d.o.o., OIB 69693144506, Ljudevita Farkaša Vukotinovića 2, 10000 Zagreb; RELAXO d.o.o. za graditeljstvo i consulting, OIB 60646722219, Franca Liszta 23, 31300 Beli Manastir</derivirana_varijabla>
  </DomainObject.Predmet.StrankaFormatedWithAdressOIB>
  <DomainObject.Predmet.StrankaWithAdress>
    <izvorni_sadrzaj>FINA Ul. grada Vukovara 70,10000 Zagreb,HRVATSKE ŠUME d.o.o. Ljudevita Farkaša Vukotinovića 2,10000 Zagreb,RELAXO d.o.o. za graditeljstvo i consulting Franca Liszta 23,31300 Beli Manastir</izvorni_sadrzaj>
    <derivirana_varijabla naziv="DomainObject.Predmet.StrankaWithAdress_1">FINA Ul. grada Vukovara 70,10000 Zagreb,HRVATSKE ŠUME d.o.o. Ljudevita Farkaša Vukotinovića 2,10000 Zagreb,RELAXO d.o.o. za graditeljstvo i consulting Franca Liszta 23,31300 Beli Manastir</derivirana_varijabla>
  </DomainObject.Predmet.StrankaWithAdress>
  <DomainObject.Predmet.StrankaWithAdressOIB>
    <izvorni_sadrzaj>FINA, OIB 85821130368, Ul. grada Vukovara 70,10000 Zagreb,HRVATSKE ŠUME d.o.o., OIB 69693144506, Ljudevita Farkaša Vukotinovića 2,10000 Zagreb,RELAXO d.o.o. za graditeljstvo i consulting, OIB 60646722219, Franca Liszta 23,31300 Beli Manastir</izvorni_sadrzaj>
    <derivirana_varijabla naziv="DomainObject.Predmet.StrankaWithAdressOIB_1">FINA, OIB 85821130368, Ul. grada Vukovara 70,10000 Zagreb,HRVATSKE ŠUME d.o.o., OIB 69693144506, Ljudevita Farkaša Vukotinovića 2,10000 Zagreb,RELAXO d.o.o. za graditeljstvo i consulting, OIB 60646722219, Franca Liszta 23,31300 Beli Manastir</derivirana_varijabla>
  </DomainObject.Predmet.StrankaWithAdressOIB>
  <DomainObject.Predmet.StrankaNazivFormated>
    <izvorni_sadrzaj>FINA,HRVATSKE ŠUME d.o.o.,RELAXO d.o.o. za graditeljstvo i consulting</izvorni_sadrzaj>
    <derivirana_varijabla naziv="DomainObject.Predmet.StrankaNazivFormated_1">FINA,HRVATSKE ŠUME d.o.o.,RELAXO d.o.o. za graditeljstvo i consulting</derivirana_varijabla>
  </DomainObject.Predmet.StrankaNazivFormated>
  <DomainObject.Predmet.StrankaNazivFormatedOIB>
    <izvorni_sadrzaj>FINA, OIB 85821130368,HRVATSKE ŠUME d.o.o., OIB 69693144506,RELAXO d.o.o. za graditeljstvo i consulting, OIB 60646722219</izvorni_sadrzaj>
    <derivirana_varijabla naziv="DomainObject.Predmet.StrankaNazivFormatedOIB_1">FINA, OIB 85821130368,HRVATSKE ŠUME d.o.o., OIB 69693144506,RELAXO d.o.o. za graditeljstvo i consulting, OIB 60646722219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HRVATSKE ŠUME d.o.o.</item>
      <item>RELAXO d.o.o. za graditeljstvo i consulting</item>
    </izvorni_sadrzaj>
    <derivirana_varijabla naziv="DomainObject.Predmet.StrankaListFormated_1">
      <item>FINA</item>
      <item>HRVATSKE ŠUME d.o.o.</item>
      <item>RELAXO d.o.o. za graditeljstvo i consulting</item>
    </derivirana_varijabla>
  </DomainObject.Predmet.StrankaListFormated>
  <DomainObject.Predmet.StrankaListFormatedOIB>
    <izvorni_sadrzaj>
      <item>FINA, OIB 85821130368</item>
      <item>HRVATSKE ŠUME d.o.o., OIB 69693144506</item>
      <item>RELAXO d.o.o. za graditeljstvo i consulting, OIB 60646722219</item>
    </izvorni_sadrzaj>
    <derivirana_varijabla naziv="DomainObject.Predmet.StrankaListFormatedOIB_1">
      <item>FINA, OIB 85821130368</item>
      <item>HRVATSKE ŠUME d.o.o., OIB 69693144506</item>
      <item>RELAXO d.o.o. za graditeljstvo i consulting, OIB 60646722219</item>
    </derivirana_varijabla>
  </DomainObject.Predmet.StrankaListFormatedOIB>
  <DomainObject.Predmet.StrankaListFormatedWithAdress>
    <izvorni_sadrzaj>
      <item>FINA, Ul. grada Vukovara 70, 10000 Zagreb</item>
      <item>HRVATSKE ŠUME d.o.o., Ljudevita Farkaša Vukotinovića 2, 10000 Zagreb</item>
      <item>RELAXO d.o.o. za graditeljstvo i consulting, Franca Liszta 23, 31300 Beli Manastir</item>
    </izvorni_sadrzaj>
    <derivirana_varijabla naziv="DomainObject.Predmet.StrankaListFormatedWithAdress_1">
      <item>FINA, Ul. grada Vukovara 70, 10000 Zagreb</item>
      <item>HRVATSKE ŠUME d.o.o., Ljudevita Farkaša Vukotinovića 2, 10000 Zagreb</item>
      <item>RELAXO d.o.o. za graditeljstvo i consulting, Franca Liszta 23, 31300 Beli Manastir</item>
    </derivirana_varijabla>
  </DomainObject.Predmet.StrankaListFormatedWithAdress>
  <DomainObject.Predmet.StrankaListFormatedWithAdressOIB>
    <izvorni_sadrzaj>
      <item>FINA, OIB 85821130368, Ul. grada Vukovara 70, 10000 Zagreb</item>
      <item>HRVATSKE ŠUME d.o.o., OIB 69693144506, Ljudevita Farkaša Vukotinovića 2, 10000 Zagreb</item>
      <item>RELAXO d.o.o. za graditeljstvo i consulting, OIB 60646722219, Franca Liszta 23, 31300 Beli Manastir</item>
    </izvorni_sadrzaj>
    <derivirana_varijabla naziv="DomainObject.Predmet.StrankaListFormatedWithAdressOIB_1">
      <item>FINA, OIB 85821130368, Ul. grada Vukovara 70, 10000 Zagreb</item>
      <item>HRVATSKE ŠUME d.o.o., OIB 69693144506, Ljudevita Farkaša Vukotinovića 2, 10000 Zagreb</item>
      <item>RELAXO d.o.o. za graditeljstvo i consulting, OIB 60646722219, Franca Liszta 23, 31300 Beli Manastir</item>
    </derivirana_varijabla>
  </DomainObject.Predmet.StrankaListFormatedWithAdressOIB>
  <DomainObject.Predmet.StrankaListNazivFormated>
    <izvorni_sadrzaj>
      <item>FINA</item>
      <item>HRVATSKE ŠUME d.o.o.</item>
      <item>RELAXO d.o.o. za graditeljstvo i consulting</item>
    </izvorni_sadrzaj>
    <derivirana_varijabla naziv="DomainObject.Predmet.StrankaListNazivFormated_1">
      <item>FINA</item>
      <item>HRVATSKE ŠUME d.o.o.</item>
      <item>RELAXO d.o.o. za graditeljstvo i consulting</item>
    </derivirana_varijabla>
  </DomainObject.Predmet.StrankaListNazivFormated>
  <DomainObject.Predmet.StrankaListNazivFormatedOIB>
    <izvorni_sadrzaj>
      <item>FINA, OIB 85821130368</item>
      <item>HRVATSKE ŠUME d.o.o., OIB 69693144506</item>
      <item>RELAXO d.o.o. za graditeljstvo i consulting, OIB 60646722219</item>
    </izvorni_sadrzaj>
    <derivirana_varijabla naziv="DomainObject.Predmet.StrankaListNazivFormatedOIB_1">
      <item>FINA, OIB 85821130368</item>
      <item>HRVATSKE ŠUME d.o.o., OIB 69693144506</item>
      <item>RELAXO d.o.o. za graditeljstvo i consulting, OIB 60646722219</item>
    </derivirana_varijabla>
  </DomainObject.Predmet.StrankaListNazivFormatedOIB>
  <DomainObject.Predmet.ProtuStrankaListFormated>
    <izvorni_sadrzaj>
      <item>MARTIN VRT d.o.o. za trgovinu i usluge zastupanog po punomoćniku AMALIJA BARIŠIĆ OSTOJIĆ</item>
    </izvorni_sadrzaj>
    <derivirana_varijabla naziv="DomainObject.Predmet.ProtuStrankaListFormated_1">
      <item>MARTIN VRT d.o.o. za trgovinu i usluge zastupanog po punomoćniku AMALIJA BARIŠIĆ OSTOJIĆ</item>
    </derivirana_varijabla>
  </DomainObject.Predmet.ProtuStrankaListFormated>
  <DomainObject.Predmet.ProtuStrankaListFormatedOIB>
    <izvorni_sadrzaj>
      <item>MARTIN VRT d.o.o. za trgovinu i usluge, OIB 85417453586 zastupanog po punomoćniku AMALIJA BARIŠIĆ OSTOJIĆ</item>
    </izvorni_sadrzaj>
    <derivirana_varijabla naziv="DomainObject.Predmet.ProtuStrankaListFormatedOIB_1">
      <item>MARTIN VRT d.o.o. za trgovinu i usluge, OIB 85417453586 zastupanog po punomoćniku AMALIJA BARIŠIĆ OSTOJIĆ</item>
    </derivirana_varijabla>
  </DomainObject.Predmet.ProtuStrankaListFormatedOIB>
  <DomainObject.Predmet.ProtuStrankaListFormatedWithAdress>
    <izvorni_sadrzaj>
      <item>MARTIN VRT d.o.o. za trgovinu i usluge, Trnjanska 59, 10000 Zagreb zastupanog po punomoćniku AMALIJA BARIŠIĆ OSTOJIĆ</item>
    </izvorni_sadrzaj>
    <derivirana_varijabla naziv="DomainObject.Predmet.ProtuStrankaListFormatedWithAdress_1">
      <item>MARTIN VRT d.o.o. za trgovinu i usluge, Trnjanska 59, 10000 Zagreb zastupanog po punomoćniku AMALIJA BARIŠIĆ OSTOJIĆ</item>
    </derivirana_varijabla>
  </DomainObject.Predmet.ProtuStrankaListFormatedWithAdress>
  <DomainObject.Predmet.ProtuStrankaListFormatedWithAdressOIB>
    <izvorni_sadrzaj>
      <item>MARTIN VRT d.o.o. za trgovinu i usluge, OIB 85417453586, Trnjanska 59, 10000 Zagreb zastupanog po punomoćniku AMALIJA BARIŠIĆ OSTOJIĆ</item>
    </izvorni_sadrzaj>
    <derivirana_varijabla naziv="DomainObject.Predmet.ProtuStrankaListFormatedWithAdressOIB_1">
      <item>MARTIN VRT d.o.o. za trgovinu i usluge, OIB 85417453586, Trnjanska 59, 10000 Zagreb zastupanog po punomoćniku AMALIJA BARIŠIĆ OSTOJIĆ</item>
    </derivirana_varijabla>
  </DomainObject.Predmet.ProtuStrankaListFormatedWithAdressOIB>
  <DomainObject.Predmet.ProtuStrankaListNazivFormated>
    <izvorni_sadrzaj>
      <item>MARTIN VRT d.o.o. za trgovinu i usluge</item>
    </izvorni_sadrzaj>
    <derivirana_varijabla naziv="DomainObject.Predmet.ProtuStrankaListNazivFormated_1">
      <item>MARTIN VRT d.o.o. za trgovinu i usluge</item>
    </derivirana_varijabla>
  </DomainObject.Predmet.ProtuStrankaListNazivFormated>
  <DomainObject.Predmet.ProtuStrankaListNazivFormatedOIB>
    <izvorni_sadrzaj>
      <item>MARTIN VRT d.o.o. za trgovinu i usluge, OIB 85417453586</item>
    </izvorni_sadrzaj>
    <derivirana_varijabla naziv="DomainObject.Predmet.ProtuStrankaListNazivFormatedOIB_1">
      <item>MARTIN VRT d.o.o. za trgovinu i usluge, OIB 85417453586</item>
    </derivirana_varijabla>
  </DomainObject.Predmet.ProtuStrankaListNazivFormatedOIB>
  <DomainObject.Predmet.OstaliListFormated>
    <izvorni_sadrzaj>
      <item>AMALIJA BARIŠIĆ OSTOJIĆ punomoćnik sudionika u postupku MARTIN VRT d.o.o. za trgovinu i usluge</item>
      <item>Ministarstvo financija RH, Porezna uprava</item>
      <item>Ante Dragičević</item>
      <item>ŽUPANIJSKO DRŽAVNO ODVJETNIŠTVO U ZAGREBU</item>
    </izvorni_sadrzaj>
    <derivirana_varijabla naziv="DomainObject.Predmet.OstaliListFormated_1">
      <item>AMALIJA BARIŠIĆ OSTOJIĆ punomoćnik sudionika u postupku MARTIN VRT d.o.o. za trgovinu i usluge</item>
      <item>Ministarstvo financija RH, Porezna uprava</item>
      <item>Ante Dragičević</item>
      <item>ŽUPANIJSKO DRŽAVNO ODVJETNIŠTVO U ZAGREBU</item>
    </derivirana_varijabla>
  </DomainObject.Predmet.OstaliListFormated>
  <DomainObject.Predmet.OstaliListFormatedOIB>
    <izvorni_sadrzaj>
      <item>AMALIJA BARIŠIĆ OSTOJIĆ, OIB 97990657084 punomoćnik sudionika u postupku MARTIN VRT d.o.o. za trgovinu i usluge</item>
      <item>Ministarstvo financija RH, Porezna uprava, OIB 18683136487</item>
      <item>Ante Dragičević, OIB 74126068971</item>
      <item>ŽUPANIJSKO DRŽAVNO ODVJETNIŠTVO U ZAGREBU</item>
    </izvorni_sadrzaj>
    <derivirana_varijabla naziv="DomainObject.Predmet.OstaliListFormatedOIB_1">
      <item>AMALIJA BARIŠIĆ OSTOJIĆ, OIB 97990657084 punomoćnik sudionika u postupku MARTIN VRT d.o.o. za trgovinu i usluge</item>
      <item>Ministarstvo financija RH, Porezna uprava, OIB 18683136487</item>
      <item>Ante Dragičević, OIB 74126068971</item>
      <item>ŽUPANIJSKO DRŽAVNO ODVJETNIŠTVO U ZAGREBU</item>
    </derivirana_varijabla>
  </DomainObject.Predmet.OstaliListFormatedOIB>
  <DomainObject.Predmet.OstaliListFormatedWithAdress>
    <izvorni_sadrzaj>
      <item>AMALIJA BARIŠIĆ OSTOJIĆ, Horvaćanska c. 160, 10000 Zagreb punomoćnik sudionika u postupku MARTIN VRT d.o.o. za trgovinu i usluge</item>
      <item>Ministarstvo financija RH, Porezna uprava, Av. Dubrovnik 32, 10000 Zagreb</item>
      <item>Ante Dragičević, Zadarska 77, 10000 Zagreb</item>
      <item>ŽUPANIJSKO DRŽAVNO ODVJETNIŠTVO U ZAGREBU</item>
    </izvorni_sadrzaj>
    <derivirana_varijabla naziv="DomainObject.Predmet.OstaliListFormatedWithAdress_1">
      <item>AMALIJA BARIŠIĆ OSTOJIĆ, Horvaćanska c. 160, 10000 Zagreb punomoćnik sudionika u postupku MARTIN VRT d.o.o. za trgovinu i usluge</item>
      <item>Ministarstvo financija RH, Porezna uprava, Av. Dubrovnik 32, 10000 Zagreb</item>
      <item>Ante Dragičević, Zadarska 77, 10000 Zagreb</item>
      <item>ŽUPANIJSKO DRŽAVNO ODVJETNIŠTVO U ZAGREBU</item>
    </derivirana_varijabla>
  </DomainObject.Predmet.OstaliListFormatedWithAdress>
  <DomainObject.Predmet.OstaliListFormatedWithAdressOIB>
    <izvorni_sadrzaj>
      <item>AMALIJA BARIŠIĆ OSTOJIĆ, OIB 97990657084, Horvaćanska c. 160, 10000 Zagreb punomoćnik sudionika u postupku MARTIN VRT d.o.o. za trgovinu i usluge</item>
      <item>Ministarstvo financija RH, Porezna uprava, OIB 18683136487, Av. Dubrovnik 32, 10000 Zagreb</item>
      <item>Ante Dragičević, OIB 74126068971, Zadarska 77, 10000 Zagreb</item>
      <item>ŽUPANIJSKO DRŽAVNO ODVJETNIŠTVO U ZAGREBU</item>
    </izvorni_sadrzaj>
    <derivirana_varijabla naziv="DomainObject.Predmet.OstaliListFormatedWithAdressOIB_1">
      <item>AMALIJA BARIŠIĆ OSTOJIĆ, OIB 97990657084, Horvaćanska c. 160, 10000 Zagreb punomoćnik sudionika u postupku MARTIN VRT d.o.o. za trgovinu i usluge</item>
      <item>Ministarstvo financija RH, Porezna uprava, OIB 18683136487, Av. Dubrovnik 32, 10000 Zagreb</item>
      <item>Ante Dragičević, OIB 74126068971, Zadarska 77, 10000 Zagreb</item>
      <item>ŽUPANIJSKO DRŽAVNO ODVJETNIŠTVO U ZAGREBU</item>
    </derivirana_varijabla>
  </DomainObject.Predmet.OstaliListFormatedWithAdressOIB>
  <DomainObject.Predmet.OstaliListNazivFormated>
    <izvorni_sadrzaj>
      <item>AMALIJA BARIŠIĆ OSTOJIĆ</item>
      <item>Ministarstvo financija RH, Porezna uprava</item>
      <item>Ante Dragičević</item>
      <item>ŽUPANIJSKO DRŽAVNO ODVJETNIŠTVO U ZAGREBU</item>
    </izvorni_sadrzaj>
    <derivirana_varijabla naziv="DomainObject.Predmet.OstaliListNazivFormated_1">
      <item>AMALIJA BARIŠIĆ OSTOJIĆ</item>
      <item>Ministarstvo financija RH, Porezna uprava</item>
      <item>Ante Dragičević</item>
      <item>ŽUPANIJSKO DRŽAVNO ODVJETNIŠTVO U ZAGREBU</item>
    </derivirana_varijabla>
  </DomainObject.Predmet.OstaliListNazivFormated>
  <DomainObject.Predmet.OstaliListNazivFormatedOIB>
    <izvorni_sadrzaj>
      <item>AMALIJA BARIŠIĆ OSTOJIĆ, OIB 97990657084</item>
      <item>Ministarstvo financija RH, Porezna uprava, OIB 18683136487</item>
      <item>Ante Dragičević, OIB 74126068971</item>
      <item>ŽUPANIJSKO DRŽAVNO ODVJETNIŠTVO U ZAGREBU</item>
    </izvorni_sadrzaj>
    <derivirana_varijabla naziv="DomainObject.Predmet.OstaliListNazivFormatedOIB_1">
      <item>AMALIJA BARIŠIĆ OSTOJIĆ, OIB 97990657084</item>
      <item>Ministarstvo financija RH, Porezna uprava, OIB 18683136487</item>
      <item>Ante Dragičević, OIB 74126068971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MARTIN VRT d.o.o. za trgovinu i usluge</izvorni_sadrzaj>
    <derivirana_varijabla naziv="DomainObject.Predmet.ProtustrankaIDrugi_1">MARTIN VRT d.o.o. za trgovinu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MARTIN VRT d.o.o. za trgovinu i usluge, OIB 85417453586, Trnjanska 59, 10000 Zagreb</izvorni_sadrzaj>
    <derivirana_varijabla naziv="DomainObject.Predmet.ProtustrankaIDrugiAdressOIB_1">MARTIN VRT d.o.o. za trgovinu i usluge, OIB 85417453586, Trnjanska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VRT d.o.o. za trgovinu i usluge</item>
      <item>AMALIJA BARIŠIĆ OSTOJIĆ</item>
      <item>Ministarstvo financija RH, Porezna uprava</item>
      <item>Ante Dragičević</item>
      <item>ŽUPANIJSKO DRŽAVNO ODVJETNIŠTVO U ZAGREBU</item>
      <item>FINA</item>
      <item>HRVATSKE ŠUME d.o.o.</item>
      <item>RELAXO d.o.o. za graditeljstvo i consulting</item>
    </izvorni_sadrzaj>
    <derivirana_varijabla naziv="DomainObject.Predmet.SudioniciListNaziv_1">
      <item>MARTIN VRT d.o.o. za trgovinu i usluge</item>
      <item>AMALIJA BARIŠIĆ OSTOJIĆ</item>
      <item>Ministarstvo financija RH, Porezna uprava</item>
      <item>Ante Dragičević</item>
      <item>ŽUPANIJSKO DRŽAVNO ODVJETNIŠTVO U ZAGREBU</item>
      <item>FINA</item>
      <item>HRVATSKE ŠUME d.o.o.</item>
      <item>RELAXO d.o.o. za graditeljstvo i consulting</item>
    </derivirana_varijabla>
  </DomainObject.Predmet.SudioniciListNaziv>
  <DomainObject.Predmet.SudioniciListAdressOIB>
    <izvorni_sadrzaj>
      <item>MARTIN VRT d.o.o. za trgovinu i usluge, OIB 85417453586, Trnjanska 59,10000 Zagreb</item>
      <item>AMALIJA BARIŠIĆ OSTOJIĆ, OIB 97990657084, Horvaćanska c. 160,10000 Zagreb</item>
      <item>Ministarstvo financija RH, Porezna uprava, OIB 18683136487, Av. Dubrovnik 32,10000 Zagreb</item>
      <item>Ante Dragičević, OIB 74126068971, Zadarska 77,10000 Zagreb</item>
      <item>ŽUPANIJSKO DRŽAVNO ODVJETNIŠTVO U ZAGREBU</item>
      <item>FINA, OIB 85821130368, Ul. grada Vukovara 70,10000 Zagreb</item>
      <item>HRVATSKE ŠUME d.o.o., OIB 69693144506, Ljudevita Farkaša Vukotinovića 2,10000 Zagreb</item>
      <item>RELAXO d.o.o. za graditeljstvo i consulting, OIB 60646722219, Franca Liszta 23,31300 Beli Manastir</item>
    </izvorni_sadrzaj>
    <derivirana_varijabla naziv="DomainObject.Predmet.SudioniciListAdressOIB_1">
      <item>MARTIN VRT d.o.o. za trgovinu i usluge, OIB 85417453586, Trnjanska 59,10000 Zagreb</item>
      <item>AMALIJA BARIŠIĆ OSTOJIĆ, OIB 97990657084, Horvaćanska c. 160,10000 Zagreb</item>
      <item>Ministarstvo financija RH, Porezna uprava, OIB 18683136487, Av. Dubrovnik 32,10000 Zagreb</item>
      <item>Ante Dragičević, OIB 74126068971, Zadarska 77,10000 Zagreb</item>
      <item>ŽUPANIJSKO DRŽAVNO ODVJETNIŠTVO U ZAGREBU</item>
      <item>FINA, OIB 85821130368, Ul. grada Vukovara 70,10000 Zagreb</item>
      <item>HRVATSKE ŠUME d.o.o., OIB 69693144506, Ljudevita Farkaša Vukotinovića 2,10000 Zagreb</item>
      <item>RELAXO d.o.o. za graditeljstvo i consulting, OIB 60646722219, Franca Liszta 23,31300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85417453586</item>
      <item>, OIB 97990657084</item>
      <item>, OIB 18683136487</item>
      <item>, OIB 74126068971</item>
      <item>, OIB null</item>
      <item>, OIB 85821130368</item>
      <item>, OIB 69693144506</item>
      <item>, OIB 60646722219</item>
    </izvorni_sadrzaj>
    <derivirana_varijabla naziv="DomainObject.Predmet.SudioniciListNazivOIB_1">
      <item>, OIB 85417453586</item>
      <item>, OIB 97990657084</item>
      <item>, OIB 18683136487</item>
      <item>, OIB 74126068971</item>
      <item>, OIB null</item>
      <item>, OIB 85821130368</item>
      <item>, OIB 69693144506</item>
      <item>, OIB 60646722219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10ADC-02FC-4CB2-B2DF-CA7B45149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1652</properties:Words>
  <properties:Characters>9779</properties:Characters>
  <properties:Lines>452</properties:Lines>
  <properties:Paragraphs>303</properties:Paragraphs>
  <properties:TotalTime>92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2016-12-28T16:23:00Z</dcterms:created>
  <dc:creator>ADMINIBM</dc:creator>
  <cp:lastModifiedBy>Valentina Kranjčić</cp:lastModifiedBy>
  <cp:lastPrinted>2016-12-29T09:03:00Z</cp:lastPrinted>
  <dcterms:modified xmlns:xsi="http://www.w3.org/2001/XMLSchema-instance" xsi:type="dcterms:W3CDTF">2017-03-20T08:26:00Z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St-597/2013-70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