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48c1" w14:paraId="3bf48c1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DF5FD9">
        <w:rPr>
          <w:b/>
          <w:sz w:val="22"/>
          <w:szCs w:val="22"/>
        </w:rPr>
        <w:t>1638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DF5FD9">
        <w:rPr>
          <w:b/>
          <w:sz w:val="22"/>
          <w:szCs w:val="22"/>
        </w:rPr>
        <w:t>40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C2184D">
      <w:pPr>
        <w:jc w:val="both"/>
        <w:rPr>
          <w:bCs/>
          <w:sz w:val="22"/>
          <w:szCs w:val="22"/>
          <w:lang w:val="en-AU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DF5FD9" w:rsidRPr="00740303">
        <w:rPr>
          <w:bCs/>
          <w:sz w:val="22"/>
          <w:szCs w:val="22"/>
        </w:rPr>
        <w:t>SNAGA VJETRA d.o.o., za trgovinu, turizam i usluge</w:t>
      </w:r>
      <w:r w:rsidR="00DF5FD9">
        <w:rPr>
          <w:bCs/>
          <w:sz w:val="22"/>
          <w:szCs w:val="22"/>
        </w:rPr>
        <w:t xml:space="preserve"> "u stečaju"</w:t>
      </w:r>
      <w:r w:rsidR="00DF5FD9" w:rsidRPr="00740303">
        <w:rPr>
          <w:bCs/>
          <w:sz w:val="22"/>
          <w:szCs w:val="22"/>
        </w:rPr>
        <w:t>, Mihanovićeva 31, Split, MBS: 060244543, OIB: 99808173909</w:t>
      </w:r>
      <w:r w:rsidR="00DF5FD9" w:rsidRPr="0078580F">
        <w:rPr>
          <w:sz w:val="22"/>
          <w:szCs w:val="22"/>
          <w:lang w:val="en-AU"/>
        </w:rPr>
        <w:t xml:space="preserve">, </w:t>
      </w:r>
      <w:r w:rsidR="00DF5FD9" w:rsidRPr="0078580F">
        <w:rPr>
          <w:bCs/>
          <w:sz w:val="22"/>
          <w:szCs w:val="22"/>
        </w:rPr>
        <w:t xml:space="preserve">zastupano po stečajnom upravitelju </w:t>
      </w:r>
      <w:r w:rsidR="00DF5FD9">
        <w:rPr>
          <w:bCs/>
          <w:sz w:val="22"/>
          <w:szCs w:val="22"/>
        </w:rPr>
        <w:t>Anti Gabrelica iz Splita</w:t>
      </w:r>
      <w:r w:rsidR="00C2184D">
        <w:rPr>
          <w:bCs/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C2184D">
        <w:rPr>
          <w:sz w:val="22"/>
          <w:szCs w:val="22"/>
        </w:rPr>
        <w:t>9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</w:t>
      </w:r>
      <w:r w:rsidR="00C2184D">
        <w:rPr>
          <w:sz w:val="22"/>
          <w:szCs w:val="22"/>
        </w:rPr>
        <w:t>7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4C26F4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>Odb</w:t>
      </w:r>
      <w:r w:rsidR="00004CE7">
        <w:rPr>
          <w:bCs/>
          <w:sz w:val="22"/>
          <w:szCs w:val="22"/>
        </w:rPr>
        <w:t>ija</w:t>
      </w:r>
      <w:r>
        <w:rPr>
          <w:bCs/>
          <w:sz w:val="22"/>
          <w:szCs w:val="22"/>
        </w:rPr>
        <w:t xml:space="preserve"> se zahtjev</w:t>
      </w:r>
      <w:r w:rsidR="00492AC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Željka Bilića </w:t>
      </w:r>
      <w:r w:rsidR="006A553F">
        <w:rPr>
          <w:bCs/>
          <w:sz w:val="22"/>
          <w:szCs w:val="22"/>
        </w:rPr>
        <w:t>za r</w:t>
      </w:r>
      <w:r w:rsidR="0066441A" w:rsidRPr="00D562A6">
        <w:rPr>
          <w:bCs/>
          <w:sz w:val="22"/>
          <w:szCs w:val="22"/>
        </w:rPr>
        <w:t>azrješ</w:t>
      </w:r>
      <w:r w:rsidR="006A553F"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</w:t>
      </w:r>
      <w:r w:rsidR="00492ACC">
        <w:rPr>
          <w:bCs/>
          <w:sz w:val="22"/>
          <w:szCs w:val="22"/>
        </w:rPr>
        <w:t xml:space="preserve">Ante Gabelica </w:t>
      </w:r>
      <w:r w:rsidR="0066441A"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66441A" w:rsidRPr="00D562A6">
        <w:rPr>
          <w:bCs/>
          <w:sz w:val="22"/>
          <w:szCs w:val="22"/>
        </w:rPr>
        <w:t xml:space="preserve"> </w:t>
      </w:r>
      <w:r w:rsidR="00492ACC" w:rsidRPr="00492ACC">
        <w:rPr>
          <w:bCs/>
          <w:sz w:val="22"/>
          <w:szCs w:val="22"/>
        </w:rPr>
        <w:t>SNAGA VJETRA d.o.o., za trgovinu, turizam i usluge "u stečaju", Mihanovićeva 31, Split, MBS: 060244543, OIB: 99808173909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76730A">
        <w:rPr>
          <w:sz w:val="22"/>
          <w:szCs w:val="22"/>
        </w:rPr>
        <w:t>1638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C62CC9">
        <w:rPr>
          <w:sz w:val="22"/>
          <w:szCs w:val="22"/>
        </w:rPr>
        <w:t>16</w:t>
      </w:r>
      <w:r w:rsidR="0063188F">
        <w:rPr>
          <w:sz w:val="22"/>
          <w:szCs w:val="22"/>
        </w:rPr>
        <w:t xml:space="preserve"> od </w:t>
      </w:r>
      <w:r w:rsidR="007037A9">
        <w:rPr>
          <w:sz w:val="22"/>
          <w:szCs w:val="22"/>
        </w:rPr>
        <w:t>24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C62CC9" w:rsidRPr="00C62CC9">
        <w:rPr>
          <w:bCs/>
          <w:sz w:val="22"/>
          <w:szCs w:val="22"/>
        </w:rPr>
        <w:t>SNAGA VJETRA d.o.o., za trgovinu, turizam i usluge</w:t>
      </w:r>
      <w:r w:rsidR="00C62CC9">
        <w:rPr>
          <w:bCs/>
          <w:sz w:val="22"/>
          <w:szCs w:val="22"/>
        </w:rPr>
        <w:t>,</w:t>
      </w:r>
      <w:r w:rsidR="00C62CC9" w:rsidRPr="00C62CC9">
        <w:rPr>
          <w:bCs/>
          <w:sz w:val="22"/>
          <w:szCs w:val="22"/>
        </w:rPr>
        <w:t xml:space="preserve"> Split,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C62CC9">
        <w:rPr>
          <w:sz w:val="22"/>
          <w:szCs w:val="22"/>
        </w:rPr>
        <w:t>Ante Gabelica iz Splita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C62CC9" w:rsidP="00495F0A" w:rsidR="000C52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Željko Bilić je </w:t>
      </w:r>
      <w:r w:rsidR="000C52B5">
        <w:rPr>
          <w:sz w:val="22"/>
          <w:szCs w:val="22"/>
        </w:rPr>
        <w:t xml:space="preserve">podneskom predanim preko pošte preporučeno 30. listopada 2017. godine </w:t>
      </w:r>
      <w:r w:rsidR="001F0C28" w:rsidRPr="002870C0">
        <w:rPr>
          <w:sz w:val="22"/>
          <w:szCs w:val="22"/>
        </w:rPr>
        <w:t xml:space="preserve"> </w:t>
      </w:r>
      <w:r w:rsidR="000C52B5">
        <w:rPr>
          <w:sz w:val="22"/>
          <w:szCs w:val="22"/>
        </w:rPr>
        <w:t xml:space="preserve">zatražio razrješenje stečajnog upravitelja Ante Gabelica, u bitnom navodeći da je </w:t>
      </w:r>
      <w:r w:rsidR="004E6DF4">
        <w:rPr>
          <w:sz w:val="22"/>
          <w:szCs w:val="22"/>
        </w:rPr>
        <w:t xml:space="preserve">stečajni upravitelj </w:t>
      </w:r>
      <w:r w:rsidR="00CB7CB3">
        <w:rPr>
          <w:sz w:val="22"/>
          <w:szCs w:val="22"/>
        </w:rPr>
        <w:t xml:space="preserve">odbio neodgodivu primopredaju potrebne poslovne dokumentacije, te </w:t>
      </w:r>
      <w:r w:rsidR="004E6DF4">
        <w:rPr>
          <w:sz w:val="22"/>
          <w:szCs w:val="22"/>
        </w:rPr>
        <w:t>nepotrebno izazvao verbalni sukob s predstavnikom knjigovodstvenog servisa i da je iako upoznat sa ugovorom o leasingu vozila odbio kontaktirati leasing kuću radi pri</w:t>
      </w:r>
      <w:r w:rsidR="00CB7CB3">
        <w:rPr>
          <w:sz w:val="22"/>
          <w:szCs w:val="22"/>
        </w:rPr>
        <w:t>m</w:t>
      </w:r>
      <w:r w:rsidR="004E6DF4">
        <w:rPr>
          <w:sz w:val="22"/>
          <w:szCs w:val="22"/>
        </w:rPr>
        <w:t>opredaje vozila</w:t>
      </w:r>
    </w:p>
    <w:p w:rsidRDefault="00CB7CB3" w:rsidP="00495F0A" w:rsidR="00CB7CB3">
      <w:pPr>
        <w:ind w:firstLine="708"/>
        <w:jc w:val="both"/>
        <w:rPr>
          <w:sz w:val="22"/>
          <w:szCs w:val="22"/>
        </w:rPr>
      </w:pPr>
    </w:p>
    <w:p w:rsidRDefault="00DE5EEC" w:rsidP="007A1DE3" w:rsidR="007A1D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91. </w:t>
      </w:r>
      <w:r w:rsidRPr="00DE5EEC">
        <w:rPr>
          <w:sz w:val="22"/>
          <w:szCs w:val="22"/>
        </w:rPr>
        <w:t>Stečajnog zakona (NN 71/15, 104/17, dalje u tekstu SZ)</w:t>
      </w:r>
      <w:r w:rsidR="007A1DE3" w:rsidRPr="007A1DE3">
        <w:rPr>
          <w:sz w:val="27"/>
          <w:szCs w:val="27"/>
        </w:rPr>
        <w:t xml:space="preserve"> </w:t>
      </w:r>
      <w:r w:rsidR="004922A9">
        <w:rPr>
          <w:sz w:val="22"/>
          <w:szCs w:val="22"/>
        </w:rPr>
        <w:t>) n</w:t>
      </w:r>
      <w:r w:rsidR="007A1DE3" w:rsidRPr="007A1DE3">
        <w:rPr>
          <w:sz w:val="22"/>
          <w:szCs w:val="22"/>
        </w:rPr>
        <w:t>a zahtjev odbora vjerovnika ili skupštine vjerovnika sud će razriješiti stečajnoga upravitelja istekom godine i pol dana od dana održavanja izvještajnoga ročišta ako nije unovčio imovinu koja ulazi u stečajnu masu tako da se</w:t>
      </w:r>
      <w:r w:rsidR="008E52C5">
        <w:rPr>
          <w:sz w:val="22"/>
          <w:szCs w:val="22"/>
        </w:rPr>
        <w:t xml:space="preserve"> može pristupiti završnoj diobi, a s</w:t>
      </w:r>
      <w:r w:rsidR="007A1DE3" w:rsidRPr="007A1DE3">
        <w:rPr>
          <w:sz w:val="22"/>
          <w:szCs w:val="22"/>
        </w:rPr>
        <w:t>ud može po službenoj dužnosti ili na zahtjev odbora vjerovnika ili skupštine vjerovnika razriješiti stečajnoga upravitelja i prije isteka roka iz stavka 1. ovoga članka ako svoju dužnost ne obavlja uspješno ili iz drugih važnih razloga, osobito ako ne postupa po nalogu suda.</w:t>
      </w:r>
      <w:r w:rsidR="008E52C5">
        <w:rPr>
          <w:sz w:val="22"/>
          <w:szCs w:val="22"/>
        </w:rPr>
        <w:t xml:space="preserve"> Nadalje, </w:t>
      </w:r>
      <w:r w:rsidR="008E52C5" w:rsidRPr="000017A1">
        <w:rPr>
          <w:sz w:val="22"/>
          <w:szCs w:val="22"/>
        </w:rPr>
        <w:t xml:space="preserve">prema čl. 87. SZ </w:t>
      </w:r>
      <w:r w:rsidR="000017A1" w:rsidRPr="000017A1">
        <w:rPr>
          <w:sz w:val="22"/>
          <w:szCs w:val="22"/>
        </w:rPr>
        <w:t xml:space="preserve">skupština vjerovnika </w:t>
      </w:r>
      <w:r w:rsidR="008E52C5" w:rsidRPr="000017A1">
        <w:rPr>
          <w:sz w:val="22"/>
          <w:szCs w:val="22"/>
        </w:rPr>
        <w:t>prvom ili kojem kasnijem ročištu nakon imenovanja stečajnoga upravitelja može umjesto stečajnoga upravitelja kojeg je imenovao sud izabrati drugoga stečajnog upravitelja</w:t>
      </w:r>
      <w:r w:rsidR="000017A1">
        <w:rPr>
          <w:sz w:val="22"/>
          <w:szCs w:val="22"/>
        </w:rPr>
        <w:t>.</w:t>
      </w:r>
    </w:p>
    <w:p w:rsidRDefault="000017A1" w:rsidP="007A1DE3" w:rsidR="000017A1">
      <w:pPr>
        <w:ind w:firstLine="708"/>
        <w:jc w:val="both"/>
        <w:rPr>
          <w:sz w:val="22"/>
          <w:szCs w:val="22"/>
        </w:rPr>
      </w:pPr>
    </w:p>
    <w:p w:rsidRDefault="000017A1" w:rsidP="007A1DE3" w:rsidR="000017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Željko Bilić nije ovlaštena osoba koja može tražiti</w:t>
      </w:r>
      <w:r w:rsidR="00AE0EB7">
        <w:rPr>
          <w:sz w:val="22"/>
          <w:szCs w:val="22"/>
        </w:rPr>
        <w:t xml:space="preserve"> razrješenje stečajnog upravitelja, a kako još nije okončano ispitno ročište i nisu utvrđene (osporene) tražbine, nije utvrđeno tko je sve i za koji iznos stečajni vjerovnik dužnika</w:t>
      </w:r>
      <w:r w:rsidR="00820B42">
        <w:rPr>
          <w:sz w:val="22"/>
          <w:szCs w:val="22"/>
        </w:rPr>
        <w:t>, pa se predmetni podnesak ne može smatrati prijedlogom stečajnog vjerovnika za sazivanje skupštine.</w:t>
      </w:r>
      <w:r w:rsidR="001D227D">
        <w:rPr>
          <w:sz w:val="22"/>
          <w:szCs w:val="22"/>
        </w:rPr>
        <w:t xml:space="preserve"> </w:t>
      </w:r>
    </w:p>
    <w:p w:rsidRDefault="001D227D" w:rsidP="007A1DE3" w:rsidR="001D227D">
      <w:pPr>
        <w:ind w:firstLine="708"/>
        <w:jc w:val="both"/>
        <w:rPr>
          <w:sz w:val="22"/>
          <w:szCs w:val="22"/>
        </w:rPr>
      </w:pPr>
    </w:p>
    <w:p w:rsidRDefault="0066441A" w:rsidP="0064542E" w:rsidR="0066441A" w:rsidRPr="00765B34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04CE7">
        <w:rPr>
          <w:sz w:val="22"/>
          <w:szCs w:val="22"/>
        </w:rPr>
        <w:t>9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04CE7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B51C02" w:rsidP="0066441A" w:rsidR="00B51C02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E429E3" w:rsidP="00E429E3" w:rsidR="00E429E3" w:rsidRPr="00E429E3">
      <w:pPr>
        <w:jc w:val="both"/>
        <w:rPr>
          <w:sz w:val="22"/>
          <w:szCs w:val="22"/>
        </w:rPr>
      </w:pPr>
      <w:r w:rsidRPr="00E429E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64542E">
        <w:rPr>
          <w:sz w:val="22"/>
          <w:szCs w:val="22"/>
        </w:rPr>
        <w:t>0</w:t>
      </w:r>
      <w:r w:rsidR="00E429E3">
        <w:rPr>
          <w:sz w:val="22"/>
          <w:szCs w:val="22"/>
        </w:rPr>
        <w:t>9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C6C2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004CE7" w:rsidP="00004CE7" w:rsidR="00004CE7" w:rsidRPr="00004CE7">
    <w:pPr>
      <w:jc w:val="right"/>
      <w:rPr>
        <w:b/>
        <w:sz w:val="22"/>
        <w:szCs w:val="22"/>
      </w:rPr>
    </w:pPr>
    <w:r w:rsidRPr="00004CE7">
      <w:rPr>
        <w:b/>
        <w:sz w:val="22"/>
        <w:szCs w:val="22"/>
      </w:rPr>
      <w:t>Posl. br. 6 St-1638/2016-40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017A1"/>
    <w:rsid w:val="00004CE7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C52B5"/>
    <w:rsid w:val="000E2380"/>
    <w:rsid w:val="000F54A2"/>
    <w:rsid w:val="0012607D"/>
    <w:rsid w:val="00130EC1"/>
    <w:rsid w:val="00142BA0"/>
    <w:rsid w:val="00143449"/>
    <w:rsid w:val="001527C2"/>
    <w:rsid w:val="00172C16"/>
    <w:rsid w:val="00187166"/>
    <w:rsid w:val="001D227D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65C8B"/>
    <w:rsid w:val="0027199F"/>
    <w:rsid w:val="00281015"/>
    <w:rsid w:val="002870C0"/>
    <w:rsid w:val="00292FD0"/>
    <w:rsid w:val="0031768C"/>
    <w:rsid w:val="0033095B"/>
    <w:rsid w:val="00340B40"/>
    <w:rsid w:val="00353048"/>
    <w:rsid w:val="00365A7A"/>
    <w:rsid w:val="0036647D"/>
    <w:rsid w:val="0038643A"/>
    <w:rsid w:val="00396B81"/>
    <w:rsid w:val="003A0843"/>
    <w:rsid w:val="003B3FD0"/>
    <w:rsid w:val="003D4249"/>
    <w:rsid w:val="003F414C"/>
    <w:rsid w:val="003F660A"/>
    <w:rsid w:val="004044F3"/>
    <w:rsid w:val="00413D2C"/>
    <w:rsid w:val="00420989"/>
    <w:rsid w:val="0044216D"/>
    <w:rsid w:val="004442F2"/>
    <w:rsid w:val="0044433E"/>
    <w:rsid w:val="004519EE"/>
    <w:rsid w:val="0047665C"/>
    <w:rsid w:val="00476EE0"/>
    <w:rsid w:val="00477870"/>
    <w:rsid w:val="004922A9"/>
    <w:rsid w:val="00492ACC"/>
    <w:rsid w:val="00494B61"/>
    <w:rsid w:val="00495F0A"/>
    <w:rsid w:val="004A304E"/>
    <w:rsid w:val="004B1553"/>
    <w:rsid w:val="004C26F4"/>
    <w:rsid w:val="004E6DF4"/>
    <w:rsid w:val="0051577B"/>
    <w:rsid w:val="005440F4"/>
    <w:rsid w:val="005B1BB3"/>
    <w:rsid w:val="005B7B08"/>
    <w:rsid w:val="005C49DC"/>
    <w:rsid w:val="00631777"/>
    <w:rsid w:val="0063188F"/>
    <w:rsid w:val="00640724"/>
    <w:rsid w:val="0064542E"/>
    <w:rsid w:val="0066441A"/>
    <w:rsid w:val="00665846"/>
    <w:rsid w:val="00675341"/>
    <w:rsid w:val="006920A2"/>
    <w:rsid w:val="00693C5A"/>
    <w:rsid w:val="006A553F"/>
    <w:rsid w:val="006A6A44"/>
    <w:rsid w:val="006B1B56"/>
    <w:rsid w:val="006C670D"/>
    <w:rsid w:val="007037A9"/>
    <w:rsid w:val="007366B7"/>
    <w:rsid w:val="00741F47"/>
    <w:rsid w:val="00765B34"/>
    <w:rsid w:val="0076730A"/>
    <w:rsid w:val="00770E21"/>
    <w:rsid w:val="00780A72"/>
    <w:rsid w:val="007A1DE3"/>
    <w:rsid w:val="007A79C4"/>
    <w:rsid w:val="007C5A4E"/>
    <w:rsid w:val="007F2D6C"/>
    <w:rsid w:val="0080081A"/>
    <w:rsid w:val="008104B6"/>
    <w:rsid w:val="00820B42"/>
    <w:rsid w:val="0083081E"/>
    <w:rsid w:val="00835016"/>
    <w:rsid w:val="008364A5"/>
    <w:rsid w:val="00844D14"/>
    <w:rsid w:val="00847437"/>
    <w:rsid w:val="00853132"/>
    <w:rsid w:val="00884320"/>
    <w:rsid w:val="008A2FBF"/>
    <w:rsid w:val="008B166F"/>
    <w:rsid w:val="008E52C5"/>
    <w:rsid w:val="008E708A"/>
    <w:rsid w:val="009349D4"/>
    <w:rsid w:val="00940A87"/>
    <w:rsid w:val="00971B5C"/>
    <w:rsid w:val="00976B02"/>
    <w:rsid w:val="009B6312"/>
    <w:rsid w:val="009C1B02"/>
    <w:rsid w:val="009C7A61"/>
    <w:rsid w:val="009D7AB1"/>
    <w:rsid w:val="009E1C62"/>
    <w:rsid w:val="009E43CD"/>
    <w:rsid w:val="009F3952"/>
    <w:rsid w:val="00A26268"/>
    <w:rsid w:val="00A333F7"/>
    <w:rsid w:val="00A42AE0"/>
    <w:rsid w:val="00A46B24"/>
    <w:rsid w:val="00AE0EB7"/>
    <w:rsid w:val="00AF48FC"/>
    <w:rsid w:val="00B0012A"/>
    <w:rsid w:val="00B41885"/>
    <w:rsid w:val="00B517C8"/>
    <w:rsid w:val="00B51C02"/>
    <w:rsid w:val="00B56176"/>
    <w:rsid w:val="00B77A3D"/>
    <w:rsid w:val="00B77C0A"/>
    <w:rsid w:val="00B82DB3"/>
    <w:rsid w:val="00B84BD0"/>
    <w:rsid w:val="00BA3EA4"/>
    <w:rsid w:val="00BA6B4A"/>
    <w:rsid w:val="00BB21A8"/>
    <w:rsid w:val="00BE0CEB"/>
    <w:rsid w:val="00BF2FC5"/>
    <w:rsid w:val="00C11FF9"/>
    <w:rsid w:val="00C171B6"/>
    <w:rsid w:val="00C2184D"/>
    <w:rsid w:val="00C4340A"/>
    <w:rsid w:val="00C62CC9"/>
    <w:rsid w:val="00C66104"/>
    <w:rsid w:val="00CB7CB3"/>
    <w:rsid w:val="00CD2B97"/>
    <w:rsid w:val="00CE61FD"/>
    <w:rsid w:val="00CE6655"/>
    <w:rsid w:val="00D00887"/>
    <w:rsid w:val="00D177B0"/>
    <w:rsid w:val="00D27B10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3783"/>
    <w:rsid w:val="00DE5EEC"/>
    <w:rsid w:val="00DE7835"/>
    <w:rsid w:val="00DF5FD9"/>
    <w:rsid w:val="00E429E3"/>
    <w:rsid w:val="00E60706"/>
    <w:rsid w:val="00E7027C"/>
    <w:rsid w:val="00E846C5"/>
    <w:rsid w:val="00E86CF1"/>
    <w:rsid w:val="00EA7F42"/>
    <w:rsid w:val="00EB3F90"/>
    <w:rsid w:val="00EB6CE9"/>
    <w:rsid w:val="00EC6C21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C2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C2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C2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C2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C2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C2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C2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C2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ŽALBA-otp.20.10.2017.
original spisa u suca</izvorni_sadrzaj>
    <derivirana_varijabla naziv="DomainObject.Predmet.PrimjedbaSuca_1">Čl. 110. st. 1. SZ
ŽALBA-otp.20.10.2017.
original spisa u suca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listopada 2017.</izvorni_sadrzaj>
    <derivirana_varijabla naziv="DomainObject.Predmet.SpisIzvanSuda.DatumIzlazaSpisa_1">20.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</izvorni_sadrzaj>
    <derivirana_varijabla naziv="DomainObject.Predmet.OstaliListFormated_1">
      <item>Ante Gabelica, stečajni upravitelj punomoćnik sudionika u postupku SNAGA VJETRA d.o.o. za trgovinu, turizam i usluge u stečaju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502</properties:Words>
  <properties:Characters>2810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2017-11-09T10:04:00Z</dcterms:created>
  <dc:creator>dbutigan</dc:creator>
  <cp:lastModifiedBy>Srđan Gavranić</cp:lastModifiedBy>
  <cp:lastPrinted>2016-11-30T13:57:00Z</cp:lastPrinted>
  <dcterms:modified xmlns:xsi="http://www.w3.org/2001/XMLSchema-instance" xsi:type="dcterms:W3CDTF">2017-11-09T10:06:00Z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