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fd3f" w14:paraId="bd3fd3f" w:rsidRDefault="000C0BD5" w:rsidP="000C0BD5" w:rsidR="000C0BD5">
      <w:pPr>
        <w15:collapsed w:val="false"/>
      </w:pPr>
      <w:bookmarkStart w:name="_GoBack" w:id="0"/>
      <w:bookmarkEnd w:id="0"/>
      <w:r>
        <w:rPr>
          <w:rFonts w:cs="Times New Roman"/>
          <w:noProof/>
          <w:sz w:val="20"/>
          <w:szCs w:val="20"/>
          <w:lang w:eastAsia="hr-HR"/>
        </w:rPr>
        <w:drawing>
          <wp:inline distR="0" distL="0" distB="0" distT="0">
            <wp:extent cy="702310" cx="53403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BD5" w:rsidP="000C0BD5" w:rsidR="000C0BD5">
      <w:r>
        <w:t>REPUBLIKA HRVATSKA</w:t>
      </w:r>
    </w:p>
    <w:p w:rsidRDefault="000C0BD5" w:rsidP="000C0BD5" w:rsidR="000C0BD5">
      <w:r>
        <w:t>TRGOVAČKI SUD U ZAGREBU</w:t>
      </w:r>
    </w:p>
    <w:p w:rsidRDefault="000C0BD5" w:rsidP="000C0BD5" w:rsidR="000C0BD5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Stpn-200/15</w:t>
      </w:r>
    </w:p>
    <w:p w:rsidRDefault="000C0BD5" w:rsidP="000C0BD5" w:rsidR="000C0BD5">
      <w:pPr>
        <w:jc w:val="center"/>
      </w:pPr>
    </w:p>
    <w:p w:rsidRDefault="000C0BD5" w:rsidP="000C0BD5" w:rsidR="000C0BD5">
      <w:pPr>
        <w:jc w:val="center"/>
      </w:pPr>
      <w:r>
        <w:t>R E P U B L I K A  H R V A T S K A</w:t>
      </w:r>
    </w:p>
    <w:p w:rsidRDefault="000C0BD5" w:rsidP="000C0BD5" w:rsidR="000C0BD5">
      <w:pPr>
        <w:jc w:val="center"/>
      </w:pPr>
      <w:r>
        <w:t>Z A K L J U Č A K</w:t>
      </w:r>
    </w:p>
    <w:p w:rsidRDefault="000C0BD5" w:rsidP="000C0BD5" w:rsidR="000C0BD5">
      <w:pPr>
        <w:jc w:val="center"/>
      </w:pPr>
    </w:p>
    <w:p w:rsidRDefault="000C0BD5" w:rsidP="000C0BD5" w:rsidR="000C0BD5">
      <w:pPr>
        <w:jc w:val="both"/>
      </w:pPr>
      <w:r>
        <w:tab/>
        <w:t>Trgovački sud u Zagrebu po sucu pojedincu Vesni Malenica kao stečajnom sucu po prijedlogu predlagatelja VINSKA KUĆA JANA d. o. o., Gorica Svetojanska, Prodindol 37, OIB 85324965757, radi sklapanja predstečajne nagodbe s dužnikom VINSKA KUĆA JANA d. o. o., Gorica Svetojanska, Prodindol 37, OIB 85324965757, 2. listopada 2015.</w:t>
      </w:r>
    </w:p>
    <w:p w:rsidRDefault="000C0BD5" w:rsidP="000C0BD5" w:rsidR="000C0BD5">
      <w:pPr>
        <w:jc w:val="both"/>
      </w:pPr>
    </w:p>
    <w:p w:rsidRDefault="000C0BD5" w:rsidP="000C0BD5" w:rsidR="000C0BD5">
      <w:pPr>
        <w:jc w:val="center"/>
      </w:pPr>
      <w:r>
        <w:t>z a k l j u č i o  j e</w:t>
      </w:r>
    </w:p>
    <w:p w:rsidRDefault="000C0BD5" w:rsidP="000C0BD5" w:rsidR="000C0BD5">
      <w:pPr>
        <w:jc w:val="center"/>
      </w:pPr>
    </w:p>
    <w:p w:rsidRDefault="000C0BD5" w:rsidP="000C0BD5" w:rsidR="000C0BD5">
      <w:pPr>
        <w:jc w:val="both"/>
      </w:pPr>
      <w:r>
        <w:tab/>
        <w:t xml:space="preserve">1. Nalaže se </w:t>
      </w:r>
      <w:r>
        <w:rPr>
          <w:rFonts w:cs="Times New Roman"/>
          <w:szCs w:val="24"/>
          <w:lang w:val="pl-PL"/>
        </w:rPr>
        <w:t>predlagatelju</w:t>
      </w:r>
      <w:r>
        <w:rPr>
          <w:lang w:val="pl-PL"/>
        </w:rPr>
        <w:t xml:space="preserve"> </w:t>
      </w:r>
      <w:r>
        <w:t>VINSKA KUĆA JANA d. o. o., Gorica Svetojanska, Prodindol 37, OIB 85324965757, da ispravi i dopuni prijedlog za otvaranje predstečajnog postupka, podnesen ovom sudu 11. rujna 2015., na način da u roku osam dana dostavi prijedlog za otvaranje predstečajnog postupka na propisanom obrascu koji sadržava podatke za identifikaciju dužnika i podnositelja prijedloga, popis imovine i obveza dužnika, pozivom na gornji broj predmeta.</w:t>
      </w:r>
    </w:p>
    <w:p w:rsidRDefault="000C0BD5" w:rsidP="000C0BD5" w:rsidR="000C0BD5">
      <w:pPr>
        <w:jc w:val="both"/>
      </w:pPr>
      <w:r>
        <w:tab/>
        <w:t>2. Nalaže se predlagatelju da u roku osam dana dostavi dokumentaciju koju čine:</w:t>
      </w:r>
    </w:p>
    <w:p w:rsidRDefault="000C0BD5" w:rsidP="000C0BD5" w:rsidR="000C0BD5">
      <w:pPr>
        <w:jc w:val="both"/>
      </w:pPr>
      <w:r>
        <w:t xml:space="preserve"> </w:t>
      </w:r>
      <w:r>
        <w:tab/>
        <w:t xml:space="preserve">- financijski izvještaji u skladu sa Zakonom o računovodstvu, koji nisu stariji od tri mjeseca, od dana podnošenja prijedloga za otvaranje predstečajnog postupka, s time da se usporedni podaci u financijskim izvještajima iskazuju sa stanjem na dan godišnjih financijskih izvještaja prethodne godine, odnosno evidencije koje vode u skladu s Poreznim propisima, ako je dužnik obveznik poreza na dohodak, </w:t>
      </w:r>
    </w:p>
    <w:p w:rsidRDefault="000C0BD5" w:rsidP="000C0BD5" w:rsidR="000C0BD5">
      <w:pPr>
        <w:jc w:val="both"/>
      </w:pPr>
      <w:r>
        <w:tab/>
        <w:t>- opis pregovora s vjerovnicima, ako su prethodili prijedlogu za otvaranje predstečajnog postupka, uključujući i potrebne obavijesti dostavljene vjerovnicima koji sudjeluju u postupku,</w:t>
      </w:r>
    </w:p>
    <w:p w:rsidRDefault="000C0BD5" w:rsidP="000C0BD5" w:rsidR="000C0BD5">
      <w:pPr>
        <w:jc w:val="both"/>
      </w:pPr>
      <w:r>
        <w:tab/>
        <w:t>- dokaz o ukupnoj aktivi i dokaz o ukupnom prihodu za prethodnu godinu i broju zaposlenih na zadnji dan u mjesecu koji prethodi danu podnošenja prijedloga,</w:t>
      </w:r>
    </w:p>
    <w:p w:rsidRDefault="000C0BD5" w:rsidP="000C0BD5" w:rsidR="000C0BD5">
      <w:pPr>
        <w:jc w:val="both"/>
      </w:pPr>
      <w:r>
        <w:tab/>
        <w:t>- plan restrukturiranja koji ispunjava uvjete propisane čl. 27 Stečajnog zakona (NN 71/15),</w:t>
      </w:r>
    </w:p>
    <w:p w:rsidRDefault="000C0BD5" w:rsidP="000C0BD5" w:rsidR="000C0BD5">
      <w:pPr>
        <w:jc w:val="both"/>
        <w:rPr>
          <w:szCs w:val="24"/>
          <w:lang w:val="pl-PL"/>
        </w:rPr>
      </w:pPr>
      <w:r>
        <w:tab/>
        <w:t xml:space="preserve">- predujmi troškove predstečajnog postupka u iznosu od 5.000,00 kn </w:t>
      </w:r>
      <w:r>
        <w:rPr>
          <w:szCs w:val="24"/>
          <w:lang w:val="pl-PL"/>
        </w:rPr>
        <w:t>u roku 8 (osam) dana na sudski depozit ovog suda broj IBAN: HR9223900011300000460 otvoren kod Hrvatske poštanske banke d. d., Zagreb, pozivom na broj 05-20015.</w:t>
      </w:r>
    </w:p>
    <w:p w:rsidRDefault="000C0BD5" w:rsidP="000C0BD5" w:rsidR="000C0BD5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ab/>
        <w:t>3. Ukoliko podnositelj prijedloga ne postupi po nalogu suda u dodijeljenom roku, prijedlog će se odbaciti temeljem odredbe čl. 31 st. 3. Stečajnog zakona.</w:t>
      </w:r>
    </w:p>
    <w:p w:rsidRDefault="000C0BD5" w:rsidP="000C0BD5" w:rsidR="000C0BD5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Zagreb, 2. listopad 2015.</w:t>
      </w:r>
    </w:p>
    <w:p w:rsidRDefault="000C0BD5" w:rsidP="000C0BD5" w:rsidR="000C0BD5">
      <w:pPr>
        <w:jc w:val="center"/>
        <w:rPr>
          <w:rFonts w:cs="Times New Roman"/>
          <w:szCs w:val="24"/>
        </w:rPr>
      </w:pPr>
    </w:p>
    <w:p w:rsidRDefault="000C0BD5" w:rsidP="000C0BD5" w:rsidR="000C0BD5">
      <w:pPr>
        <w:ind w:firstLine="708" w:left="5664"/>
        <w:jc w:val="both"/>
        <w:rPr>
          <w:szCs w:val="24"/>
        </w:rPr>
      </w:pPr>
      <w:r>
        <w:rPr>
          <w:szCs w:val="24"/>
          <w:lang w:val="pl-PL"/>
        </w:rPr>
        <w:t>SUDAC</w:t>
      </w:r>
      <w:r>
        <w:rPr>
          <w:szCs w:val="24"/>
        </w:rPr>
        <w:t>:</w:t>
      </w:r>
    </w:p>
    <w:p w:rsidRDefault="000C0BD5" w:rsidP="000C0BD5" w:rsidR="000C0BD5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lang w:val="pl-PL"/>
        </w:rPr>
        <w:t>Vesna Malenica</w:t>
      </w:r>
      <w:r>
        <w:rPr>
          <w:szCs w:val="24"/>
          <w:lang w:val="pl-PL"/>
        </w:rPr>
        <w:t xml:space="preserve"> v. r. </w:t>
      </w:r>
      <w:r>
        <w:rPr>
          <w:szCs w:val="24"/>
          <w:lang w:val="pl-PL"/>
        </w:rPr>
        <w:t xml:space="preserve">  </w:t>
      </w:r>
    </w:p>
    <w:p w:rsidRDefault="000C0BD5" w:rsidP="000C0BD5" w:rsidR="000C0BD5">
      <w:pPr>
        <w:jc w:val="both"/>
        <w:rPr>
          <w:rFonts w:cs="Times New Roman"/>
          <w:szCs w:val="24"/>
        </w:rPr>
      </w:pPr>
    </w:p>
    <w:p w:rsidRDefault="000C0BD5" w:rsidP="00AB7A2F" w:rsidR="000C0BD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C0BD5" w:rsidP="00995CE9" w:rsidR="000C0BD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0C0BD5" w:rsidP="000C0BD5" w:rsidR="000C0BD5"/>
    <w:p w:rsidRDefault="000C0BD5" w:rsidP="000C0BD5" w:rsidR="00E0602B" w:rsidRPr="000C0BD5"/>
    <w:sectPr w:rsidSect="00C643A4" w:rsidR="00E0602B" w:rsidRPr="000C0BD5"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6CE1"/>
    <w:rsid w:val="000C0BD5"/>
    <w:rsid w:val="000D6CE1"/>
    <w:rsid w:val="00130D68"/>
    <w:rsid w:val="001E65E7"/>
    <w:rsid w:val="001F112F"/>
    <w:rsid w:val="002F2BD1"/>
    <w:rsid w:val="00361423"/>
    <w:rsid w:val="00723868"/>
    <w:rsid w:val="0072617A"/>
    <w:rsid w:val="007C1B9C"/>
    <w:rsid w:val="00920EDA"/>
    <w:rsid w:val="00A22213"/>
    <w:rsid w:val="00AB410D"/>
    <w:rsid w:val="00BB4A20"/>
    <w:rsid w:val="00C643A4"/>
    <w:rsid w:val="00C757C2"/>
    <w:rsid w:val="00D80048"/>
    <w:rsid w:val="00EE41E7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38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0D6C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C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38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0D6C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C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708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prijedloga</izvorni_sadrzaj>
    <derivirana_varijabla naziv="DomainObject.Primjedba_1">ispravak prijedloga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Stpn-200/2015</izvorni_sadrzaj>
    <derivirana_varijabla naziv="DomainObject.Predmet.OznakaBroj_1">Stpn-200/2015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VINSKA KUĆA JANA d.o.o.</izvorni_sadrzaj>
    <derivirana_varijabla naziv="DomainObject.Predmet.ProtustrankaFormated_1">  VINSKA KUĆA JANA d.o.o.</derivirana_varijabla>
  </DomainObject.Predmet.ProtustrankaFormated>
  <DomainObject.Predmet.ProtustrankaFormatedOIB>
    <izvorni_sadrzaj>  VINSKA KUĆA JANA d.o.o., OIB 85324965757</izvorni_sadrzaj>
    <derivirana_varijabla naziv="DomainObject.Predmet.ProtustrankaFormatedOIB_1">  VINSKA KUĆA JANA d.o.o., OIB 85324965757</derivirana_varijabla>
  </DomainObject.Predmet.ProtustrankaFormatedOIB>
  <DomainObject.Predmet.ProtustrankaFormatedWithAdress>
    <izvorni_sadrzaj> VINSKA KUĆA JANA d.o.o., Prodindol 37, 10450 Gorica Svetojanska</izvorni_sadrzaj>
    <derivirana_varijabla naziv="DomainObject.Predmet.ProtustrankaFormatedWithAdress_1"> VINSKA KUĆA JANA d.o.o., Prodindol 37, 10450 Gorica Svetojanska</derivirana_varijabla>
  </DomainObject.Predmet.ProtustrankaFormatedWithAdress>
  <DomainObject.Predmet.ProtustrankaFormatedWithAdressOIB>
    <izvorni_sadrzaj> VINSKA KUĆA JANA d.o.o., OIB 85324965757, Prodindol 37, 10450 Gorica Svetojanska</izvorni_sadrzaj>
    <derivirana_varijabla naziv="DomainObject.Predmet.ProtustrankaFormatedWithAdressOIB_1"> VINSKA KUĆA JANA d.o.o., OIB 85324965757, Prodindol 37, 10450 Gorica Svetojanska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Eršek</izvorni_sadrzaj>
    <derivirana_varijabla naziv="DomainObject.Predmet.StrankaFormated_1">  Martina Eršek</derivirana_varijabla>
  </DomainObject.Predmet.StrankaFormated>
  <DomainObject.Predmet.StrankaFormatedOIB>
    <izvorni_sadrzaj>  Martina Eršek, OIB 02335692387</izvorni_sadrzaj>
    <derivirana_varijabla naziv="DomainObject.Predmet.StrankaFormatedOIB_1">  Martina Eršek, OIB 02335692387</derivirana_varijabla>
  </DomainObject.Predmet.StrankaFormatedOIB>
  <DomainObject.Predmet.StrankaFormatedWithAdress>
    <izvorni_sadrzaj> Martina Eršek, Ilica 373, 10000 Zagreb</izvorni_sadrzaj>
    <derivirana_varijabla naziv="DomainObject.Predmet.StrankaFormatedWithAdress_1"> Martina Eršek, Ilica 373, 10000 Zagreb</derivirana_varijabla>
  </DomainObject.Predmet.StrankaFormatedWithAdress>
  <DomainObject.Predmet.StrankaFormatedWithAdressOIB>
    <izvorni_sadrzaj> Martina Eršek, OIB 02335692387, Ilica 373, 10000 Zagreb</izvorni_sadrzaj>
    <derivirana_varijabla naziv="DomainObject.Predmet.StrankaFormatedWithAdressOIB_1"> Martina Eršek, OIB 02335692387, Ilica 373, 10000 Zagreb</derivirana_varijabla>
  </DomainObject.Predmet.StrankaFormatedWithAdressOIB>
  <DomainObject.Predmet.StrankaWithAdress>
    <izvorni_sadrzaj>Martina Eršek Ilica 373,10000 Zagreb</izvorni_sadrzaj>
    <derivirana_varijabla naziv="DomainObject.Predmet.StrankaWithAdress_1">Martina Eršek Ilica 373,10000 Zagreb</derivirana_varijabla>
  </DomainObject.Predmet.StrankaWithAdress>
  <DomainObject.Predmet.StrankaWithAdressOIB>
    <izvorni_sadrzaj>Martina Eršek, OIB 02335692387, Ilica 373,10000 Zagreb</izvorni_sadrzaj>
    <derivirana_varijabla naziv="DomainObject.Predmet.StrankaWithAdressOIB_1">Martina Eršek, OIB 02335692387, Ilica 373,10000 Zagreb</derivirana_varijabla>
  </DomainObject.Predmet.StrankaWithAdressOIB>
  <DomainObject.Predmet.StrankaNazivFormated>
    <izvorni_sadrzaj>Martina Eršek</izvorni_sadrzaj>
    <derivirana_varijabla naziv="DomainObject.Predmet.StrankaNazivFormated_1">Martina Eršek</derivirana_varijabla>
  </DomainObject.Predmet.StrankaNazivFormated>
  <DomainObject.Predmet.StrankaNazivFormatedOIB>
    <izvorni_sadrzaj>Martina Eršek, OIB 02335692387</izvorni_sadrzaj>
    <derivirana_varijabla naziv="DomainObject.Predmet.StrankaNazivFormatedOIB_1">Martina Eršek, OIB 02335692387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Martina Eršek</item>
    </izvorni_sadrzaj>
    <derivirana_varijabla naziv="DomainObject.Predmet.StrankaListFormated_1">
      <item>Martina Eršek</item>
    </derivirana_varijabla>
  </DomainObject.Predmet.StrankaListFormated>
  <DomainObject.Predmet.StrankaListFormatedOIB>
    <izvorni_sadrzaj>
      <item>Martina Eršek, OIB 02335692387</item>
    </izvorni_sadrzaj>
    <derivirana_varijabla naziv="DomainObject.Predmet.StrankaListFormatedOIB_1">
      <item>Martina Eršek, OIB 02335692387</item>
    </derivirana_varijabla>
  </DomainObject.Predmet.StrankaListFormatedOIB>
  <DomainObject.Predmet.StrankaListFormatedWithAdress>
    <izvorni_sadrzaj>
      <item>Martina Eršek, Ilica 373, 10000 Zagreb</item>
    </izvorni_sadrzaj>
    <derivirana_varijabla naziv="DomainObject.Predmet.StrankaListFormatedWithAdress_1">
      <item>Martina Eršek, Ilica 373, 10000 Zagreb</item>
    </derivirana_varijabla>
  </DomainObject.Predmet.StrankaListFormatedWithAdress>
  <DomainObject.Predmet.StrankaListFormatedWithAdressOIB>
    <izvorni_sadrzaj>
      <item>Martina Eršek, OIB 02335692387, Ilica 373, 10000 Zagreb</item>
    </izvorni_sadrzaj>
    <derivirana_varijabla naziv="DomainObject.Predmet.StrankaListFormatedWithAdressOIB_1">
      <item>Martina Eršek, OIB 02335692387, Ilica 373, 10000 Zagreb</item>
    </derivirana_varijabla>
  </DomainObject.Predmet.StrankaListFormatedWithAdressOIB>
  <DomainObject.Predmet.StrankaListNazivFormated>
    <izvorni_sadrzaj>
      <item>Martina Eršek</item>
    </izvorni_sadrzaj>
    <derivirana_varijabla naziv="DomainObject.Predmet.StrankaListNazivFormated_1">
      <item>Martina Eršek</item>
    </derivirana_varijabla>
  </DomainObject.Predmet.StrankaListNazivFormated>
  <DomainObject.Predmet.StrankaListNazivFormatedOIB>
    <izvorni_sadrzaj>
      <item>Martina Eršek, OIB 02335692387</item>
    </izvorni_sadrzaj>
    <derivirana_varijabla naziv="DomainObject.Predmet.StrankaListNazivFormatedOIB_1">
      <item>Martina Eršek, OIB 02335692387</item>
    </derivirana_varijabla>
  </DomainObject.Predmet.StrankaListNazivFormatedOIB>
  <DomainObject.Predmet.ProtuStrankaListFormated>
    <izvorni_sadrzaj>
      <item>VINSKA KUĆA JANA d.o.o.</item>
    </izvorni_sadrzaj>
    <derivirana_varijabla naziv="DomainObject.Predmet.ProtuStrankaListFormated_1">
      <item>VINSKA KUĆA JANA d.o.o.</item>
    </derivirana_varijabla>
  </DomainObject.Predmet.ProtuStrankaListFormated>
  <DomainObject.Predmet.ProtuStrankaListFormatedOIB>
    <izvorni_sadrzaj>
      <item>VINSKA KUĆA JANA d.o.o., OIB 85324965757</item>
    </izvorni_sadrzaj>
    <derivirana_varijabla naziv="DomainObject.Predmet.ProtuStrankaListFormatedOIB_1">
      <item>VINSKA KUĆA JANA d.o.o., OIB 85324965757</item>
    </derivirana_varijabla>
  </DomainObject.Predmet.ProtuStrankaListFormatedOIB>
  <DomainObject.Predmet.ProtuStrankaListFormatedWithAdress>
    <izvorni_sadrzaj>
      <item>VINSKA KUĆA JANA d.o.o., Prodindol 37, 10450 Gorica Svetojanska</item>
    </izvorni_sadrzaj>
    <derivirana_varijabla naziv="DomainObject.Predmet.ProtuStrankaListFormatedWithAdress_1">
      <item>VINSKA KUĆA JANA d.o.o., Prodindol 37, 10450 Gorica Svetojanska</item>
    </derivirana_varijabla>
  </DomainObject.Predmet.ProtuStrankaListFormatedWithAdress>
  <DomainObject.Predmet.ProtuStrankaListFormatedWithAdressOIB>
    <izvorni_sadrzaj>
      <item>VINSKA KUĆA JANA d.o.o., OIB 85324965757, Prodindol 37, 10450 Gorica Svetojanska</item>
    </izvorni_sadrzaj>
    <derivirana_varijabla naziv="DomainObject.Predmet.ProtuStrankaListFormatedWithAdressOIB_1">
      <item>VINSKA KUĆA JANA d.o.o., OIB 85324965757, Prodindol 37, 10450 Gorica Svetojanska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Eršek</izvorni_sadrzaj>
    <derivirana_varijabla naziv="DomainObject.Predmet.StrankaIDrugi_1">Martina Eršek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Martina Eršek, OIB 02335692387, Ilica 373, 10000 Zagreb</izvorni_sadrzaj>
    <derivirana_varijabla naziv="DomainObject.Predmet.StrankaIDrugiAdressOIB_1">Martina Eršek, OIB 02335692387, Ilica 373, 10000 Zagreb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Eršek</item>
      <item>VINSKA KUĆA JANA d.o.o.</item>
    </izvorni_sadrzaj>
    <derivirana_varijabla naziv="DomainObject.Predmet.SudioniciListNaziv_1">
      <item>Martina Eršek</item>
      <item>VINSKA KUĆA JANA d.o.o.</item>
    </derivirana_varijabla>
  </DomainObject.Predmet.SudioniciListNaziv>
  <DomainObject.Predmet.SudioniciListAdressOIB>
    <izvorni_sadrzaj>
      <item>Martina Eršek, OIB 02335692387, Ilica 373,10000 Zagreb</item>
      <item>VINSKA KUĆA JANA d.o.o., OIB 85324965757, Prodindol 37,10450 Gorica Svetojanska</item>
    </izvorni_sadrzaj>
    <derivirana_varijabla naziv="DomainObject.Predmet.SudioniciListAdressOIB_1">
      <item>Martina Eršek, OIB 02335692387, Ilica 373,10000 Zagreb</item>
      <item>VINSKA KUĆA JANA d.o.o., OIB 85324965757, Prodindol 37,10450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02335692387</item>
      <item>, OIB 85324965757</item>
    </izvorni_sadrzaj>
    <derivirana_varijabla naziv="DomainObject.Predmet.SudioniciListNazivOIB_1">
      <item>, OIB 02335692387</item>
      <item>, OIB 85324965757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1966</properties:Characters>
  <properties:Lines>47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2015-10-02T09:51:00Z</dcterms:created>
  <dc:creator>Kristina Švajger</dc:creator>
  <cp:lastModifiedBy>Kristina Švajger</cp:lastModifiedBy>
  <dcterms:modified xmlns:xsi="http://www.w3.org/2001/XMLSchema-instance" xsi:type="dcterms:W3CDTF">2015-10-02T10:20:00Z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