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0ade" w14:paraId="b430ade" w:rsidRDefault="00711AB7" w:rsidP="00F15067" w:rsidR="00711AB7">
      <w:pPr>
        <w15:collapsed w:val="false"/>
      </w:pPr>
      <w:bookmarkStart w:name="_GoBack" w:id="0"/>
      <w:bookmarkEnd w:id="0"/>
    </w:p>
    <w:p w:rsidRDefault="000E1F39" w:rsidP="00F15067" w:rsidR="000E1F39" w:rsidRPr="00655B39">
      <w:r w:rsidRPr="00655B39"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DB437E" w:rsidP="000E1F39" w:rsidR="00DB437E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0A3D04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0A3D04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A3D04" w:rsidRPr="000A3D04">
        <w:rPr>
          <w:rFonts w:hAnsi="Times New Roman" w:ascii="Times New Roman"/>
          <w:b/>
          <w:sz w:val="24"/>
        </w:rPr>
        <w:t xml:space="preserve">Trgovački sud u </w:t>
      </w:r>
      <w:r w:rsidR="00AD459B">
        <w:rPr>
          <w:rFonts w:hAnsi="Times New Roman" w:ascii="Times New Roman"/>
          <w:b/>
          <w:sz w:val="24"/>
        </w:rPr>
        <w:t>Varaždinu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0A3D04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3</w:t>
      </w:r>
      <w:r w:rsidR="003C1EE2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548/16-14</w:t>
      </w:r>
    </w:p>
    <w:p w:rsidRDefault="000E1F39" w:rsidP="000E1F39" w:rsidR="00F3222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0A3D04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D459B" w:rsidP="000E1F39" w:rsidR="00F269C5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AUTOPRIJEVOZNIK GORAN ĐURIN d.o.o. u stečaju, OIB: 51159623777</w:t>
      </w:r>
    </w:p>
    <w:p w:rsidRDefault="00AD459B" w:rsidP="00F269C5" w:rsidR="003675E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Križevci, M. Nehaja 1</w:t>
      </w:r>
    </w:p>
    <w:p w:rsidRDefault="00400619" w:rsidP="00F269C5" w:rsidR="0040061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5148BF" w:rsidR="00D54E86" w:rsidRPr="00711AB7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Pr="0098078C">
        <w:rPr>
          <w:rFonts w:hAnsi="Times New Roman" w:ascii="Times New Roman"/>
          <w:sz w:val="24"/>
          <w:szCs w:val="24"/>
          <w:lang w:val="pl-PL"/>
        </w:rPr>
        <w:t>OD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 xml:space="preserve"> 29.0</w:t>
      </w:r>
      <w:r w:rsidR="003975A0">
        <w:rPr>
          <w:rFonts w:hAnsi="Times New Roman" w:ascii="Times New Roman"/>
          <w:b/>
          <w:sz w:val="24"/>
          <w:szCs w:val="24"/>
          <w:lang w:val="pl-PL"/>
        </w:rPr>
        <w:t>7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.2017.</w:t>
      </w:r>
      <w:r w:rsidRPr="0098078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98078C">
        <w:rPr>
          <w:rFonts w:hAnsi="Times New Roman" w:ascii="Times New Roman"/>
          <w:sz w:val="24"/>
          <w:szCs w:val="24"/>
          <w:lang w:val="pl-PL"/>
        </w:rPr>
        <w:t>DO</w:t>
      </w:r>
      <w:r w:rsidR="004C413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20</w:t>
      </w:r>
      <w:r w:rsidR="005A54B2">
        <w:rPr>
          <w:rFonts w:hAnsi="Times New Roman" w:ascii="Times New Roman"/>
          <w:b/>
          <w:sz w:val="24"/>
          <w:szCs w:val="24"/>
          <w:lang w:val="pl-PL"/>
        </w:rPr>
        <w:t>.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10</w:t>
      </w:r>
      <w:r w:rsidR="000A3D04" w:rsidRPr="0098078C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5A54B2">
        <w:rPr>
          <w:rFonts w:hAnsi="Times New Roman" w:ascii="Times New Roman"/>
          <w:b/>
          <w:sz w:val="24"/>
          <w:szCs w:val="24"/>
          <w:lang w:val="pl-PL"/>
        </w:rPr>
        <w:t>7</w:t>
      </w:r>
      <w:r w:rsidR="000A3D04" w:rsidRPr="0098078C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711AB7" w:rsidP="000E1F39" w:rsidR="00711AB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675E1" w:rsidP="000E1F39" w:rsidR="00D54E86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="005A54B2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 xml:space="preserve">.  </w:t>
      </w:r>
      <w:r w:rsidRPr="003675E1">
        <w:rPr>
          <w:rFonts w:hAnsi="Times New Roman" w:ascii="Times New Roman"/>
          <w:sz w:val="24"/>
          <w:szCs w:val="24"/>
          <w:u w:val="single"/>
          <w:lang w:val="pl-PL"/>
        </w:rPr>
        <w:t>Radnje stečajnog upravitelja u vođenja st</w:t>
      </w:r>
      <w:r w:rsidR="003975A0">
        <w:rPr>
          <w:rFonts w:hAnsi="Times New Roman" w:ascii="Times New Roman"/>
          <w:sz w:val="24"/>
          <w:szCs w:val="24"/>
          <w:u w:val="single"/>
          <w:lang w:val="pl-PL"/>
        </w:rPr>
        <w:t xml:space="preserve">ečajnog postupka </w:t>
      </w:r>
    </w:p>
    <w:p w:rsidRDefault="00B248B0" w:rsidP="000E1F39" w:rsidR="00B248B0" w:rsidRPr="00711AB7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B248B0" w:rsidP="003975A0" w:rsidR="00B248B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3975A0">
        <w:rPr>
          <w:rFonts w:hAnsi="Times New Roman" w:ascii="Times New Roman"/>
          <w:sz w:val="24"/>
          <w:szCs w:val="24"/>
          <w:lang w:val="pl-PL"/>
        </w:rPr>
        <w:t>ješenje</w:t>
      </w:r>
      <w:r>
        <w:rPr>
          <w:rFonts w:hAnsi="Times New Roman" w:ascii="Times New Roman"/>
          <w:sz w:val="24"/>
          <w:szCs w:val="24"/>
          <w:lang w:val="pl-PL"/>
        </w:rPr>
        <w:t>m</w:t>
      </w:r>
      <w:r w:rsidR="003975A0">
        <w:rPr>
          <w:rFonts w:hAnsi="Times New Roman" w:ascii="Times New Roman"/>
          <w:sz w:val="24"/>
          <w:szCs w:val="24"/>
          <w:lang w:val="pl-PL"/>
        </w:rPr>
        <w:t xml:space="preserve"> Trgovačkog suda u Varaždinu </w:t>
      </w:r>
      <w:r>
        <w:rPr>
          <w:rFonts w:hAnsi="Times New Roman" w:ascii="Times New Roman"/>
          <w:sz w:val="24"/>
          <w:szCs w:val="24"/>
          <w:lang w:val="pl-PL"/>
        </w:rPr>
        <w:t xml:space="preserve"> od 28. srpnja 2017. godine</w:t>
      </w:r>
      <w:r w:rsidR="003975A0">
        <w:rPr>
          <w:rFonts w:hAnsi="Times New Roman" w:ascii="Times New Roman"/>
          <w:sz w:val="24"/>
          <w:szCs w:val="24"/>
          <w:lang w:val="pl-PL"/>
        </w:rPr>
        <w:t>, poslovni broj:</w:t>
      </w:r>
    </w:p>
    <w:p w:rsidRDefault="00B248B0" w:rsidP="003975A0" w:rsidR="00B248B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3 St-548/16-13 </w:t>
      </w:r>
      <w:r w:rsidR="003975A0">
        <w:rPr>
          <w:rFonts w:hAnsi="Times New Roman" w:ascii="Times New Roman"/>
          <w:sz w:val="24"/>
          <w:szCs w:val="24"/>
          <w:lang w:val="pl-PL"/>
        </w:rPr>
        <w:t xml:space="preserve">imenovan </w:t>
      </w:r>
      <w:r>
        <w:rPr>
          <w:rFonts w:hAnsi="Times New Roman" w:ascii="Times New Roman"/>
          <w:sz w:val="24"/>
          <w:szCs w:val="24"/>
          <w:lang w:val="pl-PL"/>
        </w:rPr>
        <w:t xml:space="preserve">sam </w:t>
      </w:r>
      <w:r w:rsidR="003975A0">
        <w:rPr>
          <w:rFonts w:hAnsi="Times New Roman" w:ascii="Times New Roman"/>
          <w:sz w:val="24"/>
          <w:szCs w:val="24"/>
          <w:lang w:val="pl-PL"/>
        </w:rPr>
        <w:t xml:space="preserve">za stečajnog upravitelja stečajnog dužnika </w:t>
      </w:r>
      <w:r>
        <w:rPr>
          <w:rFonts w:hAnsi="Times New Roman" w:ascii="Times New Roman"/>
          <w:sz w:val="24"/>
          <w:szCs w:val="24"/>
          <w:lang w:val="pl-PL"/>
        </w:rPr>
        <w:t xml:space="preserve">– za račun stečajne mase - </w:t>
      </w:r>
      <w:r w:rsidR="003975A0">
        <w:rPr>
          <w:rFonts w:hAnsi="Times New Roman" w:ascii="Times New Roman"/>
          <w:sz w:val="24"/>
          <w:szCs w:val="24"/>
          <w:lang w:val="pl-PL"/>
        </w:rPr>
        <w:t xml:space="preserve">AUTOPRIJEVOZNIK GORAN ĐURIN  d.o.o.  u stečaju, Križevci, M.Nehaja 1, </w:t>
      </w:r>
    </w:p>
    <w:p w:rsidRDefault="003975A0" w:rsidP="003975A0" w:rsidR="003975A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 51159623777, a prema kojemu mi je prethodni stečajni upravitelj, gospodin Zvonimir Močilac obvezan predati poslovnu dokumentaciju u roku 15 dana.</w:t>
      </w:r>
    </w:p>
    <w:p w:rsidRDefault="00066565" w:rsidP="003975A0" w:rsidR="00066565">
      <w:pPr>
        <w:rPr>
          <w:rFonts w:hAnsi="Times New Roman" w:ascii="Times New Roman"/>
          <w:sz w:val="24"/>
          <w:szCs w:val="24"/>
          <w:lang w:val="pl-PL"/>
        </w:rPr>
      </w:pPr>
    </w:p>
    <w:p w:rsidRDefault="00066565" w:rsidP="003975A0" w:rsidR="00066565" w:rsidRPr="008607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Zaključkom  pod poslovnim brojem: 3 St-548/16-14 od 29. kolovoza 2017. godine, Trgovački sud u Varaždinu poziva me da dostavim izvješće o poduzetim radnjama nakon imenovanja, ali ja nakon višekratnih telefonskih kontakata</w:t>
      </w:r>
      <w:r w:rsidR="00400619">
        <w:rPr>
          <w:rFonts w:hAnsi="Times New Roman" w:ascii="Times New Roman"/>
          <w:sz w:val="24"/>
          <w:szCs w:val="24"/>
          <w:lang w:val="pl-PL"/>
        </w:rPr>
        <w:t xml:space="preserve"> s prethnodnim stečajnim upraviteljom</w:t>
      </w:r>
      <w:r w:rsidR="00B248B0">
        <w:rPr>
          <w:rFonts w:hAnsi="Times New Roman" w:ascii="Times New Roman"/>
          <w:b/>
          <w:sz w:val="24"/>
          <w:szCs w:val="24"/>
          <w:u w:val="single"/>
          <w:lang w:val="pl-PL"/>
        </w:rPr>
        <w:t>,  tek dana</w:t>
      </w:r>
      <w:r w:rsidRPr="00400619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20.10.2017</w:t>
      </w:r>
      <w:r w:rsidRPr="008607BB">
        <w:rPr>
          <w:rFonts w:hAnsi="Times New Roman" w:ascii="Times New Roman"/>
          <w:sz w:val="24"/>
          <w:szCs w:val="24"/>
          <w:lang w:val="pl-PL"/>
        </w:rPr>
        <w:t xml:space="preserve">. godine </w:t>
      </w:r>
      <w:r w:rsidRPr="008607BB">
        <w:rPr>
          <w:rFonts w:hAnsi="Times New Roman" w:ascii="Times New Roman"/>
          <w:b/>
          <w:sz w:val="24"/>
          <w:szCs w:val="24"/>
          <w:lang w:val="pl-PL"/>
        </w:rPr>
        <w:t>(dokaz</w:t>
      </w:r>
      <w:r w:rsidR="008607BB">
        <w:rPr>
          <w:rFonts w:hAnsi="Times New Roman" w:ascii="Times New Roman"/>
          <w:b/>
          <w:sz w:val="24"/>
          <w:szCs w:val="24"/>
          <w:lang w:val="pl-PL"/>
        </w:rPr>
        <w:t>:</w:t>
      </w:r>
      <w:r w:rsidRPr="008607BB">
        <w:rPr>
          <w:rFonts w:hAnsi="Times New Roman" w:ascii="Times New Roman"/>
          <w:b/>
          <w:sz w:val="24"/>
          <w:szCs w:val="24"/>
          <w:lang w:val="pl-PL"/>
        </w:rPr>
        <w:t xml:space="preserve"> preslik poštanske omotnice</w:t>
      </w:r>
      <w:r w:rsidR="008607BB" w:rsidRPr="008607BB">
        <w:rPr>
          <w:rFonts w:hAnsi="Times New Roman" w:ascii="Times New Roman"/>
          <w:b/>
          <w:sz w:val="24"/>
          <w:szCs w:val="24"/>
          <w:lang w:val="pl-PL"/>
        </w:rPr>
        <w:t xml:space="preserve"> u privitku</w:t>
      </w:r>
      <w:r w:rsidRPr="008607BB">
        <w:rPr>
          <w:rFonts w:hAnsi="Times New Roman" w:ascii="Times New Roman"/>
          <w:b/>
          <w:sz w:val="24"/>
          <w:szCs w:val="24"/>
          <w:lang w:val="pl-PL"/>
        </w:rPr>
        <w:t>)</w:t>
      </w:r>
      <w:r w:rsidRPr="008607B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0619" w:rsidRPr="008607BB">
        <w:rPr>
          <w:rFonts w:hAnsi="Times New Roman" w:ascii="Times New Roman"/>
          <w:sz w:val="24"/>
          <w:szCs w:val="24"/>
          <w:lang w:val="pl-PL"/>
        </w:rPr>
        <w:t xml:space="preserve">poštom preporučeno s povratnicom </w:t>
      </w:r>
      <w:r w:rsidR="00400619" w:rsidRPr="008607BB">
        <w:rPr>
          <w:rFonts w:hAnsi="Times New Roman" w:ascii="Times New Roman"/>
          <w:b/>
          <w:sz w:val="24"/>
          <w:szCs w:val="24"/>
          <w:u w:val="single"/>
          <w:lang w:val="pl-PL"/>
        </w:rPr>
        <w:t>dobivam slijedeću dokumentaciju stečajnog dužnika:</w:t>
      </w:r>
    </w:p>
    <w:p w:rsidRDefault="00400619" w:rsidP="003975A0" w:rsidR="0040061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izvješće stečajnog upravitelja o gospodarskom položaju dužnika i njegovim uzrocima od 20. </w:t>
      </w:r>
    </w:p>
    <w:p w:rsidRDefault="00400619" w:rsidP="003975A0" w:rsidR="0040061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rujna 2016. godine,</w:t>
      </w:r>
    </w:p>
    <w:p w:rsidRDefault="00400619" w:rsidP="003975A0" w:rsidR="0040061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tablice utvrđenih tražbina,</w:t>
      </w:r>
    </w:p>
    <w:p w:rsidRDefault="00400619" w:rsidP="003975A0" w:rsidR="0040061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prijave tražbina, </w:t>
      </w:r>
    </w:p>
    <w:p w:rsidRDefault="00400619" w:rsidP="003975A0" w:rsidR="0040061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zapisnik o održanom ročištu od 21. rujna 2016. godine, te</w:t>
      </w:r>
    </w:p>
    <w:p w:rsidRDefault="00400619" w:rsidP="003975A0" w:rsidR="0040061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rješenje o imenovanju gospodina Zvonimira Močilac za stečajnog upravitelja , poslovni broj: 3St-548/16-2 od 09. lipnja 2016. godine.</w:t>
      </w:r>
    </w:p>
    <w:p w:rsidRDefault="003975A0" w:rsidP="003975A0" w:rsidR="003975A0">
      <w:pPr>
        <w:rPr>
          <w:rFonts w:hAnsi="Times New Roman" w:ascii="Times New Roman"/>
          <w:sz w:val="24"/>
          <w:szCs w:val="24"/>
          <w:lang w:val="pl-PL"/>
        </w:rPr>
      </w:pPr>
    </w:p>
    <w:p w:rsidRDefault="00007006" w:rsidP="003975A0" w:rsidR="003975A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pregleda primljene dokumentacije iz koje je razvidno da nema odluke o načinu prodaje nekretnina i pokretne imovine (uvid u zapisnik sa izvještajnog i ispitnog ročišta od 21.09.2016.) izvršio sam uvid u sudski registar trgovačkih društava iz kojeg je razvidno  da je stečajni dužnik brisan iz sudskog registra 21. siječnja 2016. godine, te uvid u izvješće prethodnog stečajnog upravitelja od 10. siječnja 2017. godine (objavlje</w:t>
      </w:r>
      <w:r w:rsidR="00B248B0">
        <w:rPr>
          <w:rFonts w:hAnsi="Times New Roman" w:ascii="Times New Roman"/>
          <w:sz w:val="24"/>
          <w:szCs w:val="24"/>
          <w:lang w:val="pl-PL"/>
        </w:rPr>
        <w:t>no na e-oglasna ploča dana 27.02.2017.</w:t>
      </w:r>
      <w:r>
        <w:rPr>
          <w:rFonts w:hAnsi="Times New Roman" w:ascii="Times New Roman"/>
          <w:sz w:val="24"/>
          <w:szCs w:val="24"/>
          <w:lang w:val="pl-PL"/>
        </w:rPr>
        <w:t xml:space="preserve">) u kojemu navodi da je potencijalnom kupcu Goranu Đurinu poslana ponuda da zaključi ugovor o kupopordaji imovine prema uvjetima razlučnog vjerovnika MF RH zastupano po ŽDO Varaždin, ali navedeno pismeno nisam primio u dostavljenoj dokumentaciji, te sam odmah na dan prijema dokumentacije 20.10.2017. godine, u telefonskom kontaktu s prethodnog stečajnog upravitelja gospodina Zvonimira Močilac, zatražio dostavu istog. </w:t>
      </w:r>
    </w:p>
    <w:p w:rsidRDefault="00B248B0" w:rsidP="003975A0" w:rsidR="00B248B0">
      <w:pPr>
        <w:rPr>
          <w:rFonts w:hAnsi="Times New Roman" w:ascii="Times New Roman"/>
          <w:sz w:val="24"/>
          <w:szCs w:val="24"/>
          <w:lang w:val="pl-PL"/>
        </w:rPr>
      </w:pPr>
    </w:p>
    <w:p w:rsidRDefault="00400619" w:rsidP="003975A0" w:rsidR="0040061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670F2" w:rsidRPr="00BB0C31">
      <w:pPr>
        <w:rPr>
          <w:rFonts w:hAnsi="Times New Roman" w:ascii="Times New Roman"/>
          <w:b/>
          <w:sz w:val="24"/>
          <w:szCs w:val="24"/>
          <w:lang w:val="pl-PL"/>
        </w:rPr>
      </w:pPr>
      <w:r w:rsidRPr="00BB0C31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9E6D36" w:rsidP="000E1F39" w:rsidR="009E6D36">
      <w:pPr>
        <w:rPr>
          <w:rFonts w:hAnsi="Times New Roman" w:ascii="Times New Roman"/>
          <w:sz w:val="24"/>
          <w:szCs w:val="24"/>
          <w:lang w:val="pl-PL"/>
        </w:rPr>
      </w:pPr>
    </w:p>
    <w:p w:rsidRDefault="004B2DFB" w:rsidP="000E1F39" w:rsidR="004670F2" w:rsidRPr="004B2DFB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2.1. </w:t>
      </w:r>
      <w:r w:rsidRPr="004B2DFB">
        <w:rPr>
          <w:rFonts w:hAnsi="Times New Roman" w:ascii="Times New Roman"/>
          <w:sz w:val="24"/>
          <w:szCs w:val="24"/>
          <w:u w:val="single"/>
          <w:lang w:val="pl-PL"/>
        </w:rPr>
        <w:t>Sustavan pregled predmeta stečajne mase s početka razdoblja ovog izvješća prema članku</w:t>
      </w:r>
    </w:p>
    <w:p w:rsidRDefault="004B2DFB" w:rsidP="000E1F39" w:rsidR="0006196F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4B2DFB">
        <w:rPr>
          <w:rFonts w:hAnsi="Times New Roman" w:ascii="Times New Roman"/>
          <w:b/>
          <w:sz w:val="24"/>
          <w:szCs w:val="24"/>
          <w:lang w:val="pl-PL"/>
        </w:rPr>
        <w:t xml:space="preserve">       </w:t>
      </w:r>
      <w:r w:rsidR="00273074">
        <w:rPr>
          <w:rFonts w:hAnsi="Times New Roman" w:ascii="Times New Roman"/>
          <w:sz w:val="24"/>
          <w:szCs w:val="24"/>
          <w:u w:val="single"/>
          <w:lang w:val="pl-PL"/>
        </w:rPr>
        <w:t>223. Stečajnog zakona</w:t>
      </w:r>
    </w:p>
    <w:p w:rsidRDefault="00711AB7" w:rsidP="000E1F39" w:rsidR="00711AB7">
      <w:pPr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711AB7" w:rsidP="000E1F39" w:rsidR="00D91C9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11AB7">
        <w:rPr>
          <w:rFonts w:hAnsi="Times New Roman" w:ascii="Times New Roman"/>
          <w:b/>
          <w:sz w:val="24"/>
          <w:szCs w:val="24"/>
          <w:u w:val="single"/>
          <w:lang w:val="pl-PL"/>
        </w:rPr>
        <w:t>Stečajna masa trenutno nema nikakovih novčanih sredstava za vođenje stečajnog postupka.</w:t>
      </w:r>
    </w:p>
    <w:p w:rsidRDefault="00711AB7" w:rsidP="000E1F39" w:rsidR="00711AB7" w:rsidRPr="00711AB7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B06D0D" w:rsidP="000E1F39" w:rsidR="00400619" w:rsidRPr="00711AB7">
      <w:pPr>
        <w:rPr>
          <w:rFonts w:hAnsi="Times New Roman" w:ascii="Times New Roman"/>
          <w:b/>
          <w:sz w:val="24"/>
          <w:szCs w:val="24"/>
          <w:lang w:val="pl-PL"/>
        </w:rPr>
      </w:pPr>
      <w:r w:rsidRPr="00BB7DD6">
        <w:rPr>
          <w:rFonts w:hAnsi="Times New Roman" w:ascii="Times New Roman"/>
          <w:b/>
          <w:sz w:val="24"/>
          <w:szCs w:val="24"/>
          <w:lang w:val="pl-PL"/>
        </w:rPr>
        <w:t>Provjeru stanja stečajne mase</w:t>
      </w:r>
      <w:r w:rsidRPr="00B06D0D">
        <w:rPr>
          <w:rFonts w:hAnsi="Times New Roman" w:ascii="Times New Roman"/>
          <w:sz w:val="24"/>
          <w:szCs w:val="24"/>
          <w:lang w:val="pl-PL"/>
        </w:rPr>
        <w:t xml:space="preserve"> u odnosu na dostupnu mi dokumentaciju izvršio sam </w:t>
      </w:r>
      <w:r w:rsidRPr="00B06D0D">
        <w:rPr>
          <w:rFonts w:hAnsi="Times New Roman" w:ascii="Times New Roman"/>
          <w:b/>
          <w:sz w:val="24"/>
          <w:szCs w:val="24"/>
          <w:lang w:val="pl-PL"/>
        </w:rPr>
        <w:t xml:space="preserve">za nekretnine </w:t>
      </w:r>
      <w:r w:rsidRPr="00B06D0D">
        <w:rPr>
          <w:rFonts w:hAnsi="Times New Roman" w:ascii="Times New Roman"/>
          <w:sz w:val="24"/>
          <w:szCs w:val="24"/>
          <w:lang w:val="pl-PL"/>
        </w:rPr>
        <w:t xml:space="preserve">uvidom u zemljišne knjige nadležnog suda i utvrdio da nema promjena u odnosu na posljednje izvješće prethodnog stečajnog upravitelja odnosno da se stečajni dužnik vodi kao suvlasnik 2/16 nekretnine upisane u z.k.ul.616 na k.č.br. 1934/1 u k.o. Križevci, a koje se u naravi sastoje od zgrade i dvora u Tomislavovoj ul. površine 648 m2 i oranice Posrednji put površine 35 m2, te da je na istima upisano založno pravo u korist RH Ministarstva financija u ukupnom iznosu od 345.451,39  kn </w:t>
      </w:r>
      <w:r w:rsidRPr="008607BB">
        <w:rPr>
          <w:rFonts w:hAnsi="Times New Roman" w:ascii="Times New Roman"/>
          <w:b/>
          <w:sz w:val="24"/>
          <w:szCs w:val="24"/>
          <w:lang w:val="pl-PL"/>
        </w:rPr>
        <w:t>(u privitku ne</w:t>
      </w:r>
      <w:r w:rsidR="008607BB">
        <w:rPr>
          <w:rFonts w:hAnsi="Times New Roman" w:ascii="Times New Roman"/>
          <w:b/>
          <w:sz w:val="24"/>
          <w:szCs w:val="24"/>
          <w:lang w:val="pl-PL"/>
        </w:rPr>
        <w:t>s</w:t>
      </w:r>
      <w:r w:rsidRPr="008607BB">
        <w:rPr>
          <w:rFonts w:hAnsi="Times New Roman" w:ascii="Times New Roman"/>
          <w:b/>
          <w:sz w:val="24"/>
          <w:szCs w:val="24"/>
          <w:lang w:val="pl-PL"/>
        </w:rPr>
        <w:t>lužbena kopija izvatka iz zemljišne knjige  od 21.10.2017. godine).</w:t>
      </w:r>
    </w:p>
    <w:p w:rsidRDefault="00BB7DD6" w:rsidP="000E1F39" w:rsidR="00B06D0D">
      <w:pPr>
        <w:rPr>
          <w:rFonts w:hAnsi="Times New Roman" w:ascii="Times New Roman"/>
          <w:sz w:val="24"/>
          <w:szCs w:val="24"/>
          <w:lang w:val="pl-PL"/>
        </w:rPr>
      </w:pPr>
      <w:r w:rsidRPr="00BB7DD6">
        <w:rPr>
          <w:rFonts w:hAnsi="Times New Roman" w:ascii="Times New Roman"/>
          <w:b/>
          <w:sz w:val="24"/>
          <w:szCs w:val="24"/>
          <w:lang w:val="pl-PL"/>
        </w:rPr>
        <w:t>O stanju</w:t>
      </w:r>
      <w:r w:rsidR="00B06D0D" w:rsidRPr="00BB7DD6">
        <w:rPr>
          <w:rFonts w:hAnsi="Times New Roman" w:ascii="Times New Roman"/>
          <w:b/>
          <w:sz w:val="24"/>
          <w:szCs w:val="24"/>
          <w:lang w:val="pl-PL"/>
        </w:rPr>
        <w:t xml:space="preserve"> pokretne imovine</w:t>
      </w:r>
      <w:r w:rsidR="00B06D0D">
        <w:rPr>
          <w:rFonts w:hAnsi="Times New Roman" w:ascii="Times New Roman"/>
          <w:sz w:val="24"/>
          <w:szCs w:val="24"/>
          <w:lang w:val="pl-PL"/>
        </w:rPr>
        <w:t xml:space="preserve"> (vozila</w:t>
      </w:r>
      <w:r>
        <w:rPr>
          <w:rFonts w:hAnsi="Times New Roman" w:ascii="Times New Roman"/>
          <w:sz w:val="24"/>
          <w:szCs w:val="24"/>
          <w:lang w:val="pl-PL"/>
        </w:rPr>
        <w:t xml:space="preserve"> koja se spominju u dosadašnjim izvješćima</w:t>
      </w:r>
      <w:r w:rsidR="00B06D0D">
        <w:rPr>
          <w:rFonts w:hAnsi="Times New Roman" w:ascii="Times New Roman"/>
          <w:sz w:val="24"/>
          <w:szCs w:val="24"/>
          <w:lang w:val="pl-PL"/>
        </w:rPr>
        <w:t xml:space="preserve">) nemam nikakova saznanja niti dokumentacije, te </w:t>
      </w:r>
      <w:r>
        <w:rPr>
          <w:rFonts w:hAnsi="Times New Roman" w:ascii="Times New Roman"/>
          <w:sz w:val="24"/>
          <w:szCs w:val="24"/>
          <w:lang w:val="pl-PL"/>
        </w:rPr>
        <w:t>sam već glede toga telefonski (putem  javnih informacija došao sam do broja fiksnog telefona na adresi prebivališta Križevci , M. Nehaja 1 – 048 550 732) već pokušao kontaktirati zakonskog zastupnika stečajnog dužnika gospodina Gorana Đurina, ali mi se za sada nitko ne javlja.</w:t>
      </w:r>
    </w:p>
    <w:p w:rsidRDefault="00BB7DD6" w:rsidP="000E1F39" w:rsidR="00BB7DD6" w:rsidRPr="00B06D0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Uspostavljanje kontakta pokušati ću ponovno telefonski ili poštanskim putem kako za pokretnu imovinu, tako i za stav zakonskog zastupnika stečajnog dužnika u vezi ranije predložene kupoprodaje u cilju namirenja razlučnog vjerovnika.</w:t>
      </w:r>
    </w:p>
    <w:p w:rsidRDefault="008607BB" w:rsidP="000E1F39" w:rsidR="008607B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E6D36">
      <w:pPr>
        <w:rPr>
          <w:rFonts w:hAnsi="Times New Roman" w:ascii="Times New Roman"/>
          <w:b/>
          <w:sz w:val="24"/>
          <w:szCs w:val="24"/>
          <w:lang w:val="pl-PL"/>
        </w:rPr>
      </w:pPr>
      <w:r w:rsidRPr="009E6D36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D51369" w:rsidP="000E1F39" w:rsidR="00D51369" w:rsidRPr="009E6D36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D54E86" w:rsidP="000E1F39" w:rsidR="00D51369" w:rsidRPr="00B248B0">
      <w:pPr>
        <w:rPr>
          <w:rFonts w:hAnsi="Times New Roman" w:ascii="Times New Roman"/>
          <w:b/>
          <w:sz w:val="24"/>
          <w:szCs w:val="24"/>
          <w:lang w:val="pl-PL"/>
        </w:rPr>
      </w:pPr>
      <w:r w:rsidRPr="009E6D36">
        <w:rPr>
          <w:rFonts w:hAnsi="Times New Roman" w:ascii="Times New Roman"/>
          <w:b/>
          <w:sz w:val="24"/>
          <w:szCs w:val="24"/>
          <w:lang w:val="pl-PL"/>
        </w:rPr>
        <w:t xml:space="preserve">3.1. Planirane radnje za naredno razdoblje od </w:t>
      </w:r>
      <w:r w:rsidR="00DB437E">
        <w:rPr>
          <w:rFonts w:hAnsi="Times New Roman" w:ascii="Times New Roman"/>
          <w:b/>
          <w:sz w:val="24"/>
          <w:szCs w:val="24"/>
          <w:lang w:val="pl-PL"/>
        </w:rPr>
        <w:t>21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.</w:t>
      </w:r>
      <w:r w:rsidR="00DB437E">
        <w:rPr>
          <w:rFonts w:hAnsi="Times New Roman" w:ascii="Times New Roman"/>
          <w:b/>
          <w:sz w:val="24"/>
          <w:szCs w:val="24"/>
          <w:lang w:val="pl-PL"/>
        </w:rPr>
        <w:t>10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3D12FA" w:rsidRPr="009E6D36">
        <w:rPr>
          <w:rFonts w:hAnsi="Times New Roman" w:ascii="Times New Roman"/>
          <w:b/>
          <w:sz w:val="24"/>
          <w:szCs w:val="24"/>
          <w:lang w:val="pl-PL"/>
        </w:rPr>
        <w:t>7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 xml:space="preserve">. do </w:t>
      </w:r>
      <w:r w:rsidR="00DB437E">
        <w:rPr>
          <w:rFonts w:hAnsi="Times New Roman" w:ascii="Times New Roman"/>
          <w:b/>
          <w:sz w:val="24"/>
          <w:szCs w:val="24"/>
          <w:lang w:val="pl-PL"/>
        </w:rPr>
        <w:t>21.01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B437E">
        <w:rPr>
          <w:rFonts w:hAnsi="Times New Roman" w:ascii="Times New Roman"/>
          <w:b/>
          <w:sz w:val="24"/>
          <w:szCs w:val="24"/>
          <w:lang w:val="pl-PL"/>
        </w:rPr>
        <w:t>8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. godine:</w:t>
      </w:r>
    </w:p>
    <w:p w:rsidRDefault="00F258C0" w:rsidP="00DB437E" w:rsidR="009E6D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8607BB">
        <w:rPr>
          <w:rFonts w:hAnsi="Times New Roman" w:ascii="Times New Roman"/>
          <w:sz w:val="24"/>
          <w:szCs w:val="24"/>
          <w:lang w:val="pl-PL"/>
        </w:rPr>
        <w:t xml:space="preserve">nastojati će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607BB">
        <w:rPr>
          <w:rFonts w:hAnsi="Times New Roman" w:ascii="Times New Roman"/>
          <w:sz w:val="24"/>
          <w:szCs w:val="24"/>
          <w:lang w:val="pl-PL"/>
        </w:rPr>
        <w:t xml:space="preserve">u što kraćem roku utvrditi stvarno stanje ukupne imovine stečajnog dužnika, te doći do njegove izjave o voljnosti za izmirenje obveza prema </w:t>
      </w:r>
      <w:r w:rsidR="00B248B0">
        <w:rPr>
          <w:rFonts w:hAnsi="Times New Roman" w:ascii="Times New Roman"/>
          <w:sz w:val="24"/>
          <w:szCs w:val="24"/>
          <w:lang w:val="pl-PL"/>
        </w:rPr>
        <w:t>prijedlogu koji mu je upućen.</w:t>
      </w:r>
    </w:p>
    <w:p w:rsidRDefault="009E6D36" w:rsidP="000E1F39" w:rsidR="009E6D36">
      <w:pPr>
        <w:rPr>
          <w:rFonts w:hAnsi="Times New Roman" w:ascii="Times New Roman"/>
          <w:sz w:val="24"/>
          <w:szCs w:val="24"/>
          <w:lang w:val="pl-PL"/>
        </w:rPr>
      </w:pPr>
    </w:p>
    <w:p w:rsidRDefault="0092334C" w:rsidP="008638CD" w:rsidR="00184770" w:rsidRPr="008607BB">
      <w:pPr>
        <w:rPr>
          <w:rFonts w:hAnsi="Times New Roman" w:ascii="Times New Roman"/>
          <w:b/>
          <w:sz w:val="24"/>
          <w:szCs w:val="24"/>
          <w:lang w:val="pl-PL"/>
        </w:rPr>
      </w:pPr>
      <w:r w:rsidRPr="009E6D36">
        <w:rPr>
          <w:rFonts w:hAnsi="Times New Roman" w:ascii="Times New Roman"/>
          <w:b/>
          <w:sz w:val="24"/>
          <w:szCs w:val="24"/>
          <w:lang w:val="pl-PL"/>
        </w:rPr>
        <w:t>3.2. Prijedlog odluka za</w:t>
      </w:r>
      <w:r w:rsidR="00184770" w:rsidRPr="009E6D36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 xml:space="preserve"> provedbu stečajnih radnji u </w:t>
      </w:r>
      <w:r w:rsidR="00986F5F"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 xml:space="preserve">naznačenom </w:t>
      </w:r>
      <w:r w:rsidR="00184770" w:rsidRPr="009E6D36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narednom razdoblju:</w:t>
      </w:r>
    </w:p>
    <w:p w:rsidRDefault="008607BB" w:rsidP="008638CD" w:rsidR="008607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 saznanju činjenica iz točke 3.1. ovog izvješća stečajni upravitelj pripremiti će prijedloge odluka za stečajnog suca i skupštinu vjeronika (eventualna registracija Stečajne mase,</w:t>
      </w:r>
      <w:r w:rsidR="00B248B0">
        <w:rPr>
          <w:rFonts w:hAnsi="Times New Roman" w:ascii="Times New Roman"/>
          <w:sz w:val="24"/>
          <w:szCs w:val="24"/>
          <w:lang w:val="pl-PL"/>
        </w:rPr>
        <w:t xml:space="preserve"> izrada žiga,</w:t>
      </w:r>
      <w:r>
        <w:rPr>
          <w:rFonts w:hAnsi="Times New Roman" w:ascii="Times New Roman"/>
          <w:sz w:val="24"/>
          <w:szCs w:val="24"/>
          <w:lang w:val="pl-PL"/>
        </w:rPr>
        <w:t>otvaran</w:t>
      </w:r>
      <w:r w:rsidR="00B248B0">
        <w:rPr>
          <w:rFonts w:hAnsi="Times New Roman" w:ascii="Times New Roman"/>
          <w:sz w:val="24"/>
          <w:szCs w:val="24"/>
          <w:lang w:val="pl-PL"/>
        </w:rPr>
        <w:t>je žiro-računa i sl., ukoliko bude potrebno i</w:t>
      </w:r>
      <w:r>
        <w:rPr>
          <w:rFonts w:hAnsi="Times New Roman" w:ascii="Times New Roman"/>
          <w:sz w:val="24"/>
          <w:szCs w:val="24"/>
          <w:lang w:val="pl-PL"/>
        </w:rPr>
        <w:t xml:space="preserve"> svrsishodno).</w:t>
      </w:r>
    </w:p>
    <w:p w:rsidRDefault="008607BB" w:rsidP="008638CD" w:rsidR="008607BB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4670F2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D909E6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4670F2">
        <w:rPr>
          <w:rFonts w:hAnsi="Times New Roman" w:ascii="Times New Roman"/>
          <w:sz w:val="24"/>
          <w:szCs w:val="24"/>
          <w:lang w:val="pl-PL"/>
        </w:rPr>
        <w:t>:</w:t>
      </w:r>
    </w:p>
    <w:p w:rsidRDefault="004670F2" w:rsidR="00D909E6" w:rsidRPr="00D909E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Osijek, </w:t>
      </w:r>
      <w:r w:rsidR="00AD459B">
        <w:rPr>
          <w:rFonts w:hAnsi="Times New Roman" w:ascii="Times New Roman"/>
          <w:sz w:val="24"/>
          <w:szCs w:val="24"/>
          <w:lang w:val="pl-PL"/>
        </w:rPr>
        <w:t>20</w:t>
      </w:r>
      <w:r w:rsidR="0092334C">
        <w:rPr>
          <w:rFonts w:hAnsi="Times New Roman" w:ascii="Times New Roman"/>
          <w:sz w:val="24"/>
          <w:szCs w:val="24"/>
          <w:lang w:val="pl-PL"/>
        </w:rPr>
        <w:t>.</w:t>
      </w:r>
      <w:r w:rsidR="00AD459B">
        <w:rPr>
          <w:rFonts w:hAnsi="Times New Roman" w:ascii="Times New Roman"/>
          <w:sz w:val="24"/>
          <w:szCs w:val="24"/>
          <w:lang w:val="pl-PL"/>
        </w:rPr>
        <w:t>10</w:t>
      </w:r>
      <w:r w:rsidR="00542924">
        <w:rPr>
          <w:rFonts w:hAnsi="Times New Roman" w:ascii="Times New Roman"/>
          <w:sz w:val="24"/>
          <w:szCs w:val="24"/>
          <w:lang w:val="pl-PL"/>
        </w:rPr>
        <w:t>.2017.</w:t>
      </w:r>
      <w:r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542924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909E6">
        <w:rPr>
          <w:rFonts w:hAnsi="Times New Roman" w:ascii="Times New Roman"/>
          <w:sz w:val="24"/>
          <w:szCs w:val="24"/>
          <w:lang w:val="pl-PL"/>
        </w:rPr>
        <w:t xml:space="preserve">         </w:t>
      </w:r>
      <w:r>
        <w:rPr>
          <w:rFonts w:hAnsi="Times New Roman" w:ascii="Times New Roman"/>
          <w:sz w:val="24"/>
          <w:szCs w:val="24"/>
          <w:lang w:val="pl-PL"/>
        </w:rPr>
        <w:t>Mijo Rončević</w:t>
      </w:r>
    </w:p>
    <w:p w:rsidRDefault="00711AB7" w:rsidR="00711AB7">
      <w:pPr>
        <w:rPr>
          <w:rFonts w:hAnsi="Times New Roman" w:ascii="Times New Roman"/>
          <w:sz w:val="18"/>
          <w:szCs w:val="18"/>
          <w:lang w:val="pl-PL"/>
        </w:rPr>
      </w:pPr>
    </w:p>
    <w:p w:rsidRDefault="00711AB7" w:rsidR="00711AB7">
      <w:pPr>
        <w:rPr>
          <w:rFonts w:hAnsi="Times New Roman" w:ascii="Times New Roman"/>
          <w:sz w:val="18"/>
          <w:szCs w:val="18"/>
          <w:lang w:val="pl-PL"/>
        </w:rPr>
      </w:pPr>
    </w:p>
    <w:p w:rsidRDefault="00275D78" w:rsidR="00275D78" w:rsidRPr="00D909E6">
      <w:pPr>
        <w:rPr>
          <w:rFonts w:hAnsi="Times New Roman" w:ascii="Times New Roman"/>
          <w:sz w:val="18"/>
          <w:szCs w:val="18"/>
          <w:lang w:val="pl-PL"/>
        </w:rPr>
      </w:pPr>
      <w:r w:rsidRPr="00D909E6">
        <w:rPr>
          <w:rFonts w:hAnsi="Times New Roman" w:ascii="Times New Roman"/>
          <w:sz w:val="18"/>
          <w:szCs w:val="18"/>
          <w:lang w:val="pl-PL"/>
        </w:rPr>
        <w:t>Prilozi: kao u tekstu</w:t>
      </w:r>
      <w:r w:rsidR="00AD459B">
        <w:rPr>
          <w:rFonts w:hAnsi="Times New Roman" w:ascii="Times New Roman"/>
          <w:sz w:val="18"/>
          <w:szCs w:val="18"/>
          <w:lang w:val="pl-PL"/>
        </w:rPr>
        <w:t xml:space="preserve"> </w:t>
      </w:r>
    </w:p>
    <w:p w:rsidRDefault="00275D78" w:rsidR="00275D78" w:rsidRPr="00D909E6">
      <w:pPr>
        <w:rPr>
          <w:rFonts w:hAnsi="Times New Roman" w:ascii="Times New Roman"/>
          <w:sz w:val="18"/>
          <w:szCs w:val="18"/>
          <w:u w:val="single"/>
          <w:lang w:val="pl-PL"/>
        </w:rPr>
      </w:pPr>
      <w:r w:rsidRPr="00D909E6">
        <w:rPr>
          <w:rFonts w:hAnsi="Times New Roman" w:ascii="Times New Roman"/>
          <w:sz w:val="18"/>
          <w:szCs w:val="18"/>
          <w:u w:val="single"/>
          <w:lang w:val="pl-PL"/>
        </w:rPr>
        <w:t>Dostavljeno u 3 primjerka!</w:t>
      </w:r>
    </w:p>
    <w:sectPr w:rsidSect="00F258C0" w:rsidR="00275D78" w:rsidRPr="00D909E6">
      <w:footerReference w:type="default" r:id="rId9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5A" w:rsidP="0079768A" w:rsidR="00E66A5A">
      <w:pPr>
        <w:spacing w:after="0"/>
      </w:pPr>
      <w:r>
        <w:separator/>
      </w:r>
    </w:p>
  </w:endnote>
  <w:endnote w:id="0" w:type="continuationSeparator">
    <w:p w:rsidRDefault="00E66A5A" w:rsidP="0079768A" w:rsidR="00E66A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2195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B55FC" w:rsidR="00EB55F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63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EB55FC" w:rsidR="00EB55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5A" w:rsidP="0079768A" w:rsidR="00E66A5A">
      <w:pPr>
        <w:spacing w:after="0"/>
      </w:pPr>
      <w:r>
        <w:separator/>
      </w:r>
    </w:p>
  </w:footnote>
  <w:footnote w:id="0" w:type="continuationSeparator">
    <w:p w:rsidRDefault="00E66A5A" w:rsidP="0079768A" w:rsidR="00E66A5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DB20F8"/>
    <w:multiLevelType w:val="hybridMultilevel"/>
    <w:tmpl w:val="B2DAF91E"/>
    <w:lvl w:tplc="CB7C05E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D5442AD"/>
    <w:multiLevelType w:val="hybridMultilevel"/>
    <w:tmpl w:val="CE2E4CCA"/>
    <w:lvl w:tplc="497468EE" w:ilvl="0">
      <w:start w:val="18"/>
      <w:numFmt w:val="bullet"/>
      <w:lvlText w:val="-"/>
      <w:lvlJc w:val="left"/>
      <w:pPr>
        <w:ind w:hanging="360" w:left="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80"/>
      </w:pPr>
      <w:rPr>
        <w:rFonts w:hAnsi="Wingdings" w:ascii="Wingdings"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57B"/>
    <w:rsid w:val="00007006"/>
    <w:rsid w:val="0002253F"/>
    <w:rsid w:val="000277CB"/>
    <w:rsid w:val="0004066B"/>
    <w:rsid w:val="00053279"/>
    <w:rsid w:val="00060E58"/>
    <w:rsid w:val="0006196F"/>
    <w:rsid w:val="0006248C"/>
    <w:rsid w:val="00066565"/>
    <w:rsid w:val="000756D2"/>
    <w:rsid w:val="000941EB"/>
    <w:rsid w:val="000A3D04"/>
    <w:rsid w:val="000A7CEB"/>
    <w:rsid w:val="000D6341"/>
    <w:rsid w:val="000E1F39"/>
    <w:rsid w:val="000E74B2"/>
    <w:rsid w:val="000F51BB"/>
    <w:rsid w:val="00110236"/>
    <w:rsid w:val="00114A44"/>
    <w:rsid w:val="00132FD3"/>
    <w:rsid w:val="00160B6C"/>
    <w:rsid w:val="00162D1E"/>
    <w:rsid w:val="001727E7"/>
    <w:rsid w:val="00175642"/>
    <w:rsid w:val="00184358"/>
    <w:rsid w:val="00184770"/>
    <w:rsid w:val="00187E0F"/>
    <w:rsid w:val="001A1621"/>
    <w:rsid w:val="001A6EF7"/>
    <w:rsid w:val="001B48A0"/>
    <w:rsid w:val="001E7F55"/>
    <w:rsid w:val="001F793F"/>
    <w:rsid w:val="00205704"/>
    <w:rsid w:val="00205BDC"/>
    <w:rsid w:val="002239AB"/>
    <w:rsid w:val="00223A7B"/>
    <w:rsid w:val="00232059"/>
    <w:rsid w:val="00273074"/>
    <w:rsid w:val="00275D78"/>
    <w:rsid w:val="00277055"/>
    <w:rsid w:val="002B6C62"/>
    <w:rsid w:val="002C570C"/>
    <w:rsid w:val="002D2F8F"/>
    <w:rsid w:val="002E2743"/>
    <w:rsid w:val="002F1292"/>
    <w:rsid w:val="00302CA1"/>
    <w:rsid w:val="0032443D"/>
    <w:rsid w:val="003400E1"/>
    <w:rsid w:val="003675E1"/>
    <w:rsid w:val="00375477"/>
    <w:rsid w:val="003826F0"/>
    <w:rsid w:val="00395BE0"/>
    <w:rsid w:val="003975A0"/>
    <w:rsid w:val="003A4EDD"/>
    <w:rsid w:val="003C03DB"/>
    <w:rsid w:val="003C1EE2"/>
    <w:rsid w:val="003C747C"/>
    <w:rsid w:val="003D12FA"/>
    <w:rsid w:val="003D6DEC"/>
    <w:rsid w:val="003E4E40"/>
    <w:rsid w:val="003F1724"/>
    <w:rsid w:val="003F3859"/>
    <w:rsid w:val="00400619"/>
    <w:rsid w:val="00410B70"/>
    <w:rsid w:val="004132D2"/>
    <w:rsid w:val="00414298"/>
    <w:rsid w:val="0041604C"/>
    <w:rsid w:val="004457BE"/>
    <w:rsid w:val="00457DEF"/>
    <w:rsid w:val="00461415"/>
    <w:rsid w:val="004670F2"/>
    <w:rsid w:val="00477358"/>
    <w:rsid w:val="004873E7"/>
    <w:rsid w:val="0049253D"/>
    <w:rsid w:val="004A206F"/>
    <w:rsid w:val="004B2DFB"/>
    <w:rsid w:val="004B32D0"/>
    <w:rsid w:val="004C4138"/>
    <w:rsid w:val="00502B93"/>
    <w:rsid w:val="005148BF"/>
    <w:rsid w:val="00514F50"/>
    <w:rsid w:val="00523919"/>
    <w:rsid w:val="00542924"/>
    <w:rsid w:val="00563C16"/>
    <w:rsid w:val="00563FA1"/>
    <w:rsid w:val="005772EC"/>
    <w:rsid w:val="0059322A"/>
    <w:rsid w:val="00594732"/>
    <w:rsid w:val="00596634"/>
    <w:rsid w:val="005A54B2"/>
    <w:rsid w:val="005B766A"/>
    <w:rsid w:val="005D329A"/>
    <w:rsid w:val="005D74EB"/>
    <w:rsid w:val="00615489"/>
    <w:rsid w:val="00624F98"/>
    <w:rsid w:val="00632B1A"/>
    <w:rsid w:val="00636CF8"/>
    <w:rsid w:val="0065501C"/>
    <w:rsid w:val="0066639C"/>
    <w:rsid w:val="00666610"/>
    <w:rsid w:val="00667AD0"/>
    <w:rsid w:val="006714F5"/>
    <w:rsid w:val="00687D39"/>
    <w:rsid w:val="00691AE6"/>
    <w:rsid w:val="00695DF9"/>
    <w:rsid w:val="006B0FCE"/>
    <w:rsid w:val="006C2617"/>
    <w:rsid w:val="006C68EE"/>
    <w:rsid w:val="006D6024"/>
    <w:rsid w:val="006E7F3B"/>
    <w:rsid w:val="006F071C"/>
    <w:rsid w:val="006F1ECC"/>
    <w:rsid w:val="00701A88"/>
    <w:rsid w:val="00711AB7"/>
    <w:rsid w:val="007132DC"/>
    <w:rsid w:val="00725F19"/>
    <w:rsid w:val="0072692D"/>
    <w:rsid w:val="0076036F"/>
    <w:rsid w:val="00766F23"/>
    <w:rsid w:val="00781E52"/>
    <w:rsid w:val="0079768A"/>
    <w:rsid w:val="007B1CB7"/>
    <w:rsid w:val="007B4AC4"/>
    <w:rsid w:val="007B55E8"/>
    <w:rsid w:val="007E3A06"/>
    <w:rsid w:val="007E51E3"/>
    <w:rsid w:val="007F076A"/>
    <w:rsid w:val="007F309F"/>
    <w:rsid w:val="008103C4"/>
    <w:rsid w:val="008512FB"/>
    <w:rsid w:val="008607BB"/>
    <w:rsid w:val="008638CD"/>
    <w:rsid w:val="008704F9"/>
    <w:rsid w:val="00873B0E"/>
    <w:rsid w:val="00894EF3"/>
    <w:rsid w:val="008A3E74"/>
    <w:rsid w:val="008B0DED"/>
    <w:rsid w:val="008B51E8"/>
    <w:rsid w:val="008D64D2"/>
    <w:rsid w:val="008E4700"/>
    <w:rsid w:val="0092334C"/>
    <w:rsid w:val="009239C2"/>
    <w:rsid w:val="00964D53"/>
    <w:rsid w:val="00966593"/>
    <w:rsid w:val="00972941"/>
    <w:rsid w:val="0098078C"/>
    <w:rsid w:val="00980A60"/>
    <w:rsid w:val="00986F5F"/>
    <w:rsid w:val="009D2CBC"/>
    <w:rsid w:val="009D4C2F"/>
    <w:rsid w:val="009E3509"/>
    <w:rsid w:val="009E6D36"/>
    <w:rsid w:val="009E6EBF"/>
    <w:rsid w:val="009F2EBA"/>
    <w:rsid w:val="009F46F4"/>
    <w:rsid w:val="00A026C7"/>
    <w:rsid w:val="00A0725F"/>
    <w:rsid w:val="00A07D85"/>
    <w:rsid w:val="00A17106"/>
    <w:rsid w:val="00A25E84"/>
    <w:rsid w:val="00A31D64"/>
    <w:rsid w:val="00A91B03"/>
    <w:rsid w:val="00AB21CD"/>
    <w:rsid w:val="00AC32AE"/>
    <w:rsid w:val="00AD2DE4"/>
    <w:rsid w:val="00AD459B"/>
    <w:rsid w:val="00AE7ACE"/>
    <w:rsid w:val="00AF7810"/>
    <w:rsid w:val="00B04370"/>
    <w:rsid w:val="00B06D0D"/>
    <w:rsid w:val="00B248B0"/>
    <w:rsid w:val="00B25685"/>
    <w:rsid w:val="00B6310B"/>
    <w:rsid w:val="00B802FF"/>
    <w:rsid w:val="00BA1D76"/>
    <w:rsid w:val="00BB0C31"/>
    <w:rsid w:val="00BB5D50"/>
    <w:rsid w:val="00BB7DD6"/>
    <w:rsid w:val="00BC7494"/>
    <w:rsid w:val="00BD07BA"/>
    <w:rsid w:val="00BD28DB"/>
    <w:rsid w:val="00BF7B00"/>
    <w:rsid w:val="00C035C1"/>
    <w:rsid w:val="00C044DC"/>
    <w:rsid w:val="00C14255"/>
    <w:rsid w:val="00C157B4"/>
    <w:rsid w:val="00C15C49"/>
    <w:rsid w:val="00C32306"/>
    <w:rsid w:val="00C338AA"/>
    <w:rsid w:val="00C41B1F"/>
    <w:rsid w:val="00C52E5F"/>
    <w:rsid w:val="00C61F72"/>
    <w:rsid w:val="00C74813"/>
    <w:rsid w:val="00CA19D2"/>
    <w:rsid w:val="00CA68AB"/>
    <w:rsid w:val="00CA7FD9"/>
    <w:rsid w:val="00CC0F13"/>
    <w:rsid w:val="00CC3380"/>
    <w:rsid w:val="00CC33BB"/>
    <w:rsid w:val="00CC66FF"/>
    <w:rsid w:val="00CC6767"/>
    <w:rsid w:val="00CE31AC"/>
    <w:rsid w:val="00CE6E2C"/>
    <w:rsid w:val="00D10572"/>
    <w:rsid w:val="00D26638"/>
    <w:rsid w:val="00D339D3"/>
    <w:rsid w:val="00D3549C"/>
    <w:rsid w:val="00D51369"/>
    <w:rsid w:val="00D534F6"/>
    <w:rsid w:val="00D54E86"/>
    <w:rsid w:val="00D67540"/>
    <w:rsid w:val="00D909E6"/>
    <w:rsid w:val="00D91C93"/>
    <w:rsid w:val="00DB437E"/>
    <w:rsid w:val="00DC1A3A"/>
    <w:rsid w:val="00DD7759"/>
    <w:rsid w:val="00DE3EEE"/>
    <w:rsid w:val="00DF4402"/>
    <w:rsid w:val="00E32ADE"/>
    <w:rsid w:val="00E358A6"/>
    <w:rsid w:val="00E60B7A"/>
    <w:rsid w:val="00E66A5A"/>
    <w:rsid w:val="00E73B9F"/>
    <w:rsid w:val="00E923FE"/>
    <w:rsid w:val="00EA0E76"/>
    <w:rsid w:val="00EA53A7"/>
    <w:rsid w:val="00EB55FC"/>
    <w:rsid w:val="00EC2941"/>
    <w:rsid w:val="00EC4375"/>
    <w:rsid w:val="00EF1444"/>
    <w:rsid w:val="00EF242B"/>
    <w:rsid w:val="00EF2A78"/>
    <w:rsid w:val="00F15067"/>
    <w:rsid w:val="00F258C0"/>
    <w:rsid w:val="00F269C5"/>
    <w:rsid w:val="00F2701E"/>
    <w:rsid w:val="00F32223"/>
    <w:rsid w:val="00F50748"/>
    <w:rsid w:val="00F73083"/>
    <w:rsid w:val="00F778DD"/>
    <w:rsid w:val="00FA525D"/>
    <w:rsid w:val="00FC327A"/>
    <w:rsid w:val="00FF2216"/>
    <w:rsid w:val="00FF570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6661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632B1A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TableGrid1" w:type="table">
    <w:name w:val="Table Grid1"/>
    <w:basedOn w:val="Obinatablica"/>
    <w:next w:val="Reetkatablice"/>
    <w:uiPriority w:val="59"/>
    <w:rsid w:val="00E358A6"/>
    <w:pPr>
      <w:spacing w:lineRule="auto" w:line="240" w:after="0"/>
      <w:ind w:left="-340"/>
    </w:pPr>
    <w:rPr>
      <w:rFonts w:eastAsiaTheme="minorHAns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Grid2" w:type="table">
    <w:name w:val="Table Grid2"/>
    <w:basedOn w:val="Obinatablica"/>
    <w:next w:val="Reetkatablice"/>
    <w:uiPriority w:val="59"/>
    <w:rsid w:val="00232059"/>
    <w:pPr>
      <w:spacing w:lineRule="auto" w:line="240" w:after="0"/>
      <w:ind w:left="-340"/>
    </w:pPr>
    <w:rPr>
      <w:rFonts w:eastAsiaTheme="minorHAns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7A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7ACE"/>
    <w:rPr>
      <w:rFonts w:cs="Tahoma" w:eastAsia="Calibri" w:hAnsi="Tahoma" w:ascii="Tahoma"/>
      <w:sz w:val="16"/>
      <w:szCs w:val="16"/>
      <w:lang w:eastAsia="en-US"/>
    </w:rPr>
  </w:style>
  <w:style w:customStyle="true" w:styleId="TableGrid3" w:type="table">
    <w:name w:val="Table Grid3"/>
    <w:basedOn w:val="Obinatablica"/>
    <w:next w:val="Reetkatablice"/>
    <w:uiPriority w:val="59"/>
    <w:rsid w:val="008B51E8"/>
    <w:pPr>
      <w:spacing w:lineRule="auto" w:line="240" w:after="0"/>
      <w:ind w:left="-340"/>
    </w:pPr>
    <w:rPr>
      <w:rFonts w:eastAsiaTheme="minorHAns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768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768A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9E6D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3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3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3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6661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632B1A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TableGrid1" w:type="table">
    <w:name w:val="Table Grid1"/>
    <w:basedOn w:val="Obinatablica"/>
    <w:next w:val="Reetkatablice"/>
    <w:uiPriority w:val="59"/>
    <w:rsid w:val="00E358A6"/>
    <w:pPr>
      <w:spacing w:after="0" w:line="240" w:lineRule="auto"/>
      <w:ind w:left="-340"/>
    </w:pPr>
    <w:rPr>
      <w:rFonts w:eastAsiaTheme="minorHAnsi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Grid2" w:type="table">
    <w:name w:val="Table Grid2"/>
    <w:basedOn w:val="Obinatablica"/>
    <w:next w:val="Reetkatablice"/>
    <w:uiPriority w:val="59"/>
    <w:rsid w:val="00232059"/>
    <w:pPr>
      <w:spacing w:after="0" w:line="240" w:lineRule="auto"/>
      <w:ind w:left="-340"/>
    </w:pPr>
    <w:rPr>
      <w:rFonts w:eastAsiaTheme="minorHAnsi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7A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7ACE"/>
    <w:rPr>
      <w:rFonts w:ascii="Tahoma" w:cs="Tahoma" w:eastAsia="Calibri" w:hAnsi="Tahoma"/>
      <w:sz w:val="16"/>
      <w:szCs w:val="16"/>
      <w:lang w:eastAsia="en-US"/>
    </w:rPr>
  </w:style>
  <w:style w:customStyle="1" w:styleId="TableGrid3" w:type="table">
    <w:name w:val="Table Grid3"/>
    <w:basedOn w:val="Obinatablica"/>
    <w:next w:val="Reetkatablice"/>
    <w:uiPriority w:val="59"/>
    <w:rsid w:val="008B51E8"/>
    <w:pPr>
      <w:spacing w:after="0" w:line="240" w:lineRule="auto"/>
      <w:ind w:left="-340"/>
    </w:pPr>
    <w:rPr>
      <w:rFonts w:eastAsiaTheme="minorHAnsi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9768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9768A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9E6D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3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3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3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220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70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681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2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St-548/2016-16</izvorni_sadrzaj>
    <derivirana_varijabla naziv="DomainObject.Oznaka_1">St-548/2016-16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nastav. st. postupka radi naknade diobe</izvorni_sadrzaj>
    <derivirana_varijabla naziv="DomainObject.Predmet.Opis_1">prijedlog za nastav. st.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AUTOPRIJEVOZNIK GORAN ĐURIN društvo s ograničenom odgovornošću</izvorni_sadrzaj>
    <derivirana_varijabla naziv="DomainObject.Predmet.ProtustrankaFormated_1">  Stečajna masa AUTOPRIJEVOZNIK GORAN ĐURIN društvo s ograničenom odgovornošću</derivirana_varijabla>
  </DomainObject.Predmet.ProtustrankaFormated>
  <DomainObject.Predmet.ProtustrankaFormatedOIB>
    <izvorni_sadrzaj>  Stečajna masa AUTOPRIJEVOZNIK GORAN ĐURIN društvo s ograničenom odgovornošću, OIB 51159623777</izvorni_sadrzaj>
    <derivirana_varijabla naziv="DomainObject.Predmet.ProtustrankaFormatedOIB_1">  Stečajna masa AUTOPRIJEVOZNIK GORAN ĐURIN društvo s ograničenom odgovornošću, OIB 51159623777</derivirana_varijabla>
  </DomainObject.Predmet.ProtustrankaFormatedOIB>
  <DomainObject.Predmet.ProtustrankaFormatedWithAdress>
    <izvorni_sadrzaj> Stečajna masa AUTOPRIJEVOZNIK GORAN ĐURIN društvo s ograničenom odgovornošću, M.Nehaja 1, 48260 Križevci</izvorni_sadrzaj>
    <derivirana_varijabla naziv="DomainObject.Predmet.ProtustrankaFormatedWithAdress_1"> Stečajna masa AUTOPRIJEVOZNIK GORAN ĐURIN društvo s ograničenom odgovornošću, M.Nehaja 1, 48260 Križevci</derivirana_varijabla>
  </DomainObject.Predmet.ProtustrankaFormatedWithAdress>
  <DomainObject.Predmet.ProtustrankaFormatedWithAdressOIB>
    <izvorni_sadrzaj> Stečajna masa AUTOPRIJEVOZNIK GORAN ĐURIN društvo s ograničenom odgovornošću, OIB 51159623777, M.Nehaja 1, 48260 Križevci</izvorni_sadrzaj>
    <derivirana_varijabla naziv="DomainObject.Predmet.ProtustrankaFormatedWithAdressOIB_1"> Stečajna masa AUTOPRIJEVOZNIK GORAN ĐURIN društvo s ograničenom odgovornošću, OIB 51159623777, M.Nehaja 1, 48260 Križevci</derivirana_varijabla>
  </DomainObject.Predmet.ProtustrankaFormatedWithAdressOIB>
  <DomainObject.Predmet.ProtustrankaWithAdress>
    <izvorni_sadrzaj>Stečajna masa AUTOPRIJEVOZNIK GORAN ĐURIN društvo s ograničenom odgovornošću M.Nehaja 1, 48260 Križevci</izvorni_sadrzaj>
    <derivirana_varijabla naziv="DomainObject.Predmet.ProtustrankaWithAdress_1">Stečajna masa AUTOPRIJEVOZNIK GORAN ĐURIN društvo s ograničenom odgovornošću M.Nehaja 1, 48260 Križevci</derivirana_varijabla>
  </DomainObject.Predmet.ProtustrankaWithAdress>
  <DomainObject.Predmet.ProtustrankaWithAdressOIB>
    <izvorni_sadrzaj>Stečajna masa AUTOPRIJEVOZNIK GORAN ĐURIN društvo s ograničenom odgovornošću, OIB 51159623777, M.Nehaja 1, 48260 Križevci</izvorni_sadrzaj>
    <derivirana_varijabla naziv="DomainObject.Predmet.ProtustrankaWithAdressOIB_1">Stečajna masa AUTOPRIJEVOZNIK GORAN ĐURIN društvo s ograničenom odgovornošću, OIB 51159623777, M.Nehaja 1, 48260 Križevci</derivirana_varijabla>
  </DomainObject.Predmet.ProtustrankaWithAdressOIB>
  <DomainObject.Predmet.ProtustrankaNazivFormated>
    <izvorni_sadrzaj>Stečajna masa AUTOPRIJEVOZNIK GORAN ĐURIN društvo s ograničenom odgovornošću</izvorni_sadrzaj>
    <derivirana_varijabla naziv="DomainObject.Predmet.ProtustrankaNazivFormated_1">Stečajna masa AUTOPRIJEVOZNIK GORAN ĐURIN društvo s ograničenom odgovornošću</derivirana_varijabla>
  </DomainObject.Predmet.ProtustrankaNazivFormated>
  <DomainObject.Predmet.ProtustrankaNazivFormatedOIB>
    <izvorni_sadrzaj>Stečajna masa AUTOPRIJEVOZNIK GORAN ĐURIN društvo s ograničenom odgovornošću, OIB 51159623777</izvorni_sadrzaj>
    <derivirana_varijabla naziv="DomainObject.Predmet.ProtustrankaNazivFormatedOIB_1">Stečajna masa AUTOPRIJEVOZNIK GORAN ĐURIN društvo s ograničenom odgovornošću, OIB 51159623777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PODRUČNI URED SJEVERNA HRVATSKA zastupanog po punomoćniku Županijsko državno odvjetništvo u Varaždinu</izvorni_sadrzaj>
    <derivirana_varijabla naziv="DomainObject.Predmet.StrankaFormated_1">  RH MINISTARSTVO FINANCIJA,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FINANCIJA, POREZNA UPRAVA PODRUČNI URED SJEVERNA HRVATSKA, OIB 18683136487 zastupanog po punomoćniku Županijsko državno odvjetništvo u Varaždinu</izvorni_sadrzaj>
    <derivirana_varijabla naziv="DomainObject.Predmet.StrankaFormatedOIB_1">  RH MINISTARSTVO FINANCIJA,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FINANCIJA, POREZNA UPRAVA PODRUČNI URED SJEVERNA HRVATSKA, Greberje 1, 42000 Varaždin zastupanog po punomoćniku Županijsko državno odvjetništvo u Varaždinu</izvorni_sadrzaj>
    <derivirana_varijabla naziv="DomainObject.Predmet.StrankaFormatedWithAdress_1"> RH MINISTARSTVO FINANCIJA, POREZNA UPRAVA PODRUČNI URED SJEVERNA HRVATSKA, Greberje 1, 42000 Varaždin zastupanog po punomoćniku Županijsko državno odvjetništvo u Varaždinu</derivirana_varijabla>
  </DomainObject.Predmet.StrankaFormatedWithAdress>
  <DomainObject.Predmet.StrankaFormatedWithAdressOIB>
    <izvorni_sadrzaj> RH MINISTARSTVO FINANCIJA, POREZNA UPRAVA PODRUČNI URED SJEVERNA HRVATSKA, OIB 18683136487, Greberje 1, 42000 Varaždin zastupanog po punomoćniku Županijsko državno odvjetništvo u Varaždinu</izvorni_sadrzaj>
    <derivirana_varijabla naziv="DomainObject.Predmet.StrankaFormatedWithAdressOIB_1"> RH MINISTARSTVO FINANCIJA, POREZNA UPRAVA PODRUČNI URED SJEVERNA HRVATSKA, OIB 18683136487, Greberje 1, 42000 Varaždin zastupanog po punomoćniku Županijsko državno odvjetništvo u Varaždinu</derivirana_varijabla>
  </DomainObject.Predmet.StrankaFormatedWithAdressOIB>
  <DomainObject.Predmet.StrankaWithAdress>
    <izvorni_sadrzaj>RH MINISTARSTVO FINANCIJA, POREZNA UPRAVA PODRUČNI URED SJEVERNA HRVATSKA Greberje 1,42000 Varaždin</izvorni_sadrzaj>
    <derivirana_varijabla naziv="DomainObject.Predmet.StrankaWithAdress_1">RH MINISTARSTVO FINANCIJA, POREZNA UPRAVA PODRUČNI URED SJEVERNA HRVATSKA Greberje 1,42000 Varaždin</derivirana_varijabla>
  </DomainObject.Predmet.StrankaWithAdress>
  <DomainObject.Predmet.StrankaWithAdressOIB>
    <izvorni_sadrzaj>RH MINISTARSTVO FINANCIJA, POREZNA UPRAVA PODRUČNI URED SJEVERNA HRVATSKA, OIB 18683136487, Greberje 1,42000 Varaždin</izvorni_sadrzaj>
    <derivirana_varijabla naziv="DomainObject.Predmet.StrankaWithAdressOIB_1">RH MINISTARSTVO FINANCIJA, POREZNA UPRAVA PODRUČNI URED SJEVERNA HRVATSKA, OIB 18683136487, Greberje 1,42000 Varaždin</derivirana_varijabla>
  </DomainObject.Predmet.StrankaWithAdressOIB>
  <DomainObject.Predmet.StrankaNazivFormated>
    <izvorni_sadrzaj>RH MINISTARSTVO FINANCIJA, POREZNA UPRAVA PODRUČNI URED SJEVERNA HRVATSKA</izvorni_sadrzaj>
    <derivirana_varijabla naziv="DomainObject.Predmet.StrankaNazivFormated_1">RH MINISTARSTVO FINANCIJA, POREZNA UPRAVA PODRUČNI URED SJEVERNA HRVATSKA</derivirana_varijabla>
  </DomainObject.Predmet.StrankaNazivFormated>
  <DomainObject.Predmet.StrankaNazivFormatedOIB>
    <izvorni_sadrzaj>RH MINISTARSTVO FINANCIJA, POREZNA UPRAVA PODRUČNI URED SJEVERNA HRVATSKA, OIB 18683136487</izvorni_sadrzaj>
    <derivirana_varijabla naziv="DomainObject.Predmet.StrankaNazivFormatedOIB_1">RH MINISTARSTVO FINANCIJA,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668872.53</izvorni_sadrzaj>
    <derivirana_varijabla naziv="DomainObject.Predmet.TrenutnaVrijednost_1">668872.53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FINANCIJA, POREZNA UPRAVA PODRUČNI URED SJEVERNA HRVATSKA zastupanog po punomoćniku Županijsko državno odvjetništvo u Varaždinu</item>
    </izvorni_sadrzaj>
    <derivirana_varijabla naziv="DomainObject.Predmet.StrankaListFormated_1">
      <item>RH MINISTARSTVO FINANCIJA,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FINANCIJA,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FINANCIJA,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FINANCIJA, POREZNA UPRAVA PODRUČNI URED SJEVERNA HRVATSKA, Greberje 1, 42000 Varaždin zastupanog po punomoćniku Županijsko državno odvjetništvo u Varaždinu</item>
    </izvorni_sadrzaj>
    <derivirana_varijabla naziv="DomainObject.Predmet.StrankaListFormatedWithAdress_1">
      <item>RH MINISTARSTVO FINANCIJA, POREZNA UPRAVA PODRUČNI URED SJEVERNA HRVATSKA, Greberje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FINANCIJA, POREZNA UPRAVA PODRUČNI URED SJEVERNA HRVATSKA, OIB 18683136487, Greberje 1, 42000 Varaždin zastupanog po punomoćniku Županijsko državno odvjetništvo u Varaždinu</item>
    </izvorni_sadrzaj>
    <derivirana_varijabla naziv="DomainObject.Predmet.StrankaListFormatedWithAdressOIB_1">
      <item>RH MINISTARSTVO FINANCIJA, POREZNA UPRAVA PODRUČNI URED SJEVERNA HRVATSKA, OIB 18683136487, Greberje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FINANCIJA, POREZNA UPRAVA PODRUČNI URED SJEVERNA HRVATSKA</item>
    </izvorni_sadrzaj>
    <derivirana_varijabla naziv="DomainObject.Predmet.StrankaListNazivFormated_1">
      <item>RH MINISTARSTVO FINANCIJA, POREZNA UPRAVA PODRUČNI URED SJEVERNA HRVATSKA</item>
    </derivirana_varijabla>
  </DomainObject.Predmet.StrankaListNazivFormated>
  <DomainObject.Predmet.StrankaListNazivFormatedOIB>
    <izvorni_sadrzaj>
      <item>RH MINISTARSTVO FINANCIJA, POREZNA UPRAVA PODRUČNI URED SJEVERNA HRVATSKA, OIB 18683136487</item>
    </izvorni_sadrzaj>
    <derivirana_varijabla naziv="DomainObject.Predmet.StrankaListNazivFormatedOIB_1">
      <item>RH MINISTARSTVO FINANCIJA, POREZNA UPRAVA PODRUČNI URED SJEVERNA HRVATSKA, OIB 18683136487</item>
    </derivirana_varijabla>
  </DomainObject.Predmet.StrankaListNazivFormatedOIB>
  <DomainObject.Predmet.ProtuStrankaListFormated>
    <izvorni_sadrzaj>
      <item>Stečajna masa AUTOPRIJEVOZNIK GORAN ĐURIN društvo s ograničenom odgovornošću</item>
    </izvorni_sadrzaj>
    <derivirana_varijabla naziv="DomainObject.Predmet.ProtuStrankaListFormated_1">
      <item>Stečajna masa AUTOPRIJEVOZNIK GORAN ĐURIN društvo s ograničenom odgovornošću</item>
    </derivirana_varijabla>
  </DomainObject.Predmet.ProtuStrankaListFormated>
  <DomainObject.Predmet.ProtuStrankaListFormatedOIB>
    <izvorni_sadrzaj>
      <item>Stečajna masa AUTOPRIJEVOZNIK GORAN ĐURIN društvo s ograničenom odgovornošću, OIB 51159623777</item>
    </izvorni_sadrzaj>
    <derivirana_varijabla naziv="DomainObject.Predmet.ProtuStrankaListFormatedOIB_1">
      <item>Stečajna masa AUTOPRIJEVOZNIK GORAN ĐURIN društvo s ograničenom odgovornošću, OIB 51159623777</item>
    </derivirana_varijabla>
  </DomainObject.Predmet.ProtuStrankaListFormatedOIB>
  <DomainObject.Predmet.ProtuStrankaListFormatedWithAdress>
    <izvorni_sadrzaj>
      <item>Stečajna masa AUTOPRIJEVOZNIK GORAN ĐURIN društvo s ograničenom odgovornošću, M.Nehaja 1, 48260 Križevci</item>
    </izvorni_sadrzaj>
    <derivirana_varijabla naziv="DomainObject.Predmet.ProtuStrankaListFormatedWithAdress_1">
      <item>Stečajna masa AUTOPRIJEVOZNIK GORAN ĐURIN društvo s ograničenom odgovornošću, M.Nehaja 1, 48260 Križevci</item>
    </derivirana_varijabla>
  </DomainObject.Predmet.ProtuStrankaListFormatedWithAdress>
  <DomainObject.Predmet.ProtuStrankaListFormatedWithAdressOIB>
    <izvorni_sadrzaj>
      <item>Stečajna masa AUTOPRIJEVOZNIK GORAN ĐURIN društvo s ograničenom odgovornošću, OIB 51159623777, M.Nehaja 1, 48260 Križevci</item>
    </izvorni_sadrzaj>
    <derivirana_varijabla naziv="DomainObject.Predmet.ProtuStrankaListFormatedWithAdressOIB_1">
      <item>Stečajna masa AUTOPRIJEVOZNIK GORAN ĐURIN društvo s ograničenom odgovornošću, OIB 51159623777, M.Nehaja 1, 48260 Križevci</item>
    </derivirana_varijabla>
  </DomainObject.Predmet.ProtuStrankaListFormatedWithAdressOIB>
  <DomainObject.Predmet.ProtuStrankaListNazivFormated>
    <izvorni_sadrzaj>
      <item>Stečajna masa AUTOPRIJEVOZNIK GORAN ĐURIN društvo s ograničenom odgovornošću</item>
    </izvorni_sadrzaj>
    <derivirana_varijabla naziv="DomainObject.Predmet.ProtuStrankaListNazivFormated_1">
      <item>Stečajna masa AUTOPRIJEVOZNIK GORAN ĐURIN društvo s ograničenom odgovornošću</item>
    </derivirana_varijabla>
  </DomainObject.Predmet.ProtuStrankaListNazivFormated>
  <DomainObject.Predmet.ProtuStrankaListNazivFormatedOIB>
    <izvorni_sadrzaj>
      <item>Stečajna masa AUTOPRIJEVOZNIK GORAN ĐURIN društvo s ograničenom odgovornošću, OIB 51159623777</item>
    </izvorni_sadrzaj>
    <derivirana_varijabla naziv="DomainObject.Predmet.ProtuStrankaListNazivFormatedOIB_1">
      <item>Stečajna masa AUTOPRIJEVOZNIK GORAN ĐURIN društvo s ograničenom odgovornošću, OIB 51159623777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_1">
      <item>Županijsko državno odvjetništvo u Varaždinu punomoćnik sudionika u postupku RH MINISTARSTVO FINANCIJA,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OIB_1">
      <item>Županijsko državno odvjetništvo u Varaždinu punomoćnik sudionika u postupku RH MINISTARSTVO FINANCIJA,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FINANCIJA,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FINANCIJA,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PODRUČNI URED SJEVERNA HRVATSKA</izvorni_sadrzaj>
    <derivirana_varijabla naziv="DomainObject.Predmet.StrankaIDrugi_1">RH MINISTARSTVO FINANCIJA, POREZNA UPRAVA PODRUČNI URED SJEVERNA HRVATSKA</derivirana_varijabla>
  </DomainObject.Predmet.StrankaIDrugi>
  <DomainObject.Predmet.ProtustrankaIDrugi>
    <izvorni_sadrzaj>Stečajna masa AUTOPRIJEVOZNIK GORAN ĐURIN društvo s ograničenom odgovornošću</izvorni_sadrzaj>
    <derivirana_varijabla naziv="DomainObject.Predmet.ProtustrankaIDrugi_1">Stečajna masa AUTOPRIJEVOZNIK GORAN ĐURIN društvo s ograničenom odgovornošću</derivirana_varijabla>
  </DomainObject.Predmet.ProtustrankaIDrugi>
  <DomainObject.Predmet.StrankaIDrugiAdressOIB>
    <izvorni_sadrzaj>RH MINISTARSTVO FINANCIJA, POREZNA UPRAVA PODRUČNI URED SJEVERNA HRVATSKA, OIB 18683136487, Greberje 1, 42000 Varaždin</izvorni_sadrzaj>
    <derivirana_varijabla naziv="DomainObject.Predmet.StrankaIDrugiAdressOIB_1">RH MINISTARSTVO FINANCIJA, POREZNA UPRAVA PODRUČNI URED SJEVERNA HRVATSKA, OIB 18683136487, Greberje 1, 42000 Varaždin</derivirana_varijabla>
  </DomainObject.Predmet.StrankaIDrugiAdressOIB>
  <DomainObject.Predmet.ProtustrankaIDrugiAdressOIB>
    <izvorni_sadrzaj>Stečajna masa AUTOPRIJEVOZNIK GORAN ĐURIN društvo s ograničenom odgovornošću, OIB 51159623777, M.Nehaja 1, 48260 Križevci</izvorni_sadrzaj>
    <derivirana_varijabla naziv="DomainObject.Predmet.ProtustrankaIDrugiAdressOIB_1">Stečajna masa AUTOPRIJEVOZNIK GORAN ĐURIN društvo s ograničenom odgovornošću, OIB 51159623777,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AUTOPRIJEVOZNIK GORAN ĐURIN društvo s ograničenom odgovornošću</item>
      <item>Županijsko državno odvjetništvo u Varaždinu</item>
      <item>RH MINISTARSTVO FINANCIJA, POREZNA UPRAVA PODRUČNI URED SJEVERNA HRVATSKA</item>
    </izvorni_sadrzaj>
    <derivirana_varijabla naziv="DomainObject.Predmet.SudioniciListNaziv_1">
      <item>Stečajna masa AUTOPRIJEVOZNIK GORAN ĐURIN društvo s ograničenom odgovornošću</item>
      <item>Županijsko državno odvjetništvo u Varaždinu</item>
      <item>RH MINISTARSTVO FINANCIJA, POREZNA UPRAVA PODRUČNI URED SJEVERNA HRVATSKA</item>
    </derivirana_varijabla>
  </DomainObject.Predmet.SudioniciListNaziv>
  <DomainObject.Predmet.SudioniciListAdressOIB>
    <izvorni_sadrzaj>
      <item>Stečajna masa 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izvorni_sadrzaj>
    <derivirana_varijabla naziv="DomainObject.Predmet.SudioniciListAdressOIB_1">
      <item>Stečajna masa 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51159623777</item>
      <item>, OIB null</item>
      <item>, OIB 18683136487</item>
    </izvorni_sadrzaj>
    <derivirana_varijabla naziv="DomainObject.Predmet.SudioniciListNazivOIB_1">
      <item>, OIB 51159623777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697</properties:Words>
  <properties:Characters>4157</properties:Characters>
  <properties:Lines>91</properties:Lines>
  <properties:Paragraphs>36</properties:Paragraphs>
  <properties:TotalTime>1142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2017-10-20T12:26:00Z</dcterms:created>
  <dc:creator>ADMINIBM</dc:creator>
  <cp:lastModifiedBy>Tatjana Rukelj</cp:lastModifiedBy>
  <cp:lastPrinted>2017-10-21T08:34:00Z</cp:lastPrinted>
  <dcterms:modified xmlns:xsi="http://www.w3.org/2001/XMLSchema-instance" xsi:type="dcterms:W3CDTF">2017-10-23T11:31:00Z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St-548/2016-16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