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6e063" w14:paraId="256e063" w:rsidRDefault="009E291B" w:rsidP="009E291B" w:rsidR="009E291B">
      <w:pPr>
        <w:spacing w:after="0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      </w:t>
      </w:r>
      <w:r>
        <w:rPr>
          <w:noProof/>
          <w:lang w:eastAsia="hr-HR" w:val="hr-HR"/>
        </w:rPr>
        <w:drawing>
          <wp:inline distR="0" distL="0" distB="0" distT="0">
            <wp:extent cy="724535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4656" w:rsidP="009E291B" w:rsidR="000B4656" w:rsidRPr="009E291B">
      <w:pPr>
        <w:spacing w:lineRule="auto" w:line="240" w:after="0"/>
        <w:rPr>
          <w:rFonts w:hAnsi="Times New Roman" w:ascii="Times New Roman"/>
          <w:szCs w:val="24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Republika Hrvatska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TRGOVAČKI SUD U ZAG</w:t>
      </w:r>
      <w:r w:rsidR="009E291B">
        <w:rPr>
          <w:rFonts w:cs="Times New Roman" w:hAnsi="Times New Roman" w:ascii="Times New Roman"/>
          <w:color w:val="000000"/>
          <w:sz w:val="24"/>
          <w:szCs w:val="24"/>
          <w:lang w:val="hr-HR"/>
        </w:rPr>
        <w:t>R</w:t>
      </w: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EBU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Zagreb, Amruševa 2/II     </w:t>
      </w:r>
    </w:p>
    <w:p w:rsidRDefault="000B4656" w:rsidP="000B4656" w:rsidR="000B4656" w:rsidRPr="000B4656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20</w:t>
      </w:r>
      <w:r w:rsidR="009E291B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St-</w:t>
      </w:r>
      <w:r w:rsidR="00164567">
        <w:rPr>
          <w:rFonts w:cs="Times New Roman" w:hAnsi="Times New Roman" w:ascii="Times New Roman"/>
          <w:color w:val="000000"/>
          <w:sz w:val="24"/>
          <w:szCs w:val="24"/>
          <w:lang w:val="hr-HR"/>
        </w:rPr>
        <w:t>556</w:t>
      </w:r>
      <w:r w:rsid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>/13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9E291B" w:rsidP="009E291B" w:rsidR="009E291B" w:rsidRPr="009E291B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hr-HR"/>
        </w:rPr>
      </w:pPr>
      <w:r w:rsidRPr="009E291B">
        <w:rPr>
          <w:rFonts w:cs="Times New Roman" w:eastAsia="Times New Roman" w:hAnsi="Times New Roman" w:ascii="Times New Roman"/>
          <w:sz w:val="24"/>
          <w:szCs w:val="24"/>
          <w:lang w:eastAsia="hr-HR" w:val="hr-HR"/>
        </w:rPr>
        <w:t>R E P U B L I K A   H R V A T S K A</w:t>
      </w:r>
    </w:p>
    <w:p w:rsidRDefault="009E291B" w:rsidP="000B4656" w:rsidR="009E291B">
      <w:pPr>
        <w:spacing w:lineRule="auto" w:line="240" w:after="0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B4656" w:rsidP="000B4656" w:rsidR="000B4656" w:rsidRPr="000B465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R J E Š E N J E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B4656" w:rsidP="000B4656" w:rsidR="000B4656" w:rsidRPr="007C554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TRGOVAČKI SUD U ZAGREBU, po sucu pojedincu Luciji Butigan, u stečajnom </w:t>
      </w:r>
      <w:r w:rsidRPr="007C554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postupku nad stečajnim dužnikom </w:t>
      </w:r>
      <w:r w:rsidR="000A7D24" w:rsidRPr="000A7D24">
        <w:rPr>
          <w:rFonts w:hAnsi="Times New Roman" w:ascii="Times New Roman"/>
          <w:sz w:val="24"/>
          <w:szCs w:val="24"/>
          <w:lang w:val="hr-HR"/>
        </w:rPr>
        <w:t>MB GRADITELJSTVO društvo s ograničenom odgovornošću za građenje i usluge, u stečaju, Ivanić Grad, Ulica slobode 1, OIB: 06274931692</w:t>
      </w:r>
      <w:r w:rsidRPr="007C554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dana </w:t>
      </w:r>
      <w:r w:rsid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>7</w:t>
      </w:r>
      <w:r w:rsidR="009E291B" w:rsidRPr="007C554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>veljače 2018</w:t>
      </w:r>
      <w:r w:rsidRPr="007C554C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0B4656" w:rsidP="000B4656" w:rsidR="000B4656" w:rsidRPr="007C554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B4656" w:rsidP="000B4656" w:rsidR="000B4656" w:rsidRPr="007C554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7C554C">
        <w:rPr>
          <w:rFonts w:cs="Times New Roman" w:hAnsi="Times New Roman" w:ascii="Times New Roman"/>
          <w:color w:val="000000"/>
          <w:sz w:val="24"/>
          <w:szCs w:val="24"/>
          <w:lang w:val="hr-HR"/>
        </w:rPr>
        <w:t>r i j e š i o      j e</w:t>
      </w:r>
    </w:p>
    <w:p w:rsidRDefault="000B4656" w:rsidP="000B4656" w:rsidR="000B4656" w:rsidRPr="007C554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A7D24" w:rsidP="000A7D24" w:rsidR="000A7D24" w:rsidRPr="000A7D24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>Ponuditelju Anto Babić, Sesvete, Bjelovarska 52B, OIB 61017945449 dosuđuje se nekretnina stečajnog dužnika</w:t>
      </w:r>
      <w:r w:rsidRPr="000A7D24">
        <w:rPr>
          <w:rFonts w:hAnsi="Times New Roman" w:ascii="Times New Roman"/>
          <w:sz w:val="24"/>
          <w:szCs w:val="24"/>
          <w:lang w:val="hr-HR"/>
        </w:rPr>
        <w:t xml:space="preserve"> MB GRADITELJSTVO društvo s ograničenom odgovornošću za građenje i usluge, u stečaju, Ivanić Grad, Ulica slobode 1, OIB: 06274931692,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upisana u Općinskom sudu u Velikoj Gorici, zemljišnoknjižni odjel Ivanić Grad,i to:</w:t>
      </w:r>
    </w:p>
    <w:p w:rsidRDefault="000A7D24" w:rsidP="000A7D24" w:rsidR="000A7D24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-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nekretnina upisana 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>u z.k.ul. 2767 k.o. Caginec, kat. čes. br. 2215 – ORANICA PURIŠKA, površine 2505 m2.</w:t>
      </w:r>
    </w:p>
    <w:p w:rsidRDefault="000A7D24" w:rsidP="000A7D24" w:rsidR="000A7D24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A7D24" w:rsidP="000A7D24" w:rsidR="000A7D24" w:rsidRPr="000A7D24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>Kupac Anto Babić, Sesvete, Bjelovarska 52B, OIB 61017945449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je dužan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roku od 30 (trideset) dana od dana zaključenja javne dražbe, odnosno najkasn</w:t>
      </w:r>
      <w:r w:rsid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>ije do 8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>ožujka 2018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uplatiti kupovninu u iznosu od </w:t>
      </w:r>
      <w:r w:rsid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>23.800,50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kn  umanjenu za plaćenu jamčevinu (jamčevina plaćena u iznosu od </w:t>
      </w:r>
      <w:r w:rsid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>2.385,00 kn), odnosno do 8. ožujka 2018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., uplatiti preostalu kupovninu u iznosu od </w:t>
      </w:r>
      <w:r w:rsid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>21.415,50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kn.</w:t>
      </w:r>
    </w:p>
    <w:p w:rsidRDefault="000A7D24" w:rsidP="000A7D24" w:rsidR="000A7D24" w:rsidRPr="000A7D24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A7D24" w:rsidP="000A7D24" w:rsidR="000A7D24" w:rsidRPr="000A7D24">
      <w:pPr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>Nalaže se kupcu da kupovninu iz točke II.1. ovog rješenja u naznačenom roku uplati na depozitni račun Trgovačkog suda u Zagrebu br. HR9223900011300000460, pozivom na broj spisa St-</w:t>
      </w:r>
      <w:r w:rsid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>556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/13. </w:t>
      </w:r>
    </w:p>
    <w:p w:rsidRDefault="000A7D24" w:rsidP="000A7D24" w:rsidR="000A7D24" w:rsidRPr="000A7D24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A7D24" w:rsidP="0018303B" w:rsidR="0018303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Nalaže se Općinskom sudu u </w:t>
      </w:r>
      <w:r w:rsid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>Velikoj Gorici, zemljišno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knjižni odjel </w:t>
      </w:r>
      <w:r w:rsid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Ivanić Grad, 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>da izbriše upisane zabilježbe i terete</w:t>
      </w:r>
      <w:r w:rsid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upisane u </w:t>
      </w:r>
      <w:r w:rsidR="0018303B"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>z.k.ul. 2767 k.o. Caginec, kat. čes. br. 2215 – OR</w:t>
      </w:r>
      <w:r w:rsid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>ANICA PURIŠKA, površine 2505 m2, i to:</w:t>
      </w:r>
    </w:p>
    <w:p w:rsidRDefault="0018303B" w:rsidP="0018303B" w:rsidR="0018303B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-Z-422/14 od 13. veljače 2014.g.</w:t>
      </w:r>
    </w:p>
    <w:p w:rsidRDefault="0018303B" w:rsidP="0018303B" w:rsidR="0018303B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-Z-1935/11 od 6. prosinca 2011.g.</w:t>
      </w:r>
    </w:p>
    <w:p w:rsidRDefault="000A7D24" w:rsidP="000A7D24" w:rsidR="000A7D24" w:rsidRPr="000A7D24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A7D24" w:rsidP="0018303B" w:rsidR="000A7D24" w:rsidRPr="0018303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>Zemljišno knjižni sud će upis prava vlasništva, te brisanje zabilježbi i tereta izvršiti na temelju pravomoćnog rješenja o dosudi i potvrde ovog suda da je kupac položio kupovninu u cijelosti.</w:t>
      </w:r>
    </w:p>
    <w:p w:rsidRDefault="000A7D24" w:rsidP="000A7D24" w:rsidR="000A7D24" w:rsidRPr="000A7D24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A7D24" w:rsidP="0018303B" w:rsidR="000A7D24" w:rsidRPr="0018303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lastRenderedPageBreak/>
        <w:t>Nekretnina iz točke I. ovog rješenja predat će se kupcu zaključkom o predaji nekretnina nakon što ovo rješenje postane pravomoćno i nakon što kupac uplati kupovninu u cijelosti.</w:t>
      </w:r>
    </w:p>
    <w:p w:rsidRDefault="000A7D24" w:rsidP="000A7D24" w:rsidR="000A7D24" w:rsidRPr="000A7D24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A7D24" w:rsidP="0018303B" w:rsidR="000A7D24" w:rsidRPr="0018303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Ako kupac ne uplati kupovninu u navedenom roku, u tom slučaju sud će dosudu oglasiti nevažećom. </w:t>
      </w:r>
    </w:p>
    <w:p w:rsidRDefault="000A7D24" w:rsidP="000A7D24" w:rsidR="000A7D24" w:rsidRPr="000A7D24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A7D24" w:rsidP="0018303B" w:rsidR="000A7D24" w:rsidRPr="0018303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Ovo će se rješenje objaviti na e-oglasnoj ploči Trgovačkog suda u Zagrebu, te se smatra da je isto dostavljeno svim osobama kojima je dostavljen i zaključak o prodaji, te svim sudionicima koji su sudjelovali na dražbi, istekom trećeg dana od dana njegova isticanja na e-oglasnoj ploči Trgovačkog suda u Zagrebu. </w:t>
      </w:r>
    </w:p>
    <w:p w:rsidRDefault="000A7D24" w:rsidP="000A7D24" w:rsidR="000A7D24" w:rsidRPr="000A7D24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A7D24" w:rsidP="0018303B" w:rsidR="000A7D24" w:rsidRPr="0018303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Nalaže se Općinskom sudu u </w:t>
      </w:r>
      <w:r w:rsid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>Velikoj Gorici, zemljišnoknjižni odjel Ivanić Grad</w:t>
      </w:r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zabilježiti u zemljišnim knjigama dosudu nekretnine navedene u točci I. ovog rješenja.</w:t>
      </w:r>
    </w:p>
    <w:p w:rsidRDefault="000A7D24" w:rsidP="000A7D24" w:rsidR="000A7D24" w:rsidRPr="000A7D24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A7D24" w:rsidP="0018303B" w:rsidR="000A7D24" w:rsidRPr="000A7D24">
      <w:pPr>
        <w:spacing w:lineRule="auto" w:line="240" w:after="0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>Obrazloženje</w:t>
      </w:r>
    </w:p>
    <w:p w:rsidRDefault="000A7D24" w:rsidP="000A7D24" w:rsidR="000A7D24" w:rsidRPr="000A7D24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A7D24" w:rsidP="0018303B" w:rsidR="000A7D24" w:rsidRPr="000A7D24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Nekretnina stečajnog dužnika navedena i opisana u točki I. ovog rješenja bila je predmet prodaje na </w:t>
      </w:r>
      <w:r w:rsid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>19. javnoj dražbi održanoj dana 6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>veljače 2018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</w:p>
    <w:p w:rsidRDefault="000A7D24" w:rsidP="000A7D24" w:rsidR="000A7D24" w:rsidRPr="000A7D24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A7D24" w:rsidP="0018303B" w:rsidR="000A7D24" w:rsidRPr="000A7D24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>Navedena nekretnina čini stečajnu masu ovog stečajnog dužnika, te je ista, a na prijedlog stečajnog upravitelja sukladno odredbi članka 164.  Stečajnog zakona (Narodne novine br. 44/96, 161/98, 29/99, 129/00, 123/03, 197/03, 187/04, 82/06, 116/10, 125/12, 133/12), i uz odgovarajuću primjenu odredaba pravila o ovrsi na nekretninama bila izložene prodaji putem javne dražbe.</w:t>
      </w:r>
    </w:p>
    <w:p w:rsidRDefault="000A7D24" w:rsidP="000A7D24" w:rsidR="000A7D24" w:rsidRPr="000A7D24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A7D24" w:rsidP="0018303B" w:rsidR="000A7D24" w:rsidRPr="000A7D24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 </w:t>
      </w:r>
      <w:r w:rsid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>19.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javnoj dražbi, gore navedeni kupac dao je najpovoljniju ponudu,</w:t>
      </w:r>
      <w:r w:rsid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te je za predmetnu nekretninu ponudio kupovninu u iznosu od </w:t>
      </w:r>
      <w:r w:rsid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23.800,50 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kn</w:t>
      </w:r>
      <w:r w:rsid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>, odnosno gore navedeni kupac bio je jedini ponuditelj na javnoj dražbi.</w:t>
      </w:r>
    </w:p>
    <w:p w:rsidRDefault="000A7D24" w:rsidP="000A7D24" w:rsidR="000A7D24" w:rsidRPr="000A7D24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A7D24" w:rsidP="0018303B" w:rsidR="000A7D24" w:rsidRPr="000A7D24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>Nakon zaključenja dražbe sud je utvrdio da ponuditelj-kupac ispunjava uvjete da mu se nekretnina dosudi, pa je na temelju članka 103. stavak 4. Ovršnog zakona (Narodne novine br. 57/96, 29/99, 88/05,112/12; dalje u tekstu OZ) riješeno kao u točki I. ovog rješenja.</w:t>
      </w:r>
    </w:p>
    <w:p w:rsidRDefault="000A7D24" w:rsidP="000A7D24" w:rsidR="000A7D24" w:rsidRPr="000A7D24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A7D24" w:rsidP="0018303B" w:rsidR="000A7D24" w:rsidRPr="000A7D24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>Navedena nekretnina će se predati kupcu, nakon što isti najkas</w:t>
      </w:r>
      <w:r w:rsid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nije do 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8. </w:t>
      </w:r>
      <w:r w:rsid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>ožujka  2018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>. uplati kupovninu u gore navedenom iznosu umanjenu za uplaćenu jamčevinu, te će se nakon pravomoćnosti ovog rješenja isto dostaviti zemljišnim knjigama radi upisa u njegovu korist prava vlasništva na dosuđenim nekretninama, te brisanje zabilježbi i tereta koji prestaju prodajom sukladno članku 108. stavak 1. OZ-a.</w:t>
      </w:r>
    </w:p>
    <w:p w:rsidRDefault="000A7D24" w:rsidP="000A7D24" w:rsidR="000A7D24" w:rsidRPr="000A7D24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A7D24" w:rsidP="0018303B" w:rsidR="000A7D24" w:rsidRPr="000A7D24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Slijedom svega prethodno navedenog riješeno je kao u izreci.   </w:t>
      </w:r>
    </w:p>
    <w:p w:rsidRDefault="000A7D24" w:rsidP="000A7D24" w:rsidR="0018303B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</w:p>
    <w:p w:rsidRDefault="0018303B" w:rsidP="0018303B" w:rsidR="000B4656" w:rsidRPr="000B465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U Zagrebu, 7</w:t>
      </w:r>
      <w:r w:rsidR="00755FB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veljače 2018</w:t>
      </w:r>
      <w:r w:rsidR="000B4656"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B4656" w:rsidP="00D71D89" w:rsidR="000B4656" w:rsidRPr="000B4656">
      <w:pPr>
        <w:spacing w:lineRule="auto" w:line="240" w:after="0"/>
        <w:ind w:firstLine="708" w:left="5664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</w:t>
      </w:r>
      <w:r w:rsid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>S U D A C</w:t>
      </w:r>
    </w:p>
    <w:p w:rsidRDefault="000B4656" w:rsidP="000B4656" w:rsidR="000B4656">
      <w:pPr>
        <w:spacing w:lineRule="auto" w:line="240" w:after="0"/>
        <w:jc w:val="right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LUCIJA BUTIGAN</w:t>
      </w:r>
      <w:r w:rsidR="00840636">
        <w:rPr>
          <w:rFonts w:cs="Times New Roman" w:hAnsi="Times New Roman" w:ascii="Times New Roman"/>
          <w:color w:val="000000"/>
          <w:sz w:val="24"/>
          <w:szCs w:val="24"/>
          <w:lang w:val="hr-HR"/>
        </w:rPr>
        <w:t>,v.r.</w:t>
      </w:r>
    </w:p>
    <w:p w:rsidRDefault="000B4656" w:rsidP="000B4656" w:rsidR="000B4656">
      <w:pPr>
        <w:spacing w:lineRule="auto" w:line="240" w:after="0"/>
        <w:jc w:val="right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18303B" w:rsidP="000B4656" w:rsidR="0018303B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18303B" w:rsidP="000B4656" w:rsidR="0018303B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lastRenderedPageBreak/>
        <w:t>UPUTA O PRAVNOM LIJEKU: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Protiv ovog rješenja pravo žalbe imaju stečajni upravitelj i razlučni vjerovnici.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Žalba se podnosi ovom sudu u 3 primjerka za Visoki trgovački sud RH u roku od 8 dana od 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dana dostave rješenja.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840636" w:rsidP="00840636" w:rsidR="00840636" w:rsidRPr="00840636">
      <w:pPr>
        <w:pStyle w:val="Bezproreda"/>
        <w:ind w:left="4248"/>
        <w:rPr>
          <w:rFonts w:cs="Times New Roman" w:hAnsi="Times New Roman" w:ascii="Times New Roman"/>
          <w:sz w:val="24"/>
          <w:szCs w:val="24"/>
        </w:rPr>
      </w:pPr>
      <w:r w:rsidRPr="00840636">
        <w:rPr>
          <w:rFonts w:cs="Times New Roman" w:hAnsi="Times New Roman" w:ascii="Times New Roman"/>
          <w:sz w:val="24"/>
          <w:szCs w:val="24"/>
        </w:rPr>
        <w:t>Za točnost otpravka-ovlašteni službenik</w:t>
      </w:r>
    </w:p>
    <w:p w:rsidRDefault="00840636" w:rsidP="00840636" w:rsidR="00840636" w:rsidRPr="00840636">
      <w:pPr>
        <w:pStyle w:val="Bezproreda"/>
        <w:ind w:left="4248"/>
        <w:rPr>
          <w:rFonts w:cs="Times New Roman" w:hAnsi="Times New Roman" w:ascii="Times New Roman"/>
          <w:sz w:val="24"/>
          <w:szCs w:val="24"/>
        </w:rPr>
      </w:pPr>
      <w:r w:rsidRPr="00840636">
        <w:rPr>
          <w:rFonts w:cs="Times New Roman" w:hAnsi="Times New Roman" w:ascii="Times New Roman"/>
          <w:sz w:val="24"/>
          <w:szCs w:val="24"/>
        </w:rPr>
        <w:tab/>
        <w:t xml:space="preserve">   Monika Grbac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E33188" w:rsidP="000B4656" w:rsidR="00E33188" w:rsidRPr="000B465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sectPr w:rsidSect="009068CF" w:rsidR="00E33188" w:rsidRPr="000B4656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5700" w:rsidP="009E2B62" w:rsidR="00B55700">
      <w:pPr>
        <w:spacing w:lineRule="auto" w:line="240" w:after="0"/>
      </w:pPr>
      <w:r>
        <w:separator/>
      </w:r>
    </w:p>
  </w:endnote>
  <w:endnote w:id="0" w:type="continuationSeparator">
    <w:p w:rsidRDefault="00B55700" w:rsidP="009E2B62" w:rsidR="00B5570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5700" w:rsidP="009E2B62" w:rsidR="00B55700">
      <w:pPr>
        <w:spacing w:lineRule="auto" w:line="240" w:after="0"/>
      </w:pPr>
      <w:r>
        <w:separator/>
      </w:r>
    </w:p>
  </w:footnote>
  <w:footnote w:id="0" w:type="continuationSeparator">
    <w:p w:rsidRDefault="00B55700" w:rsidP="009E2B62" w:rsidR="00B5570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26727957"/>
      <w:docPartObj>
        <w:docPartGallery w:val="Page Numbers (Top of Page)"/>
        <w:docPartUnique/>
      </w:docPartObj>
    </w:sdtPr>
    <w:sdtEndPr/>
    <w:sdtContent>
      <w:p w:rsidRDefault="009068CF" w:rsidP="009068CF" w:rsidR="009068CF" w:rsidRPr="000B4656">
        <w:pPr>
          <w:spacing w:lineRule="auto" w:line="240" w:after="0"/>
          <w:ind w:firstLine="708" w:left="3540"/>
          <w:jc w:val="center"/>
          <w:rPr>
            <w:rFonts w:cs="Times New Roman" w:hAnsi="Times New Roman" w:ascii="Times New Roman"/>
            <w:sz w:val="24"/>
            <w:szCs w:val="24"/>
            <w:lang w:val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0636" w:rsidRPr="00840636">
          <w:rPr>
            <w:noProof/>
            <w:lang w:val="hr-HR"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rPr>
            <w:rFonts w:cs="Times New Roman" w:hAnsi="Times New Roman" w:ascii="Times New Roman"/>
            <w:color w:val="000000"/>
            <w:sz w:val="24"/>
            <w:szCs w:val="24"/>
            <w:lang w:val="hr-HR"/>
          </w:rPr>
          <w:t>20. St-556/13</w:t>
        </w:r>
      </w:p>
      <w:p w:rsidRDefault="00840636" w:rsidR="009068CF">
        <w:pPr>
          <w:pStyle w:val="Zaglavlje"/>
          <w:jc w:val="center"/>
        </w:pPr>
      </w:p>
    </w:sdtContent>
  </w:sdt>
  <w:p w:rsidRDefault="009E2B62" w:rsidR="009E2B6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0E53A0"/>
    <w:multiLevelType w:val="hybridMultilevel"/>
    <w:tmpl w:val="1218A6B4"/>
    <w:lvl w:tplc="90EC33E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0792"/>
    <w:rsid w:val="000A7D24"/>
    <w:rsid w:val="000B4656"/>
    <w:rsid w:val="00164567"/>
    <w:rsid w:val="0018303B"/>
    <w:rsid w:val="002664EB"/>
    <w:rsid w:val="006D0792"/>
    <w:rsid w:val="00755FB8"/>
    <w:rsid w:val="007C554C"/>
    <w:rsid w:val="007D7398"/>
    <w:rsid w:val="00840636"/>
    <w:rsid w:val="009068CF"/>
    <w:rsid w:val="009E291B"/>
    <w:rsid w:val="009E2B62"/>
    <w:rsid w:val="00B16370"/>
    <w:rsid w:val="00B256D4"/>
    <w:rsid w:val="00B55700"/>
    <w:rsid w:val="00BE3772"/>
    <w:rsid w:val="00C25601"/>
    <w:rsid w:val="00D71D89"/>
    <w:rsid w:val="00E3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B4656"/>
    <w:pPr>
      <w:spacing w:lineRule="auto" w:line="276" w:after="200"/>
    </w:pPr>
    <w:rPr>
      <w:rFonts w:hAnsiTheme="minorHAnsi" w:asciiTheme="minorHAnsi"/>
      <w:sz w:val="22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E291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E291B"/>
    <w:rPr>
      <w:rFonts w:cs="Tahoma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E2B6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E2B62"/>
    <w:rPr>
      <w:rFonts w:hAnsiTheme="minorHAnsi" w:asciiTheme="minorHAnsi"/>
      <w:sz w:val="22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E2B6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E2B62"/>
    <w:rPr>
      <w:rFonts w:hAnsiTheme="minorHAnsi" w:asciiTheme="minorHAnsi"/>
      <w:sz w:val="22"/>
      <w:lang w:val="en-US"/>
    </w:rPr>
  </w:style>
  <w:style w:styleId="Odlomakpopisa" w:type="paragraph">
    <w:name w:val="List Paragraph"/>
    <w:basedOn w:val="Normal"/>
    <w:uiPriority w:val="34"/>
    <w:qFormat/>
    <w:rsid w:val="000A7D2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06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06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063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06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06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840636"/>
    <w:rPr>
      <w:rFonts w:hAnsiTheme="minorHAnsi" w:asciiTheme="minorHAnsi"/>
      <w:sz w:val="22"/>
      <w:lang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B4656"/>
    <w:pPr>
      <w:spacing w:after="200" w:line="276" w:lineRule="auto"/>
    </w:pPr>
    <w:rPr>
      <w:rFonts w:asciiTheme="minorHAnsi" w:hAnsiTheme="minorHAnsi"/>
      <w:sz w:val="22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E291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E291B"/>
    <w:rPr>
      <w:rFonts w:ascii="Tahoma" w:cs="Tahoma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E2B6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E2B62"/>
    <w:rPr>
      <w:rFonts w:asciiTheme="minorHAnsi" w:hAnsiTheme="minorHAnsi"/>
      <w:sz w:val="22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E2B6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E2B62"/>
    <w:rPr>
      <w:rFonts w:asciiTheme="minorHAnsi" w:hAnsiTheme="minorHAnsi"/>
      <w:sz w:val="22"/>
      <w:lang w:val="en-US"/>
    </w:rPr>
  </w:style>
  <w:style w:styleId="Odlomakpopisa" w:type="paragraph">
    <w:name w:val="List Paragraph"/>
    <w:basedOn w:val="Normal"/>
    <w:uiPriority w:val="34"/>
    <w:qFormat/>
    <w:rsid w:val="000A7D2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06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06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063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06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06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840636"/>
    <w:rPr>
      <w:rFonts w:asciiTheme="minorHAnsi" w:hAnsiTheme="minorHAnsi"/>
      <w:sz w:val="22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527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432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849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5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2018.</izvorni_sadrzaj>
    <derivirana_varijabla naziv="DomainObject.DatumDonosenjaOdluke_1">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Anto</izvorni_sadrzaj>
    <derivirana_varijabla naziv="DomainObject.Primjedba_1">Anto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</izvorni_sadrzaj>
    <derivirana_varijabla naziv="DomainObject.Predmet.Broj_1">556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2013.</izvorni_sadrzaj>
    <derivirana_varijabla naziv="DomainObject.Predmet.DatumOsnivanja_1">25.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St-556/2013</izvorni_sadrzaj>
    <derivirana_varijabla naziv="DomainObject.Predmet.OznakaBroj_1">St-556/2013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
40.St-276/11-odbačen</izvorni_sadrzaj>
    <derivirana_varijabla naziv="DomainObject.Predmet.PrimjedbaSuca_1">veza
40.St-276/11-odbačen</derivirana_varijabla>
  </DomainObject.Predmet.PrimjedbaSuca>
  <DomainObject.Predmet.ProtustrankaFormated>
    <izvorni_sadrzaj>  MB GRADITELJSTVO društvo s ograničenom odgovornošću za građenje i usluge zastupanog po punomoćniku IGOR BILANDŽIĆ</izvorni_sadrzaj>
    <derivirana_varijabla naziv="DomainObject.Predmet.ProtustrankaFormated_1">  MB GRADITELJSTVO društvo s ograničenom odgovornošću za građenje i usluge zastupanog po punomoćniku IGOR BILANDŽIĆ</derivirana_varijabla>
  </DomainObject.Predmet.ProtustrankaFormated>
  <DomainObject.Predmet.ProtustrankaFormatedOIB>
    <izvorni_sadrzaj>  MB GRADITELJSTVO društvo s ograničenom odgovornošću za građenje i usluge, OIB 06274931692 zastupanog po punomoćniku IGOR BILANDŽIĆ</izvorni_sadrzaj>
    <derivirana_varijabla naziv="DomainObject.Predmet.ProtustrankaFormatedOIB_1">  MB GRADITELJSTVO društvo s ograničenom odgovornošću za građenje i usluge, OIB 06274931692 zastupanog po punomoćniku IGOR BILANDŽIĆ</derivirana_varijabla>
  </DomainObject.Predmet.ProtustrankaFormatedOIB>
  <DomainObject.Predmet.ProtustrankaFormatedWithAdress>
    <izvorni_sadrzaj> MB GRADITELJSTVO društvo s ograničenom odgovornošću za građenje i usluge, Ivanić Grad, Ulica slobode 1,  zastupanog po punomoćniku IGOR BILANDŽIĆ</izvorni_sadrzaj>
    <derivirana_varijabla naziv="DomainObject.Predmet.ProtustrankaFormatedWithAdress_1"> MB GRADITELJSTVO društvo s ograničenom odgovornošću za građenje i usluge, Ivanić Grad, Ulica slobode 1,  zastupanog po punomoćniku IGOR BILANDŽIĆ</derivirana_varijabla>
  </DomainObject.Predmet.ProtustrankaFormatedWithAdress>
  <DomainObject.Predmet.ProtustrankaFormatedWithAdressOIB>
    <izvorni_sadrzaj> MB GRADITELJSTVO društvo s ograničenom odgovornošću za građenje i usluge, OIB 06274931692, Ivanić Grad, Ulica slobode 1,  zastupanog po punomoćniku IGOR BILANDŽIĆ</izvorni_sadrzaj>
    <derivirana_varijabla naziv="DomainObject.Predmet.ProtustrankaFormatedWithAdressOIB_1"> MB GRADITELJSTVO društvo s ograničenom odgovornošću za građenje i usluge, OIB 06274931692, Ivanić Grad, Ulica slobode 1,  zastupanog po punomoćniku IGOR BILANDŽIĆ</derivirana_varijabla>
  </DomainObject.Predmet.ProtustrankaFormatedWithAdressOIB>
  <DomainObject.Predmet.ProtustrankaWithAdress>
    <izvorni_sadrzaj>MB GRADITELJSTVO društvo s ograničenom odgovornošću za građenje i usluge Ivanić Grad, Ulica slobode 1, </izvorni_sadrzaj>
    <derivirana_varijabla naziv="DomainObject.Predmet.ProtustrankaWithAdress_1">MB GRADITELJSTVO društvo s ograničenom odgovornošću za građenje i usluge Ivanić Grad, Ulica slobode 1, </derivirana_varijabla>
  </DomainObject.Predmet.ProtustrankaWithAdress>
  <DomainObject.Predmet.ProtustrankaWithAdressOIB>
    <izvorni_sadrzaj>MB GRADITELJSTVO društvo s ograničenom odgovornošću za građenje i usluge, OIB 06274931692, Ivanić Grad, Ulica slobode 1, </izvorni_sadrzaj>
    <derivirana_varijabla naziv="DomainObject.Predmet.ProtustrankaWithAdressOIB_1">MB GRADITELJSTVO društvo s ograničenom odgovornošću za građenje i usluge, OIB 06274931692, Ivanić Grad, Ulica slobode 1, </derivirana_varijabla>
  </DomainObject.Predmet.ProtustrankaWithAdressOIB>
  <DomainObject.Predmet.ProtustrankaNazivFormated>
    <izvorni_sadrzaj>MB GRADITELJSTVO društvo s ograničenom odgovornošću za građenje i usluge</izvorni_sadrzaj>
    <derivirana_varijabla naziv="DomainObject.Predmet.ProtustrankaNazivFormated_1">MB GRADITELJSTVO društvo s ograničenom odgovornošću za građenje i usluge</derivirana_varijabla>
  </DomainObject.Predmet.ProtustrankaNazivFormated>
  <DomainObject.Predmet.ProtustrankaNazivFormatedOIB>
    <izvorni_sadrzaj>MB GRADITELJSTVO društvo s ograničenom odgovornošću za građenje i usluge, OIB 06274931692</izvorni_sadrzaj>
    <derivirana_varijabla naziv="DomainObject.Predmet.ProtustrankaNazivFormatedOIB_1">MB GRADITELJSTVO društvo s ograničenom odgovornošću za građenje i usluge, OIB 06274931692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Antonija Galić; Anto Babić</izvorni_sadrzaj>
    <derivirana_varijabla naziv="DomainObject.Predmet.StrankaFormated_1">  FINA; Antonija Galić; Anto Babić</derivirana_varijabla>
  </DomainObject.Predmet.StrankaFormated>
  <DomainObject.Predmet.StrankaFormatedOIB>
    <izvorni_sadrzaj>  FINA, OIB 85821130368; Antonija Galić, OIB 64334764434; Anto Babić</izvorni_sadrzaj>
    <derivirana_varijabla naziv="DomainObject.Predmet.StrankaFormatedOIB_1">  FINA, OIB 85821130368; Antonija Galić, OIB 64334764434; Anto Babić</derivirana_varijabla>
  </DomainObject.Predmet.StrankaFormatedOIB>
  <DomainObject.Predmet.StrankaFormatedWithAdress>
    <izvorni_sadrzaj> FINA, Ul. grada Vukovara 70, 10000 Zagreb; Antonija Galić, Budmanijeva 5, 10000 Zagreb; Anto Babić, Bjelovarska 52b, 10360 Sesvete</izvorni_sadrzaj>
    <derivirana_varijabla naziv="DomainObject.Predmet.StrankaFormatedWithAdress_1"> FINA, Ul. grada Vukovara 70, 10000 Zagreb; Antonija Galić, Budmanijeva 5, 10000 Zagreb; Anto Babić, Bjelovarska 52b, 10360 Sesvete</derivirana_varijabla>
  </DomainObject.Predmet.StrankaFormatedWithAdress>
  <DomainObject.Predmet.StrankaFormatedWithAdressOIB>
    <izvorni_sadrzaj> FINA, OIB 85821130368, Ul. grada Vukovara 70, 10000 Zagreb; Antonija Galić, OIB 64334764434, Budmanijeva 5, 10000 Zagreb; Anto Babić, Bjelovarska 52b, 10360 Sesvete</izvorni_sadrzaj>
    <derivirana_varijabla naziv="DomainObject.Predmet.StrankaFormatedWithAdressOIB_1"> FINA, OIB 85821130368, Ul. grada Vukovara 70, 10000 Zagreb; Antonija Galić, OIB 64334764434, Budmanijeva 5, 10000 Zagreb; Anto Babić, Bjelovarska 52b, 10360 Sesvete</derivirana_varijabla>
  </DomainObject.Predmet.StrankaFormatedWithAdressOIB>
  <DomainObject.Predmet.StrankaWithAdress>
    <izvorni_sadrzaj>FINA Ul. grada Vukovara 70,10000 Zagreb,Antonija Galić Budmanijeva 5,10000 Zagreb,Anto Babić Bjelovarska 52b,10360 Sesvete</izvorni_sadrzaj>
    <derivirana_varijabla naziv="DomainObject.Predmet.StrankaWithAdress_1">FINA Ul. grada Vukovara 70,10000 Zagreb,Antonija Galić Budmanijeva 5,10000 Zagreb,Anto Babić Bjelovarska 52b,10360 Sesvete</derivirana_varijabla>
  </DomainObject.Predmet.StrankaWithAdress>
  <DomainObject.Predmet.StrankaWithAdressOIB>
    <izvorni_sadrzaj>FINA, OIB 85821130368, Ul. grada Vukovara 70,10000 Zagreb,Antonija Galić, OIB 64334764434, Budmanijeva 5,10000 Zagreb,Anto Babić, Bjelovarska 52b,10360 Sesvete</izvorni_sadrzaj>
    <derivirana_varijabla naziv="DomainObject.Predmet.StrankaWithAdressOIB_1">FINA, OIB 85821130368, Ul. grada Vukovara 70,10000 Zagreb,Antonija Galić, OIB 64334764434, Budmanijeva 5,10000 Zagreb,Anto Babić, Bjelovarska 52b,10360 Sesvete</derivirana_varijabla>
  </DomainObject.Predmet.StrankaWithAdressOIB>
  <DomainObject.Predmet.StrankaNazivFormated>
    <izvorni_sadrzaj>FINA,Antonija Galić,Anto Babić</izvorni_sadrzaj>
    <derivirana_varijabla naziv="DomainObject.Predmet.StrankaNazivFormated_1">FINA,Antonija Galić,Anto Babić</derivirana_varijabla>
  </DomainObject.Predmet.StrankaNazivFormated>
  <DomainObject.Predmet.StrankaNazivFormatedOIB>
    <izvorni_sadrzaj>FINA, OIB 85821130368,Antonija Galić, OIB 64334764434,Anto Babić</izvorni_sadrzaj>
    <derivirana_varijabla naziv="DomainObject.Predmet.StrankaNazivFormatedOIB_1">FINA, OIB 85821130368,Antonija Galić, OIB 64334764434,Anto Babić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</item>
      <item>Antonija Galić</item>
      <item>Anto Babić</item>
    </izvorni_sadrzaj>
    <derivirana_varijabla naziv="DomainObject.Predmet.StrankaListFormated_1">
      <item>FINA</item>
      <item>Antonija Galić</item>
      <item>Anto Babić</item>
    </derivirana_varijabla>
  </DomainObject.Predmet.StrankaListFormated>
  <DomainObject.Predmet.StrankaListFormatedOIB>
    <izvorni_sadrzaj>
      <item>FINA, OIB 85821130368</item>
      <item>Antonija Galić, OIB 64334764434</item>
      <item>Anto Babić</item>
    </izvorni_sadrzaj>
    <derivirana_varijabla naziv="DomainObject.Predmet.StrankaListFormatedOIB_1">
      <item>FINA, OIB 85821130368</item>
      <item>Antonija Galić, OIB 64334764434</item>
      <item>Anto Babić</item>
    </derivirana_varijabla>
  </DomainObject.Predmet.StrankaListFormatedOIB>
  <DomainObject.Predmet.StrankaListFormatedWithAdress>
    <izvorni_sadrzaj>
      <item>FINA, Ul. grada Vukovara 70, 10000 Zagreb</item>
      <item>Antonija Galić, Budmanijeva 5, 10000 Zagreb</item>
      <item>Anto Babić, Bjelovarska 52b, 10360 Sesvete</item>
    </izvorni_sadrzaj>
    <derivirana_varijabla naziv="DomainObject.Predmet.StrankaListFormatedWithAdress_1">
      <item>FINA, Ul. grada Vukovara 70, 10000 Zagreb</item>
      <item>Antonija Galić, Budmanijeva 5, 10000 Zagreb</item>
      <item>Anto Babić, Bjelovarska 52b, 10360 Sesvete</item>
    </derivirana_varijabla>
  </DomainObject.Predmet.StrankaListFormatedWithAdress>
  <DomainObject.Predmet.StrankaListFormatedWithAdressOIB>
    <izvorni_sadrzaj>
      <item>FINA, OIB 85821130368, Ul. grada Vukovara 70, 10000 Zagreb</item>
      <item>Antonija Galić, OIB 64334764434, Budmanijeva 5, 10000 Zagreb</item>
      <item>Anto Babić, Bjelovarska 52b, 10360 Sesvete</item>
    </izvorni_sadrzaj>
    <derivirana_varijabla naziv="DomainObject.Predmet.StrankaListFormatedWithAdressOIB_1">
      <item>FINA, OIB 85821130368, Ul. grada Vukovara 70, 10000 Zagreb</item>
      <item>Antonija Galić, OIB 64334764434, Budmanijeva 5, 10000 Zagreb</item>
      <item>Anto Babić, Bjelovarska 52b, 10360 Sesvete</item>
    </derivirana_varijabla>
  </DomainObject.Predmet.StrankaListFormatedWithAdressOIB>
  <DomainObject.Predmet.StrankaListNazivFormated>
    <izvorni_sadrzaj>
      <item>FINA</item>
      <item>Antonija Galić</item>
      <item>Anto Babić</item>
    </izvorni_sadrzaj>
    <derivirana_varijabla naziv="DomainObject.Predmet.StrankaListNazivFormated_1">
      <item>FINA</item>
      <item>Antonija Galić</item>
      <item>Anto Babić</item>
    </derivirana_varijabla>
  </DomainObject.Predmet.StrankaListNazivFormated>
  <DomainObject.Predmet.StrankaListNazivFormatedOIB>
    <izvorni_sadrzaj>
      <item>FINA, OIB 85821130368</item>
      <item>Antonija Galić, OIB 64334764434</item>
      <item>Anto Babić</item>
    </izvorni_sadrzaj>
    <derivirana_varijabla naziv="DomainObject.Predmet.StrankaListNazivFormatedOIB_1">
      <item>FINA, OIB 85821130368</item>
      <item>Antonija Galić, OIB 64334764434</item>
      <item>Anto Babić</item>
    </derivirana_varijabla>
  </DomainObject.Predmet.StrankaListNazivFormatedOIB>
  <DomainObject.Predmet.ProtuStrankaListFormated>
    <izvorni_sadrzaj>
      <item>MB GRADITELJSTVO društvo s ograničenom odgovornošću za građenje i usluge zastupanog po punomoćniku IGOR BILANDŽIĆ</item>
    </izvorni_sadrzaj>
    <derivirana_varijabla naziv="DomainObject.Predmet.ProtuStrankaListFormated_1">
      <item>MB GRADITELJSTVO društvo s ograničenom odgovornošću za građenje i usluge zastupanog po punomoćniku IGOR BILANDŽIĆ</item>
    </derivirana_varijabla>
  </DomainObject.Predmet.ProtuStrankaListFormated>
  <DomainObject.Predmet.ProtuStrankaListFormatedOIB>
    <izvorni_sadrzaj>
      <item>MB GRADITELJSTVO društvo s ograničenom odgovornošću za građenje i usluge, OIB 06274931692 zastupanog po punomoćniku IGOR BILANDŽIĆ</item>
    </izvorni_sadrzaj>
    <derivirana_varijabla naziv="DomainObject.Predmet.ProtuStrankaListFormatedOIB_1">
      <item>MB GRADITELJSTVO društvo s ograničenom odgovornošću za građenje i usluge, OIB 06274931692 zastupanog po punomoćniku IGOR BILANDŽIĆ</item>
    </derivirana_varijabla>
  </DomainObject.Predmet.ProtuStrankaListFormatedOIB>
  <DomainObject.Predmet.ProtuStrankaListFormatedWithAdress>
    <izvorni_sadrzaj>
      <item>MB GRADITELJSTVO društvo s ograničenom odgovornošću za građenje i usluge, Ivanić Grad, Ulica slobode 1,  zastupanog po punomoćniku IGOR BILANDŽIĆ</item>
    </izvorni_sadrzaj>
    <derivirana_varijabla naziv="DomainObject.Predmet.ProtuStrankaListFormatedWithAdress_1">
      <item>MB GRADITELJSTVO društvo s ograničenom odgovornošću za građenje i usluge, Ivanić Grad, Ulica slobode 1,  zastupanog po punomoćniku IGOR BILANDŽIĆ</item>
    </derivirana_varijabla>
  </DomainObject.Predmet.ProtuStrankaListFormatedWithAdress>
  <DomainObject.Predmet.ProtuStrankaListFormatedWithAdressOIB>
    <izvorni_sadrzaj>
      <item>MB GRADITELJSTVO društvo s ograničenom odgovornošću za građenje i usluge, OIB 06274931692, Ivanić Grad, Ulica slobode 1,  zastupanog po punomoćniku IGOR BILANDŽIĆ</item>
    </izvorni_sadrzaj>
    <derivirana_varijabla naziv="DomainObject.Predmet.ProtuStrankaListFormatedWithAdressOIB_1">
      <item>MB GRADITELJSTVO društvo s ograničenom odgovornošću za građenje i usluge, OIB 06274931692, Ivanić Grad, Ulica slobode 1,  zastupanog po punomoćniku IGOR BILANDŽIĆ</item>
    </derivirana_varijabla>
  </DomainObject.Predmet.ProtuStrankaListFormatedWithAdressOIB>
  <DomainObject.Predmet.ProtuStrankaListNazivFormated>
    <izvorni_sadrzaj>
      <item>MB GRADITELJSTVO društvo s ograničenom odgovornošću za građenje i usluge</item>
    </izvorni_sadrzaj>
    <derivirana_varijabla naziv="DomainObject.Predmet.ProtuStrankaListNazivFormated_1">
      <item>MB GRADITELJSTVO društvo s ograničenom odgovornošću za građenje i usluge</item>
    </derivirana_varijabla>
  </DomainObject.Predmet.ProtuStrankaListNazivFormated>
  <DomainObject.Predmet.ProtuStrankaListNazivFormatedOIB>
    <izvorni_sadrzaj>
      <item>MB GRADITELJSTVO društvo s ograničenom odgovornošću za građenje i usluge, OIB 06274931692</item>
    </izvorni_sadrzaj>
    <derivirana_varijabla naziv="DomainObject.Predmet.ProtuStrankaListNazivFormatedOIB_1">
      <item>MB GRADITELJSTVO društvo s ograničenom odgovornošću za građenje i usluge, OIB 06274931692</item>
    </derivirana_varijabla>
  </DomainObject.Predmet.ProtuStrankaListNazivFormatedOIB>
  <DomainObject.Predmet.OstaliListFormated>
    <izvorni_sadrzaj>
      <item>IGOR BILANDŽIĆ punomoćnik sudionika u postupku MB GRADITELJSTVO društvo s ograničenom odgovornošću za građenje i usluge</item>
      <item>JASNA MATIČEVIĆ, odvjetnica</item>
      <item>ŽDO Velika Gorica</item>
      <item>RH, MIN. FINANCIJA, POREZNA UPRAVA VELIKA GORICA</item>
    </izvorni_sadrzaj>
    <derivirana_varijabla naziv="DomainObject.Predmet.OstaliListFormated_1">
      <item>IGOR BILANDŽIĆ punomoćnik sudionika u postupku MB GRADITELJSTVO društvo s ograničenom odgovornošću za građenje i usluge</item>
      <item>JASNA MATIČEVIĆ, odvjetnica</item>
      <item>ŽDO Velika Gorica</item>
      <item>RH, MIN. FINANCIJA, POREZNA UPRAVA VELIKA GORICA</item>
    </derivirana_varijabla>
  </DomainObject.Predmet.OstaliListFormated>
  <DomainObject.Predmet.OstaliListFormatedOIB>
    <izvorni_sadrzaj>
      <item>IGOR BILANDŽIĆ, OIB 89800133851 punomoćnik sudionika u postupku MB GRADITELJSTVO društvo s ograničenom odgovornošću za građenje i usluge</item>
      <item>JASNA MATIČEVIĆ, odvjetnica</item>
      <item>ŽDO Velika Gorica, OIB 96292040276</item>
      <item>RH, MIN. FINANCIJA, POREZNA UPRAVA VELIKA GORICA, OIB 18683136487</item>
    </izvorni_sadrzaj>
    <derivirana_varijabla naziv="DomainObject.Predmet.OstaliListFormatedOIB_1">
      <item>IGOR BILANDŽIĆ, OIB 89800133851 punomoćnik sudionika u postupku MB GRADITELJSTVO društvo s ograničenom odgovornošću za građenje i usluge</item>
      <item>JASNA MATIČEVIĆ, odvjetnica</item>
      <item>ŽDO Velika Gorica, OIB 96292040276</item>
      <item>RH, MIN. FINANCIJA, POREZNA UPRAVA VELIKA GORICA, OIB 18683136487</item>
    </derivirana_varijabla>
  </DomainObject.Predmet.OstaliListFormatedOIB>
  <DomainObject.Predmet.OstaliListFormatedWithAdress>
    <izvorni_sadrzaj>
      <item>IGOR BILANDŽIĆ, Josipa Badalića 8/A, Deanovec punomoćnik sudionika u postupku MB GRADITELJSTVO društvo s ograničenom odgovornošću za građenje i usluge</item>
      <item>JASNA MATIČEVIĆ, odvjetnica, Horvaćanska 168, 10000 Zagreb</item>
      <item>ŽDO Velika Gorica, Trg kralja Tomislava 36, 10410 Velika Gorica</item>
      <item>RH, MIN. FINANCIJA, POREZNA UPRAVA VELIKA GORICA, Trg kralja Tomislava 34, 10410 Velika Gorica</item>
    </izvorni_sadrzaj>
    <derivirana_varijabla naziv="DomainObject.Predmet.OstaliListFormatedWithAdress_1">
      <item>IGOR BILANDŽIĆ, Josipa Badalića 8/A, Deanovec punomoćnik sudionika u postupku MB GRADITELJSTVO društvo s ograničenom odgovornošću za građenje i usluge</item>
      <item>JASNA MATIČEVIĆ, odvjetnica, Horvaćanska 168, 10000 Zagreb</item>
      <item>ŽDO Velika Gorica, Trg kralja Tomislava 36, 10410 Velika Gorica</item>
      <item>RH, MIN. FINANCIJA, POREZNA UPRAVA VELIKA GORICA, Trg kralja Tomislava 34, 10410 Velika Gorica</item>
    </derivirana_varijabla>
  </DomainObject.Predmet.OstaliListFormatedWithAdress>
  <DomainObject.Predmet.OstaliListFormatedWithAdressOIB>
    <izvorni_sadrzaj>
      <item>IGOR BILANDŽIĆ, OIB 89800133851, Josipa Badalića 8/A, Deanovec punomoćnik sudionika u postupku MB GRADITELJSTVO društvo s ograničenom odgovornošću za građenje i usluge</item>
      <item>JASNA MATIČEVIĆ, odvjetnica, Horvaćanska 168, 10000 Zagreb</item>
      <item>ŽDO Velika Gorica, OIB 96292040276, Trg kralja Tomislava 36, 10410 Velika Gorica</item>
      <item>RH, MIN. FINANCIJA, POREZNA UPRAVA VELIKA GORICA, OIB 18683136487, Trg kralja Tomislava 34, 10410 Velika Gorica</item>
    </izvorni_sadrzaj>
    <derivirana_varijabla naziv="DomainObject.Predmet.OstaliListFormatedWithAdressOIB_1">
      <item>IGOR BILANDŽIĆ, OIB 89800133851, Josipa Badalića 8/A, Deanovec punomoćnik sudionika u postupku MB GRADITELJSTVO društvo s ograničenom odgovornošću za građenje i usluge</item>
      <item>JASNA MATIČEVIĆ, odvjetnica, Horvaćanska 168, 10000 Zagreb</item>
      <item>ŽDO Velika Gorica, OIB 96292040276, Trg kralja Tomislava 36, 10410 Velika Gorica</item>
      <item>RH, MIN. FINANCIJA, POREZNA UPRAVA VELIKA GORICA, OIB 18683136487, Trg kralja Tomislava 34, 10410 Velika Gorica</item>
    </derivirana_varijabla>
  </DomainObject.Predmet.OstaliListFormatedWithAdressOIB>
  <DomainObject.Predmet.OstaliListNazivFormated>
    <izvorni_sadrzaj>
      <item>IGOR BILANDŽIĆ</item>
      <item>JASNA MATIČEVIĆ, odvjetnica</item>
      <item>ŽDO Velika Gorica</item>
      <item>RH, MIN. FINANCIJA, POREZNA UPRAVA VELIKA GORICA</item>
    </izvorni_sadrzaj>
    <derivirana_varijabla naziv="DomainObject.Predmet.OstaliListNazivFormated_1">
      <item>IGOR BILANDŽIĆ</item>
      <item>JASNA MATIČEVIĆ, odvjetnica</item>
      <item>ŽDO Velika Gorica</item>
      <item>RH, MIN. FINANCIJA, POREZNA UPRAVA VELIKA GORICA</item>
    </derivirana_varijabla>
  </DomainObject.Predmet.OstaliListNazivFormated>
  <DomainObject.Predmet.OstaliListNazivFormatedOIB>
    <izvorni_sadrzaj>
      <item>IGOR BILANDŽIĆ, OIB 89800133851</item>
      <item>JASNA MATIČEVIĆ, odvjetnica</item>
      <item>ŽDO Velika Gorica, OIB 96292040276</item>
      <item>RH, MIN. FINANCIJA, POREZNA UPRAVA VELIKA GORICA, OIB 18683136487</item>
    </izvorni_sadrzaj>
    <derivirana_varijabla naziv="DomainObject.Predmet.OstaliListNazivFormatedOIB_1">
      <item>IGOR BILANDŽIĆ, OIB 89800133851</item>
      <item>JASNA MATIČEVIĆ, odvjetnica</item>
      <item>ŽDO Velika Gorica, OIB 96292040276</item>
      <item>RH, MIN. FINANCIJA, POREZNA UPRAVA VELIKA GORICA,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2018.</izvorni_sadrzaj>
    <derivirana_varijabla naziv="DomainObject.Datum_1">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MB GRADITELJSTVO društvo s ograničenom odgovornošću za građenje i usluge</izvorni_sadrzaj>
    <derivirana_varijabla naziv="DomainObject.Predmet.ProtustrankaIDrugi_1">MB GRADITELJSTVO društvo s ograničenom odgovornošću za građenje i usluge</derivirana_varijabla>
  </DomainObject.Predmet.ProtustrankaIDrugi>
  <DomainObject.Predmet.StrankaIDrugiAdressOIB>
    <izvorni_sadrzaj>FINA, OIB 85821130368, Ul. grada Vukovara 70, 10000 Zagreb i dr.</izvorni_sadrzaj>
    <derivirana_varijabla naziv="DomainObject.Predmet.StrankaIDrugiAdressOIB_1">FINA, OIB 85821130368, Ul. grada Vukovara 70, 10000 Zagreb i dr.</derivirana_varijabla>
  </DomainObject.Predmet.StrankaIDrugiAdressOIB>
  <DomainObject.Predmet.ProtustrankaIDrugiAdressOIB>
    <izvorni_sadrzaj>MB GRADITELJSTVO društvo s ograničenom odgovornošću za građenje i usluge, OIB 06274931692, Ivanić Grad, Ulica slobode 1, </izvorni_sadrzaj>
    <derivirana_varijabla naziv="DomainObject.Predmet.ProtustrankaIDrugiAdressOIB_1">MB GRADITELJSTVO društvo s ograničenom odgovornošću za građenje i usluge, OIB 06274931692, Ivanić Grad, Ulica slobode 1, 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MB GRADITELJSTVO društvo s ograničenom odgovornošću za građenje i usluge</item>
      <item>IGOR BILANDŽIĆ</item>
      <item>JASNA MATIČEVIĆ, odvjetnica</item>
      <item>FINA</item>
      <item>Antonija Galić</item>
      <item>ŽDO Velika Gorica</item>
      <item>RH, MIN. FINANCIJA, POREZNA UPRAVA VELIKA GORICA</item>
      <item>Anto Babić</item>
    </izvorni_sadrzaj>
    <derivirana_varijabla naziv="DomainObject.Predmet.SudioniciListNaziv_1">
      <item>MB GRADITELJSTVO društvo s ograničenom odgovornošću za građenje i usluge</item>
      <item>IGOR BILANDŽIĆ</item>
      <item>JASNA MATIČEVIĆ, odvjetnica</item>
      <item>FINA</item>
      <item>Antonija Galić</item>
      <item>ŽDO Velika Gorica</item>
      <item>RH, MIN. FINANCIJA, POREZNA UPRAVA VELIKA GORICA</item>
      <item>Anto Babić</item>
    </derivirana_varijabla>
  </DomainObject.Predmet.SudioniciListNaziv>
  <DomainObject.Predmet.SudioniciListAdressOIB>
    <izvorni_sadrzaj>
      <item>MB GRADITELJSTVO društvo s ograničenom odgovornošću za građenje i usluge, OIB 06274931692, Ivanić Grad, Ulica slobode 1,</item>
      <item>IGOR BILANDŽIĆ, OIB 89800133851, Josipa Badalića 8/A,Deanovec</item>
      <item>JASNA MATIČEVIĆ, odvjetnica, Horvaćanska 168,10000 Zagreb</item>
      <item>FINA, OIB 85821130368, Ul. grada Vukovara 70,10000 Zagreb</item>
      <item>Antonija Galić, OIB 64334764434, Budmanijeva 5,10000 Zagreb</item>
      <item>ŽDO Velika Gorica, OIB 96292040276, Trg kralja Tomislava 36,10410 Velika Gorica</item>
      <item>RH, MIN. FINANCIJA, POREZNA UPRAVA VELIKA GORICA, OIB 18683136487, Trg kralja Tomislava 34,10410 Velika Gorica</item>
      <item>Anto Babić, Bjelovarska 52b,10360 Sesvete</item>
    </izvorni_sadrzaj>
    <derivirana_varijabla naziv="DomainObject.Predmet.SudioniciListAdressOIB_1">
      <item>MB GRADITELJSTVO društvo s ograničenom odgovornošću za građenje i usluge, OIB 06274931692, Ivanić Grad, Ulica slobode 1,</item>
      <item>IGOR BILANDŽIĆ, OIB 89800133851, Josipa Badalića 8/A,Deanovec</item>
      <item>JASNA MATIČEVIĆ, odvjetnica, Horvaćanska 168,10000 Zagreb</item>
      <item>FINA, OIB 85821130368, Ul. grada Vukovara 70,10000 Zagreb</item>
      <item>Antonija Galić, OIB 64334764434, Budmanijeva 5,10000 Zagreb</item>
      <item>ŽDO Velika Gorica, OIB 96292040276, Trg kralja Tomislava 36,10410 Velika Gorica</item>
      <item>RH, MIN. FINANCIJA, POREZNA UPRAVA VELIKA GORICA, OIB 18683136487, Trg kralja Tomislava 34,10410 Velika Gorica</item>
      <item>Anto Babić, Bjelovarska 52b,10360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06274931692</item>
      <item>, OIB 89800133851</item>
      <item>, OIB null</item>
      <item>, OIB 85821130368</item>
      <item>, OIB 64334764434</item>
      <item>, OIB 96292040276</item>
      <item>, OIB 18683136487</item>
      <item>, OIB null</item>
    </izvorni_sadrzaj>
    <derivirana_varijabla naziv="DomainObject.Predmet.SudioniciListNazivOIB_1">
      <item>, OIB 06274931692</item>
      <item>, OIB 89800133851</item>
      <item>, OIB null</item>
      <item>, OIB 85821130368</item>
      <item>, OIB 64334764434</item>
      <item>, OIB 96292040276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705</properties:Words>
  <properties:Characters>3757</properties:Characters>
  <properties:Lines>103</properties:Lines>
  <properties:Paragraphs>36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2018-02-07T12:21:00Z</dcterms:created>
  <dc:creator>Valentina Kranjčić</dc:creator>
  <cp:lastModifiedBy>Monika Grbac</cp:lastModifiedBy>
  <cp:lastPrinted>2018-02-07T12:37:00Z</cp:lastPrinted>
  <dcterms:modified xmlns:xsi="http://www.w3.org/2001/XMLSchema-instance" xsi:type="dcterms:W3CDTF">2018-02-07T12:39:00Z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