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647c" w14:paraId="2a0647c" w:rsidRDefault="00AC750E" w:rsidP="00AC750E" w:rsidR="00AC750E">
      <w:pPr>
        <w:jc w:val="right"/>
        <w15:collapsed w:val="false"/>
      </w:pPr>
      <w:r w:rsidRPr="0045319C">
        <w:t>Broj: 6 St-</w:t>
      </w:r>
      <w:r w:rsidR="00B44A93">
        <w:t>1828/16-17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E37BA2" w:rsidR="00AC750E" w:rsidRPr="00E37B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B44A93">
        <w:rPr>
          <w:b/>
        </w:rPr>
        <w:t>HORBEKO d.o.o. Darda, Ulica žrtava Domovinskog rata 56, OIB: 82842762363, MBS: 030027274</w:t>
      </w:r>
      <w:r w:rsidRPr="0045319C">
        <w:t xml:space="preserve">, dana </w:t>
      </w:r>
      <w:r w:rsidR="00B44A93">
        <w:t>16. siječnja 2017. g.</w:t>
      </w:r>
      <w:r w:rsidR="0098616E">
        <w:t>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D96782" w:rsidP="00A11CA0" w:rsidR="00A11CA0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D73C5D">
        <w:t xml:space="preserve">obrazloženje </w:t>
      </w:r>
      <w:r w:rsidR="00A11CA0">
        <w:t>Rješenj</w:t>
      </w:r>
      <w:r w:rsidR="00D73C5D">
        <w:t>a</w:t>
      </w:r>
      <w:r w:rsidR="00A11CA0">
        <w:t xml:space="preserve"> Trgovačkog suda u Osijeku broj St-</w:t>
      </w:r>
      <w:r w:rsidR="00B44A93">
        <w:t>1828/16</w:t>
      </w:r>
      <w:r w:rsidR="00A11CA0">
        <w:t xml:space="preserve"> od </w:t>
      </w:r>
      <w:r w:rsidR="00B44A93">
        <w:t>9. siječnja 2017. g.</w:t>
      </w:r>
      <w:r w:rsidR="00A11CA0">
        <w:t xml:space="preserve"> tako da </w:t>
      </w:r>
      <w:r w:rsidR="00D73C5D">
        <w:t>u drugom ulomku, četvrti i peti red, obrazloženja UMJESTO</w:t>
      </w:r>
      <w:r w:rsidR="00A11CA0">
        <w:t xml:space="preserve">: </w:t>
      </w:r>
    </w:p>
    <w:p w:rsidRDefault="00A11CA0" w:rsidP="00584859" w:rsidR="00A11CA0">
      <w:pPr>
        <w:pStyle w:val="Bezproreda"/>
        <w:jc w:val="both"/>
      </w:pPr>
    </w:p>
    <w:p w:rsidRDefault="00B44A93" w:rsidP="00B44A93" w:rsidR="00B44A93" w:rsidRPr="00FC17A5">
      <w:pPr>
        <w:ind w:firstLine="708"/>
        <w:jc w:val="both"/>
      </w:pPr>
      <w:r w:rsidRPr="00E13649">
        <w:t>„</w:t>
      </w:r>
      <w:r w:rsidR="00D73C5D">
        <w:t xml:space="preserve">direktor i zakonski zastupnik društva je </w:t>
      </w:r>
      <w:proofErr w:type="spellStart"/>
      <w:r w:rsidR="00D73C5D">
        <w:t>Jožef</w:t>
      </w:r>
      <w:proofErr w:type="spellEnd"/>
      <w:r w:rsidR="00D73C5D">
        <w:t xml:space="preserve"> Horvat iz Darde, a prokurist Vladimir Horvat iz Darde.</w:t>
      </w:r>
      <w:r>
        <w:t>“</w:t>
      </w:r>
      <w:r w:rsidRPr="00FC17A5">
        <w:t xml:space="preserve"> </w:t>
      </w:r>
      <w:r>
        <w:t xml:space="preserve"> a da</w:t>
      </w:r>
    </w:p>
    <w:p w:rsidRDefault="00B44A93" w:rsidP="00B44A93" w:rsidR="00B44A93" w:rsidRPr="00FC17A5">
      <w:pPr>
        <w:ind w:left="1068"/>
        <w:jc w:val="both"/>
      </w:pPr>
    </w:p>
    <w:p w:rsidRDefault="00B44A93" w:rsidP="00B44A93" w:rsidR="00B44A93">
      <w:pPr>
        <w:ind w:firstLine="708"/>
        <w:jc w:val="both"/>
        <w:rPr>
          <w:b/>
        </w:rPr>
      </w:pPr>
      <w:r>
        <w:rPr>
          <w:b/>
        </w:rPr>
        <w:t>IMA</w:t>
      </w:r>
      <w:r w:rsidRPr="00674327">
        <w:rPr>
          <w:b/>
        </w:rPr>
        <w:t xml:space="preserve"> PISATI</w:t>
      </w:r>
      <w:r>
        <w:rPr>
          <w:b/>
        </w:rPr>
        <w:t>:</w:t>
      </w:r>
    </w:p>
    <w:p w:rsidRDefault="00B44A93" w:rsidP="00B44A93" w:rsidR="00B44A93">
      <w:pPr>
        <w:ind w:firstLine="708"/>
        <w:jc w:val="both"/>
        <w:rPr>
          <w:b/>
        </w:rPr>
      </w:pPr>
    </w:p>
    <w:p w:rsidRDefault="00B44A93" w:rsidP="00B44A93" w:rsidR="00B44A93" w:rsidRPr="00E63026">
      <w:pPr>
        <w:ind w:firstLine="708"/>
        <w:jc w:val="both"/>
      </w:pPr>
      <w:r>
        <w:rPr>
          <w:b/>
        </w:rPr>
        <w:t>„</w:t>
      </w:r>
      <w:r w:rsidR="00E37BA2">
        <w:t xml:space="preserve">direktor i zakonski zastupnik društva je </w:t>
      </w:r>
      <w:proofErr w:type="spellStart"/>
      <w:r w:rsidR="00E37BA2">
        <w:t>Jožef</w:t>
      </w:r>
      <w:proofErr w:type="spellEnd"/>
      <w:r w:rsidR="00E37BA2">
        <w:t xml:space="preserve"> Kovač iz Darde, a prokurist Vjekoslav Horvat iz Darde</w:t>
      </w:r>
      <w:r>
        <w:t>“</w:t>
      </w:r>
      <w:r w:rsidRPr="00FC17A5">
        <w:t xml:space="preserve"> </w:t>
      </w:r>
      <w:r>
        <w:t>dok u ostalom dijelu rješenje ostaje nepromijenjeno.</w:t>
      </w:r>
    </w:p>
    <w:p w:rsidRDefault="00B44A93" w:rsidP="00B44A93" w:rsidR="00B44A93" w:rsidRPr="00D96782">
      <w:pPr>
        <w:jc w:val="both"/>
      </w:pPr>
    </w:p>
    <w:p w:rsidRDefault="00B44A93" w:rsidP="00B44A93" w:rsidR="00B44A93">
      <w:pPr>
        <w:jc w:val="center"/>
      </w:pPr>
      <w:r w:rsidRPr="00D96782">
        <w:t>Obrazloženje</w:t>
      </w:r>
    </w:p>
    <w:p w:rsidRDefault="00B44A93" w:rsidP="00B44A93" w:rsidR="00B44A93" w:rsidRPr="00D96782">
      <w:pPr>
        <w:jc w:val="both"/>
      </w:pPr>
    </w:p>
    <w:p w:rsidRDefault="00B44A93" w:rsidP="00B44A93" w:rsidR="00B44A93" w:rsidRPr="00D96782">
      <w:pPr>
        <w:ind w:firstLine="708"/>
        <w:jc w:val="both"/>
      </w:pPr>
      <w:r w:rsidRPr="00D96782">
        <w:t xml:space="preserve">Budući da je </w:t>
      </w:r>
      <w:r w:rsidR="00E37BA2">
        <w:t xml:space="preserve">u obrazloženju i to drugi ulomak četvrti i peti red obrazloženja Rješenja Trgovačkog suda u Osijeku poslovni broj St-1828/16-15 od 9. siječnja 2017. g. </w:t>
      </w:r>
      <w:r>
        <w:t xml:space="preserve">FINA </w:t>
      </w:r>
      <w:r w:rsidR="00E37BA2">
        <w:t xml:space="preserve">omaškom navedeno „direktor i zakonski zastupnik društva je </w:t>
      </w:r>
      <w:proofErr w:type="spellStart"/>
      <w:r w:rsidR="00E37BA2">
        <w:t>Jožef</w:t>
      </w:r>
      <w:proofErr w:type="spellEnd"/>
      <w:r w:rsidR="00E37BA2">
        <w:t xml:space="preserve"> Horvat iz Darde, a prokurist Vladimir Horvat iz Darde“ a da IMA PISATI direktor i zakonski zastupnik društva je </w:t>
      </w:r>
      <w:proofErr w:type="spellStart"/>
      <w:r w:rsidR="00E37BA2">
        <w:t>Jožef</w:t>
      </w:r>
      <w:proofErr w:type="spellEnd"/>
      <w:r w:rsidR="00E37BA2">
        <w:t xml:space="preserve"> Kovač iz Darde, a prokurist Vjekoslav Horvat iz Darde“ dok u ostalom dijelu uvod, izreka i obrazloženje Rješenja ostaje nepromijenjeno </w:t>
      </w:r>
      <w:r>
        <w:t>valjalo je sukladno čl. 342 st. 1  Zakona o parničnom postupku („Narodne novine“ broj 53/91, 91/92, 112/99, 88/01, 117/03, 84/08, 123/08 , 57/11, 148/11 i 25/13 u daljnjem tekstu ZPP) u vezi s čl. 347 ZPP i čl. 10 Stečajnog zakona („Narodne novine“ broj 71/15) riješiti kao u izreci.</w:t>
      </w:r>
      <w:r w:rsidRPr="00D96782">
        <w:t xml:space="preserve"> </w:t>
      </w: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B44A93">
        <w:t>16. siječnja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B44A93">
        <w:rPr>
          <w:rFonts w:hAnsi="Times New Roman" w:ascii="Times New Roman"/>
          <w:sz w:val="24"/>
          <w:szCs w:val="24"/>
        </w:rPr>
        <w:t>Kata Rašić, Vinkovci, S. S. Kranjčevića 31</w:t>
      </w:r>
    </w:p>
    <w:p w:rsidRDefault="00D73C5D" w:rsidP="00D73C5D" w:rsidR="00D73C5D">
      <w:pPr>
        <w:pStyle w:val="Odlomakpopisa"/>
        <w:numPr>
          <w:ilvl w:val="0"/>
          <w:numId w:val="17"/>
        </w:numPr>
        <w:tabs>
          <w:tab w:pos="4965" w:val="left"/>
          <w:tab w:pos="5370" w:val="left"/>
          <w:tab w:pos="5760" w:val="left"/>
        </w:tabs>
        <w:jc w:val="both"/>
      </w:pPr>
      <w:r>
        <w:t>dužnik</w:t>
      </w:r>
    </w:p>
    <w:p w:rsidRDefault="00D73C5D" w:rsidP="00D73C5D" w:rsidR="00D73C5D">
      <w:pPr>
        <w:pStyle w:val="Odlomakpopisa"/>
        <w:numPr>
          <w:ilvl w:val="0"/>
          <w:numId w:val="17"/>
        </w:numPr>
        <w:tabs>
          <w:tab w:pos="4965" w:val="left"/>
          <w:tab w:pos="5370" w:val="left"/>
          <w:tab w:pos="5760" w:val="left"/>
        </w:tabs>
        <w:jc w:val="both"/>
      </w:pPr>
      <w:r>
        <w:t xml:space="preserve"> FINA</w:t>
      </w:r>
      <w:r>
        <w:tab/>
      </w:r>
      <w:r>
        <w:tab/>
      </w:r>
      <w:r>
        <w:tab/>
      </w:r>
    </w:p>
    <w:p w:rsidRDefault="00D73C5D" w:rsidP="00E37BA2" w:rsidR="00D73C5D">
      <w:pPr>
        <w:pStyle w:val="Odlomakpopisa"/>
        <w:numPr>
          <w:ilvl w:val="0"/>
          <w:numId w:val="17"/>
        </w:numPr>
        <w:tabs>
          <w:tab w:pos="3225" w:val="left"/>
          <w:tab w:pos="5850" w:val="left"/>
        </w:tabs>
        <w:jc w:val="both"/>
      </w:pPr>
      <w:r>
        <w:t xml:space="preserve"> e-</w:t>
      </w:r>
      <w:proofErr w:type="spellStart"/>
      <w:r>
        <w:t>ogl</w:t>
      </w:r>
      <w:proofErr w:type="spellEnd"/>
      <w:r>
        <w:t>. pl.</w:t>
      </w:r>
    </w:p>
    <w:p w:rsidRDefault="008D5605" w:rsidP="000B2F7E" w:rsidR="00693F81" w:rsidRPr="00D96782">
      <w:pPr>
        <w:pStyle w:val="Bezproreda1"/>
        <w:numPr>
          <w:ilvl w:val="0"/>
          <w:numId w:val="17"/>
        </w:numPr>
      </w:pPr>
      <w:r>
        <w:rPr>
          <w:rFonts w:hAnsi="Times New Roman" w:ascii="Times New Roman"/>
          <w:sz w:val="24"/>
          <w:szCs w:val="24"/>
        </w:rPr>
        <w:t>K-</w:t>
      </w:r>
      <w:r w:rsidR="00D73C5D">
        <w:rPr>
          <w:rFonts w:hAnsi="Times New Roman" w:ascii="Times New Roman"/>
          <w:sz w:val="24"/>
          <w:szCs w:val="24"/>
        </w:rPr>
        <w:t>16.2.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B86DA2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D69" w:rsidP="00E13649" w:rsidR="00312D69">
      <w:r>
        <w:separator/>
      </w:r>
    </w:p>
  </w:endnote>
  <w:endnote w:id="0" w:type="continuationSeparator">
    <w:p w:rsidRDefault="00312D69" w:rsidP="00E13649" w:rsidR="00312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D69" w:rsidP="00E13649" w:rsidR="00312D69">
      <w:r>
        <w:separator/>
      </w:r>
    </w:p>
  </w:footnote>
  <w:footnote w:id="0" w:type="continuationSeparator">
    <w:p w:rsidRDefault="00312D69" w:rsidP="00E13649" w:rsidR="00312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6DA2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"/>
  </w:num>
  <w:num w:numId="5">
    <w:abstractNumId w:val="1"/>
  </w:num>
  <w:num w:numId="6">
    <w:abstractNumId w:val="17"/>
  </w:num>
  <w:num w:numId="7">
    <w:abstractNumId w:val="7"/>
  </w:num>
  <w:num w:numId="8">
    <w:abstractNumId w:val="12"/>
  </w:num>
  <w:num w:numId="9">
    <w:abstractNumId w:val="16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"/>
  </w:num>
  <w:num w:numId="18">
    <w:abstractNumId w:val="0"/>
  </w:num>
  <w:num w:numId="19">
    <w:abstractNumId w:val="6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12D69"/>
    <w:rsid w:val="003275AD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44A93"/>
    <w:rsid w:val="00B659E8"/>
    <w:rsid w:val="00B82540"/>
    <w:rsid w:val="00B86DA2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73C5D"/>
    <w:rsid w:val="00D96782"/>
    <w:rsid w:val="00D97782"/>
    <w:rsid w:val="00DA4636"/>
    <w:rsid w:val="00DA7955"/>
    <w:rsid w:val="00E12DAD"/>
    <w:rsid w:val="00E13649"/>
    <w:rsid w:val="00E23AF8"/>
    <w:rsid w:val="00E37BA2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D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6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D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6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83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St-1828/2016-15</izvorni_sadrzaj>
    <derivirana_varijabla naziv="DomainObject.Predmet.OdlukaRjesenje.Oznaka_1">St-1828/2016-15</derivirana_varijabla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5CE8B-6360-499B-B6B7-693EC8AF6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319</properties:Words>
  <properties:Characters>1621</properties:Characters>
  <properties:Lines>106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2017-01-16T10:06:00Z</dcterms:created>
  <dc:creator>Korisnik</dc:creator>
  <cp:lastModifiedBy>Danijela Sekulić</cp:lastModifiedBy>
  <cp:lastPrinted>2017-01-16T10:44:00Z</cp:lastPrinted>
  <dcterms:modified xmlns:xsi="http://www.w3.org/2001/XMLSchema-instance" xsi:type="dcterms:W3CDTF">2017-01-16T10:44:00Z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