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54cd" w14:paraId="d5d54cd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577F8C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7040B" w:rsidP="0097040B" w:rsidR="0097040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D234B">
        <w:rPr>
          <w:sz w:val="24"/>
        </w:rPr>
        <w:t>8</w:t>
      </w:r>
      <w:r w:rsidR="00830A53">
        <w:rPr>
          <w:sz w:val="24"/>
        </w:rPr>
        <w:t>925</w:t>
      </w:r>
      <w:r w:rsidR="000D234B">
        <w:rPr>
          <w:sz w:val="24"/>
        </w:rPr>
        <w:t>/15</w:t>
      </w:r>
      <w:r>
        <w:rPr>
          <w:sz w:val="24"/>
        </w:rPr>
        <w:t xml:space="preserve">     </w:t>
      </w:r>
    </w:p>
    <w:p w:rsidRDefault="0097040B" w:rsidP="0097040B" w:rsidR="0097040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7040B" w:rsidP="0097040B" w:rsidR="0097040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DE7762" w:rsidP="00DE7762" w:rsidR="00DE7762">
      <w:pPr>
        <w:ind w:left="2880"/>
        <w:rPr>
          <w:sz w:val="24"/>
        </w:rPr>
      </w:pPr>
      <w:r>
        <w:rPr>
          <w:sz w:val="24"/>
        </w:rPr>
        <w:t xml:space="preserve">        </w:t>
      </w:r>
      <w:r w:rsidR="0097040B" w:rsidRPr="00337798">
        <w:rPr>
          <w:sz w:val="24"/>
        </w:rPr>
        <w:t>R J E Š E NJ E</w:t>
      </w:r>
    </w:p>
    <w:p w:rsidRDefault="0097040B" w:rsidP="0097040B" w:rsidR="0097040B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97040B" w:rsidP="0081411E" w:rsidR="000D234B" w:rsidRPr="0081411E">
      <w:pPr>
        <w:jc w:val="both"/>
        <w:rPr>
          <w:sz w:val="40"/>
          <w:szCs w:val="40"/>
        </w:rPr>
      </w:pPr>
      <w:r w:rsidRPr="00337798">
        <w:rPr>
          <w:sz w:val="24"/>
        </w:rPr>
        <w:tab/>
      </w:r>
      <w:r w:rsidR="00830A53" w:rsidRPr="00671B25">
        <w:rPr>
          <w:sz w:val="24"/>
          <w:szCs w:val="24"/>
        </w:rPr>
        <w:t>TRGOVAČKI SUD U ZAGREBU</w:t>
      </w:r>
      <w:r w:rsidR="00830A53" w:rsidRPr="00010102">
        <w:rPr>
          <w:sz w:val="24"/>
          <w:szCs w:val="24"/>
        </w:rPr>
        <w:t xml:space="preserve"> po sucu Anti Galiću, kao stečajnom sucu, </w:t>
      </w:r>
      <w:r w:rsidR="00830A53">
        <w:rPr>
          <w:sz w:val="24"/>
          <w:szCs w:val="24"/>
        </w:rPr>
        <w:t>postupajući po prijedlogu Financijske agencije u stečaj</w:t>
      </w:r>
      <w:r w:rsidR="00830A53" w:rsidRPr="00010102">
        <w:rPr>
          <w:sz w:val="24"/>
          <w:szCs w:val="24"/>
        </w:rPr>
        <w:t xml:space="preserve">nom postupku nad </w:t>
      </w:r>
      <w:r w:rsidR="00830A53">
        <w:rPr>
          <w:sz w:val="24"/>
          <w:szCs w:val="24"/>
        </w:rPr>
        <w:t>dužnikom DOLCI-VOĆE  d.o.o. Zagreb, Gumerec 20, OIB: 56079172760</w:t>
      </w:r>
      <w:r w:rsidR="000D234B">
        <w:rPr>
          <w:sz w:val="24"/>
          <w:szCs w:val="24"/>
        </w:rPr>
        <w:t xml:space="preserve">, dana </w:t>
      </w:r>
      <w:r w:rsidR="00E44DA6">
        <w:rPr>
          <w:sz w:val="24"/>
          <w:szCs w:val="24"/>
        </w:rPr>
        <w:t xml:space="preserve">3. svibnja </w:t>
      </w:r>
      <w:r w:rsidR="000D234B">
        <w:rPr>
          <w:sz w:val="24"/>
          <w:szCs w:val="24"/>
        </w:rPr>
        <w:t xml:space="preserve"> 2016.</w:t>
      </w: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6B75B0" w:rsidRPr="006B75B0">
        <w:rPr>
          <w:sz w:val="24"/>
          <w:szCs w:val="24"/>
        </w:rPr>
        <w:t xml:space="preserve"> </w:t>
      </w:r>
      <w:r w:rsidR="006B75B0">
        <w:rPr>
          <w:sz w:val="24"/>
          <w:szCs w:val="24"/>
        </w:rPr>
        <w:t xml:space="preserve">Dragutin Ježić, Česmičkoga 10, Zagreb, </w:t>
      </w:r>
      <w:r w:rsidR="006B75B0" w:rsidRPr="0097040B">
        <w:rPr>
          <w:sz w:val="24"/>
          <w:szCs w:val="24"/>
        </w:rPr>
        <w:t xml:space="preserve">OIB </w:t>
      </w:r>
      <w:r w:rsidR="006B75B0">
        <w:rPr>
          <w:sz w:val="24"/>
          <w:szCs w:val="24"/>
        </w:rPr>
        <w:t>50868688359</w:t>
      </w:r>
      <w:r w:rsidR="0097040B">
        <w:t xml:space="preserve">, </w:t>
      </w:r>
      <w:r>
        <w:rPr>
          <w:sz w:val="24"/>
          <w:szCs w:val="24"/>
        </w:rPr>
        <w:t xml:space="preserve">razrješava </w:t>
      </w:r>
      <w:r>
        <w:rPr>
          <w:sz w:val="24"/>
        </w:rPr>
        <w:t xml:space="preserve">se dužnosti privremenog stečajnog upravitelja dužnika </w:t>
      </w:r>
      <w:r w:rsidR="00831D23">
        <w:rPr>
          <w:sz w:val="24"/>
          <w:szCs w:val="24"/>
        </w:rPr>
        <w:t>DOLCI-VOĆE  d.o.o. Zagreb, Gumerec 20, OIB: 56079172760</w:t>
      </w:r>
      <w:r w:rsidR="0097040B">
        <w:rPr>
          <w:sz w:val="24"/>
          <w:szCs w:val="24"/>
        </w:rPr>
        <w:t>.</w:t>
      </w:r>
      <w:r w:rsidR="0018507C">
        <w:rPr>
          <w:sz w:val="24"/>
        </w:rPr>
        <w:t xml:space="preserve"> </w:t>
      </w:r>
    </w:p>
    <w:p w:rsidRDefault="006B600E" w:rsidP="006B600E" w:rsidR="006B600E" w:rsidRPr="0097040B">
      <w:pPr>
        <w:ind w:firstLine="720"/>
        <w:jc w:val="both"/>
      </w:pPr>
      <w:r>
        <w:rPr>
          <w:sz w:val="24"/>
          <w:szCs w:val="24"/>
        </w:rPr>
        <w:t>II.</w:t>
      </w:r>
      <w:r w:rsidR="006B75B0">
        <w:rPr>
          <w:sz w:val="24"/>
          <w:szCs w:val="24"/>
        </w:rPr>
        <w:t xml:space="preserve"> </w:t>
      </w:r>
      <w:r w:rsidR="002F7B88">
        <w:rPr>
          <w:sz w:val="24"/>
          <w:szCs w:val="24"/>
        </w:rPr>
        <w:t>J</w:t>
      </w:r>
      <w:r w:rsidR="006B75B0">
        <w:rPr>
          <w:sz w:val="24"/>
          <w:szCs w:val="24"/>
        </w:rPr>
        <w:t>anko Vidiček, Zagreb, Brazilska 3., OIB 51043553915</w:t>
      </w:r>
      <w:r>
        <w:t xml:space="preserve">, </w:t>
      </w:r>
      <w:r w:rsidRPr="007F4666">
        <w:rPr>
          <w:sz w:val="24"/>
          <w:szCs w:val="24"/>
        </w:rPr>
        <w:t>p</w:t>
      </w:r>
      <w:r w:rsidRPr="007F4666">
        <w:rPr>
          <w:sz w:val="24"/>
        </w:rPr>
        <w:t>o</w:t>
      </w:r>
      <w:r>
        <w:rPr>
          <w:sz w:val="24"/>
        </w:rPr>
        <w:t xml:space="preserve">stavlja se za privremenog stečajnog upravitelja dužnika </w:t>
      </w:r>
      <w:r>
        <w:rPr>
          <w:sz w:val="24"/>
          <w:szCs w:val="24"/>
        </w:rPr>
        <w:t>DOLCI-VOĆE  d.o.o. Zagreb, Gumerec 20, OIB: 56079172760.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 xml:space="preserve"> II</w:t>
      </w:r>
      <w:r w:rsidR="006B600E">
        <w:rPr>
          <w:sz w:val="24"/>
        </w:rPr>
        <w:t>I</w:t>
      </w:r>
      <w:r w:rsidR="008E6585">
        <w:rPr>
          <w:sz w:val="24"/>
        </w:rPr>
        <w:t xml:space="preserve"> 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postojanje stečajnog razloga, </w:t>
      </w:r>
      <w:r w:rsidR="004A3A5B">
        <w:rPr>
          <w:sz w:val="24"/>
        </w:rPr>
        <w:t xml:space="preserve"> koliki je iznos predvidivih troškova prethodnog i stečajnog postupka</w:t>
      </w:r>
      <w:r w:rsidR="00E614F7">
        <w:rPr>
          <w:sz w:val="24"/>
        </w:rPr>
        <w:t xml:space="preserve">, utvrditi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 w:rsidR="006B600E">
        <w:rPr>
          <w:sz w:val="24"/>
        </w:rPr>
        <w:t>IV.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E2474F" w:rsidR="00E2474F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182778" w:rsidP="00182778" w:rsidR="00182778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22. prosinca  2015. prijedlog za otvaranje stečajnog postupka nad dužnikom </w:t>
      </w:r>
      <w:r>
        <w:rPr>
          <w:sz w:val="24"/>
          <w:szCs w:val="24"/>
        </w:rPr>
        <w:t>DOLCI-VOĆE  d.o.o. Zagreb, Gumerec 20, OIB: 56079172760.</w:t>
      </w:r>
    </w:p>
    <w:p w:rsidRDefault="00182778" w:rsidP="00182778" w:rsidR="00182778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18. rujna 2015. poslovni broj ur. br. 04-06-15-8694-2 nagodbeno vijeće odbacilo dužnikov prijedlog za sklapanje predstečajne  nagodbe. </w:t>
      </w:r>
    </w:p>
    <w:p w:rsidRDefault="00182778" w:rsidP="00182778" w:rsidR="001827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10. prosinca 2015. iz članka 4. SZ-a, te spis predstečajne nagodbe. </w:t>
      </w:r>
    </w:p>
    <w:p w:rsidRDefault="00182778" w:rsidP="00794035" w:rsidR="00182778">
      <w:pPr>
        <w:jc w:val="both"/>
        <w:rPr>
          <w:sz w:val="24"/>
        </w:rPr>
      </w:pPr>
    </w:p>
    <w:p w:rsidRDefault="00E614F7" w:rsidP="000D234B" w:rsidR="00E2474F">
      <w:pPr>
        <w:ind w:firstLine="708"/>
        <w:jc w:val="both"/>
        <w:rPr>
          <w:sz w:val="24"/>
        </w:rPr>
      </w:pPr>
      <w:r>
        <w:rPr>
          <w:sz w:val="24"/>
        </w:rPr>
        <w:tab/>
      </w:r>
      <w:r w:rsidR="000D234B">
        <w:rPr>
          <w:sz w:val="24"/>
        </w:rPr>
        <w:t>N</w:t>
      </w:r>
      <w:r>
        <w:rPr>
          <w:sz w:val="24"/>
        </w:rPr>
        <w:t xml:space="preserve">a ročište radi očitovanja o prijedlogu za otvaranje stečajnog postupka određeno za dan </w:t>
      </w:r>
      <w:r w:rsidR="000D234B">
        <w:rPr>
          <w:sz w:val="24"/>
        </w:rPr>
        <w:t>1</w:t>
      </w:r>
      <w:r w:rsidR="00E2474F">
        <w:rPr>
          <w:sz w:val="24"/>
        </w:rPr>
        <w:t>8</w:t>
      </w:r>
      <w:r w:rsidR="000D234B">
        <w:rPr>
          <w:sz w:val="24"/>
        </w:rPr>
        <w:t>. veljače 2016.</w:t>
      </w:r>
      <w:r w:rsidR="00E2474F">
        <w:rPr>
          <w:sz w:val="24"/>
        </w:rPr>
        <w:t xml:space="preserve"> predlagatelj se pisano očitovao ostajući kod prijedloga za otvaranje stečajnog postupka a dužnik iako uredno pozvan nije pristupio.</w:t>
      </w:r>
    </w:p>
    <w:p w:rsidRDefault="00E2474F" w:rsidP="000D234B" w:rsidR="00E2474F">
      <w:pPr>
        <w:ind w:firstLine="708"/>
        <w:jc w:val="both"/>
        <w:rPr>
          <w:sz w:val="24"/>
        </w:rPr>
      </w:pPr>
      <w:r>
        <w:rPr>
          <w:sz w:val="24"/>
        </w:rPr>
        <w:t>Na ročištu je proveden uvid u izvješće dužnika o financijsko gospodarskom stanju dužnika.</w:t>
      </w:r>
    </w:p>
    <w:p w:rsidRDefault="002179C2" w:rsidP="007B5EE5" w:rsidR="002179C2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Iz podataka u spisu nije bilo moguće</w:t>
      </w:r>
      <w:r w:rsidR="000D234B">
        <w:rPr>
          <w:sz w:val="24"/>
        </w:rPr>
        <w:t xml:space="preserve"> potpuno</w:t>
      </w:r>
      <w:r>
        <w:rPr>
          <w:sz w:val="24"/>
        </w:rPr>
        <w:t xml:space="preserve"> utvrditi imovinu dužnika</w:t>
      </w:r>
      <w:r w:rsidR="000D234B">
        <w:rPr>
          <w:sz w:val="24"/>
        </w:rPr>
        <w:t>, odnosno postojanje stečajnog razloga nesposobnosti za plaćanje, obzirom se FINA nije pisano očitovala</w:t>
      </w:r>
      <w:r>
        <w:rPr>
          <w:sz w:val="24"/>
        </w:rPr>
        <w:t>.</w:t>
      </w:r>
    </w:p>
    <w:p w:rsidRDefault="008D3E89" w:rsidP="007B5EE5" w:rsidR="008D3E89">
      <w:pPr>
        <w:ind w:firstLine="720"/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DE242F" w:rsidP="003C6364" w:rsidR="00DE242F">
      <w:pPr>
        <w:ind w:firstLine="720"/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</w:t>
      </w:r>
      <w:r w:rsidR="000D234B">
        <w:rPr>
          <w:sz w:val="24"/>
        </w:rPr>
        <w:t xml:space="preserve">sa sigurnošću </w:t>
      </w:r>
      <w:r>
        <w:rPr>
          <w:sz w:val="24"/>
        </w:rPr>
        <w:t xml:space="preserve">utvrditi </w:t>
      </w:r>
      <w:r w:rsidR="000D234B">
        <w:rPr>
          <w:sz w:val="24"/>
        </w:rPr>
        <w:t xml:space="preserve">postojanje stečajnog razloga, te </w:t>
      </w:r>
      <w:r>
        <w:rPr>
          <w:sz w:val="24"/>
        </w:rPr>
        <w:t>status i stanje obveza dužnika, stanje imovine dužnika i mogućnost da se imovinom dužnika pokriju troškovi stečajnog postupka, valj</w:t>
      </w:r>
      <w:r w:rsidR="00272E07">
        <w:rPr>
          <w:sz w:val="24"/>
        </w:rPr>
        <w:t>alo je 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 xml:space="preserve">novati privremenog stečajnog upravitelja. 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 xml:space="preserve">Rješenjem ovog suda od 18. veljače 2016. za privremenog stečajnog upravitelja imovine dužnika pojedinca postavljen je Darko Šket, </w:t>
      </w:r>
      <w:r>
        <w:rPr>
          <w:sz w:val="24"/>
          <w:szCs w:val="24"/>
        </w:rPr>
        <w:t xml:space="preserve">M. Kiepacha 51, Križevci, </w:t>
      </w:r>
      <w:r w:rsidRPr="0097040B">
        <w:rPr>
          <w:sz w:val="24"/>
          <w:szCs w:val="24"/>
        </w:rPr>
        <w:t xml:space="preserve">OIB </w:t>
      </w:r>
      <w:r>
        <w:rPr>
          <w:sz w:val="24"/>
          <w:szCs w:val="24"/>
        </w:rPr>
        <w:t xml:space="preserve">06128975111. Privremeni stečajni upravitelj Darko Šket </w:t>
      </w:r>
      <w:r>
        <w:rPr>
          <w:sz w:val="24"/>
        </w:rPr>
        <w:t>izabran je metodom slučajnog odabira s liste A stečajnih upravitelja, sukladno odredbi članka 84. stavak 1. u vezi odredbe članka 118. stavak 2. točka 1. SZ-a.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>Podneskom od 7.ožujka 2016. privremeni stečajni upravitelj Darko Šket podnio je zahtjev za razrješenje.</w:t>
      </w:r>
    </w:p>
    <w:p w:rsidRDefault="006B75B0" w:rsidP="006B600E" w:rsidR="002F7B88">
      <w:pPr>
        <w:ind w:firstLine="720"/>
        <w:jc w:val="both"/>
        <w:rPr>
          <w:sz w:val="24"/>
        </w:rPr>
      </w:pPr>
      <w:r>
        <w:rPr>
          <w:sz w:val="24"/>
        </w:rPr>
        <w:t>Rješenjem ovog suda od</w:t>
      </w:r>
      <w:r w:rsidR="00303595">
        <w:rPr>
          <w:sz w:val="24"/>
        </w:rPr>
        <w:t xml:space="preserve"> 22. ožujka 2015- Darko Šket je razrješen dužnosti stečajnog upravitelja</w:t>
      </w:r>
      <w:r w:rsidR="002F7B88">
        <w:rPr>
          <w:sz w:val="24"/>
        </w:rPr>
        <w:t>,</w:t>
      </w:r>
      <w:r w:rsidR="00303595">
        <w:rPr>
          <w:sz w:val="24"/>
        </w:rPr>
        <w:t xml:space="preserve"> </w:t>
      </w:r>
      <w:r w:rsidR="002F7B88">
        <w:rPr>
          <w:sz w:val="24"/>
        </w:rPr>
        <w:t>a Dragutin Ježić iz Zagreba imenovan privremenim stečajnim upraviteljem.</w:t>
      </w:r>
    </w:p>
    <w:p w:rsidRDefault="002F7B88" w:rsidP="006B600E" w:rsidR="006B75B0">
      <w:pPr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303595">
        <w:rPr>
          <w:sz w:val="24"/>
        </w:rPr>
        <w:t xml:space="preserve"> </w:t>
      </w:r>
      <w:r w:rsidR="006B75B0">
        <w:rPr>
          <w:sz w:val="24"/>
        </w:rPr>
        <w:t xml:space="preserve"> </w:t>
      </w:r>
      <w:r>
        <w:rPr>
          <w:sz w:val="24"/>
        </w:rPr>
        <w:t>4.travnja 2016. privremeni stečajni upravitelj Dragutin Ježić je podnio zahtjev za razrješenje.</w:t>
      </w:r>
    </w:p>
    <w:p w:rsidRDefault="00BF4127" w:rsidP="006B600E" w:rsidR="00BF4127">
      <w:pPr>
        <w:ind w:firstLine="720"/>
        <w:jc w:val="both"/>
        <w:rPr>
          <w:sz w:val="24"/>
        </w:rPr>
      </w:pP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91. stavak 5. SZ-a sud može razriješiti stečajnog upravitelja na osobni zahtjev. 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 xml:space="preserve">Slijedom zahtjeva stečajnog upravitelja, a temeljem odredbe članka 91. stavak 5. SZ-a riješeno je kao pod točkom I. 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>Novoimenovani privremeni stečajni upravitelj</w:t>
      </w:r>
      <w:r w:rsidR="00CE758B" w:rsidRPr="00CE758B">
        <w:rPr>
          <w:sz w:val="24"/>
          <w:szCs w:val="24"/>
        </w:rPr>
        <w:t xml:space="preserve"> </w:t>
      </w:r>
      <w:r w:rsidR="00CE758B">
        <w:rPr>
          <w:sz w:val="24"/>
          <w:szCs w:val="24"/>
        </w:rPr>
        <w:t>Janko Vidiček, Zagreb, Brazilska 3., OIB 51043553915</w:t>
      </w:r>
      <w:r>
        <w:rPr>
          <w:sz w:val="24"/>
          <w:szCs w:val="24"/>
        </w:rPr>
        <w:t xml:space="preserve"> </w:t>
      </w:r>
      <w:r>
        <w:rPr>
          <w:sz w:val="24"/>
        </w:rPr>
        <w:t>izabran je metodom slučajnog odabira s liste A stečajnih upravitelja, sukladno odredbi članka 84. stavak 1. u vezi odredbe članka 118. stavak 2. točka 1. SZ-a.</w:t>
      </w:r>
    </w:p>
    <w:p w:rsidRDefault="002179C2" w:rsidP="00C06EC4" w:rsidR="002179C2">
      <w:pPr>
        <w:tabs>
          <w:tab w:pos="0" w:val="left"/>
        </w:tabs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>(točka I</w:t>
      </w:r>
      <w:r w:rsidR="006B600E">
        <w:rPr>
          <w:sz w:val="24"/>
        </w:rPr>
        <w:t>I</w:t>
      </w:r>
      <w:r w:rsidR="003559EE">
        <w:rPr>
          <w:sz w:val="24"/>
        </w:rPr>
        <w:t xml:space="preserve"> izreke) </w:t>
      </w:r>
      <w:r>
        <w:rPr>
          <w:sz w:val="24"/>
        </w:rPr>
        <w:t xml:space="preserve">sa zadaćom određenom točkom </w:t>
      </w:r>
      <w:r w:rsidR="006B600E">
        <w:rPr>
          <w:sz w:val="24"/>
        </w:rPr>
        <w:t>I</w:t>
      </w:r>
      <w:r>
        <w:rPr>
          <w:sz w:val="24"/>
        </w:rPr>
        <w:t xml:space="preserve">II ovog rješenja, a nakon čega će se uz ispunjenje ostalih pretpostavki i nakon prijema izvješća privremenog stečajnog upravitelja odrediti ročište radi rasprave i odlučivanja o otvaranju stečajnog postupka. </w:t>
      </w:r>
    </w:p>
    <w:p w:rsidRDefault="008E6585" w:rsidR="008E6585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CE758B">
        <w:rPr>
          <w:sz w:val="24"/>
        </w:rPr>
        <w:t>3.svibnja</w:t>
      </w:r>
      <w:r w:rsidR="00B84D54">
        <w:rPr>
          <w:sz w:val="24"/>
        </w:rPr>
        <w:t xml:space="preserve"> 2016.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E44DA6" w:rsidR="008E6585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0332B4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D556DD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2B2B3A" w:rsidP="00E44DA6" w:rsidR="002B2B3A">
      <w:pPr>
        <w:tabs>
          <w:tab w:pos="720" w:val="left"/>
        </w:tabs>
        <w:ind w:left="360"/>
        <w:jc w:val="both"/>
        <w:rPr>
          <w:sz w:val="24"/>
        </w:rPr>
      </w:pPr>
    </w:p>
    <w:p w:rsidRDefault="000332B4" w:rsidP="00422EE0" w:rsidR="000332B4">
      <w:pPr>
        <w:jc w:val="both"/>
      </w:pPr>
      <w:r>
        <w:t>Za točnost otpravka, ovlašteni službenik:</w:t>
      </w:r>
    </w:p>
    <w:p w:rsidRDefault="000332B4" w:rsidP="00422EE0" w:rsidR="000332B4">
      <w:pPr>
        <w:jc w:val="both"/>
      </w:pPr>
      <w:r>
        <w:t xml:space="preserve">               Valentina Delač</w:t>
      </w:r>
    </w:p>
    <w:p w:rsidRDefault="002B2B3A" w:rsidP="00E44DA6" w:rsidR="002B2B3A">
      <w:pPr>
        <w:tabs>
          <w:tab w:pos="720" w:val="left"/>
        </w:tabs>
        <w:ind w:left="360"/>
        <w:jc w:val="both"/>
        <w:rPr>
          <w:sz w:val="24"/>
        </w:rPr>
      </w:pPr>
    </w:p>
    <w:sectPr w:rsidSect="002179C2" w:rsidR="002B2B3A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2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D3023A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32B4"/>
    <w:rsid w:val="000577CA"/>
    <w:rsid w:val="000A238E"/>
    <w:rsid w:val="000D234B"/>
    <w:rsid w:val="0013154C"/>
    <w:rsid w:val="00152C0F"/>
    <w:rsid w:val="00153B96"/>
    <w:rsid w:val="001601CA"/>
    <w:rsid w:val="00182778"/>
    <w:rsid w:val="0018507C"/>
    <w:rsid w:val="001B7C25"/>
    <w:rsid w:val="001C5F7A"/>
    <w:rsid w:val="001E7B4E"/>
    <w:rsid w:val="002179C2"/>
    <w:rsid w:val="00241809"/>
    <w:rsid w:val="00272E07"/>
    <w:rsid w:val="002B2B3A"/>
    <w:rsid w:val="002E345C"/>
    <w:rsid w:val="002F7B88"/>
    <w:rsid w:val="00303595"/>
    <w:rsid w:val="003559EE"/>
    <w:rsid w:val="00355D6D"/>
    <w:rsid w:val="00355DD4"/>
    <w:rsid w:val="0039740D"/>
    <w:rsid w:val="003A0E2C"/>
    <w:rsid w:val="003C6364"/>
    <w:rsid w:val="0040710B"/>
    <w:rsid w:val="00447DD5"/>
    <w:rsid w:val="00460252"/>
    <w:rsid w:val="004A3A5B"/>
    <w:rsid w:val="004E1BBF"/>
    <w:rsid w:val="005362EA"/>
    <w:rsid w:val="005746AC"/>
    <w:rsid w:val="00577F8C"/>
    <w:rsid w:val="0059292A"/>
    <w:rsid w:val="005A05D3"/>
    <w:rsid w:val="005A46C4"/>
    <w:rsid w:val="005C7B0B"/>
    <w:rsid w:val="005F1D81"/>
    <w:rsid w:val="00665E6E"/>
    <w:rsid w:val="00667FF1"/>
    <w:rsid w:val="006A3FEF"/>
    <w:rsid w:val="006A4A4A"/>
    <w:rsid w:val="006B600E"/>
    <w:rsid w:val="006B62F8"/>
    <w:rsid w:val="006B75B0"/>
    <w:rsid w:val="006E0203"/>
    <w:rsid w:val="007478DB"/>
    <w:rsid w:val="0076263A"/>
    <w:rsid w:val="00764049"/>
    <w:rsid w:val="00794035"/>
    <w:rsid w:val="007B5C3F"/>
    <w:rsid w:val="007B5EE5"/>
    <w:rsid w:val="007C4F46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53FD9"/>
    <w:rsid w:val="00881945"/>
    <w:rsid w:val="008D3E89"/>
    <w:rsid w:val="008D5B22"/>
    <w:rsid w:val="008E0E14"/>
    <w:rsid w:val="008E6585"/>
    <w:rsid w:val="00907D01"/>
    <w:rsid w:val="00925D24"/>
    <w:rsid w:val="00955A8C"/>
    <w:rsid w:val="00963321"/>
    <w:rsid w:val="0097040B"/>
    <w:rsid w:val="00986ADD"/>
    <w:rsid w:val="009B5F2C"/>
    <w:rsid w:val="009E0EF6"/>
    <w:rsid w:val="00A0530D"/>
    <w:rsid w:val="00A06D54"/>
    <w:rsid w:val="00A63274"/>
    <w:rsid w:val="00A74BB1"/>
    <w:rsid w:val="00A75637"/>
    <w:rsid w:val="00A815E6"/>
    <w:rsid w:val="00AA53A6"/>
    <w:rsid w:val="00B2245F"/>
    <w:rsid w:val="00B534BC"/>
    <w:rsid w:val="00B62987"/>
    <w:rsid w:val="00B84D54"/>
    <w:rsid w:val="00B949C2"/>
    <w:rsid w:val="00BF4127"/>
    <w:rsid w:val="00C06EC4"/>
    <w:rsid w:val="00C30121"/>
    <w:rsid w:val="00C95AC8"/>
    <w:rsid w:val="00CD4A70"/>
    <w:rsid w:val="00CD4FF3"/>
    <w:rsid w:val="00CE758B"/>
    <w:rsid w:val="00D016CE"/>
    <w:rsid w:val="00D104B3"/>
    <w:rsid w:val="00D126E7"/>
    <w:rsid w:val="00D3023A"/>
    <w:rsid w:val="00D556DD"/>
    <w:rsid w:val="00D923D6"/>
    <w:rsid w:val="00DA2985"/>
    <w:rsid w:val="00DC3A94"/>
    <w:rsid w:val="00DC3CB7"/>
    <w:rsid w:val="00DD7DC5"/>
    <w:rsid w:val="00DE242F"/>
    <w:rsid w:val="00DE5AB8"/>
    <w:rsid w:val="00DE7762"/>
    <w:rsid w:val="00E2474F"/>
    <w:rsid w:val="00E25D0C"/>
    <w:rsid w:val="00E44DA6"/>
    <w:rsid w:val="00E614F7"/>
    <w:rsid w:val="00E71F92"/>
    <w:rsid w:val="00E83465"/>
    <w:rsid w:val="00E93434"/>
    <w:rsid w:val="00EA0624"/>
    <w:rsid w:val="00F11B04"/>
    <w:rsid w:val="00F43FA9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0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2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23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2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2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0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2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23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2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2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8925</izvorni_sadrzaj>
    <derivirana_varijabla naziv="DomainObject.Predmet.Broj_1">8925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St-8925/2015</izvorni_sadrzaj>
    <derivirana_varijabla naziv="DomainObject.Predmet.OznakaBroj_1">St-8925/2015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DOLCI-VOĆE d.o.o.</izvorni_sadrzaj>
    <derivirana_varijabla naziv="DomainObject.Predmet.ProtustrankaFormated_1">  DOLCI-VOĆE d.o.o.</derivirana_varijabla>
  </DomainObject.Predmet.ProtustrankaFormated>
  <DomainObject.Predmet.ProtustrankaFormatedOIB>
    <izvorni_sadrzaj>  DOLCI-VOĆE d.o.o., OIB 56079172760</izvorni_sadrzaj>
    <derivirana_varijabla naziv="DomainObject.Predmet.ProtustrankaFormatedOIB_1">  DOLCI-VOĆE d.o.o., OIB 56079172760</derivirana_varijabla>
  </DomainObject.Predmet.ProtustrankaFormatedOIB>
  <DomainObject.Predmet.ProtustrankaFormatedWithAdress>
    <izvorni_sadrzaj> DOLCI-VOĆE d.o.o., Gumerec 20, 10000 Zagreb</izvorni_sadrzaj>
    <derivirana_varijabla naziv="DomainObject.Predmet.ProtustrankaFormatedWithAdress_1"> DOLCI-VOĆE d.o.o., Gumerec 20, 10000 Zagreb</derivirana_varijabla>
  </DomainObject.Predmet.ProtustrankaFormatedWithAdress>
  <DomainObject.Predmet.ProtustrankaFormatedWithAdressOIB>
    <izvorni_sadrzaj> DOLCI-VOĆE d.o.o., OIB 56079172760, Gumerec 20, 10000 Zagreb</izvorni_sadrzaj>
    <derivirana_varijabla naziv="DomainObject.Predmet.ProtustrankaFormatedWithAdressOIB_1"> DOLCI-VOĆE d.o.o., OIB 56079172760, Gumerec 20, 10000 Zagreb</derivirana_varijabla>
  </DomainObject.Predmet.ProtustrankaFormatedWithAdressOIB>
  <DomainObject.Predmet.ProtustrankaWithAdress>
    <izvorni_sadrzaj>DOLCI-VOĆE d.o.o. Gumerec 20, 10000 Zagreb</izvorni_sadrzaj>
    <derivirana_varijabla naziv="DomainObject.Predmet.ProtustrankaWithAdress_1">DOLCI-VOĆE d.o.o. Gumerec 20, 10000 Zagreb</derivirana_varijabla>
  </DomainObject.Predmet.ProtustrankaWithAdress>
  <DomainObject.Predmet.ProtustrankaWithAdressOIB>
    <izvorni_sadrzaj>DOLCI-VOĆE d.o.o., OIB 56079172760, Gumerec 20, 10000 Zagreb</izvorni_sadrzaj>
    <derivirana_varijabla naziv="DomainObject.Predmet.ProtustrankaWithAdressOIB_1">DOLCI-VOĆE d.o.o., OIB 56079172760, Gumerec 20, 10000 Zagreb</derivirana_varijabla>
  </DomainObject.Predmet.ProtustrankaWithAdressOIB>
  <DomainObject.Predmet.ProtustrankaNazivFormated>
    <izvorni_sadrzaj>DOLCI-VOĆE d.o.o.</izvorni_sadrzaj>
    <derivirana_varijabla naziv="DomainObject.Predmet.ProtustrankaNazivFormated_1">DOLCI-VOĆE d.o.o.</derivirana_varijabla>
  </DomainObject.Predmet.ProtustrankaNazivFormated>
  <DomainObject.Predmet.ProtustrankaNazivFormatedOIB>
    <izvorni_sadrzaj>DOLCI-VOĆE d.o.o., OIB 56079172760</izvorni_sadrzaj>
    <derivirana_varijabla naziv="DomainObject.Predmet.ProtustrankaNazivFormatedOIB_1">DOLCI-VOĆE d.o.o., OIB 56079172760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centarZagreb</izvorni_sadrzaj>
    <derivirana_varijabla naziv="DomainObject.Predmet.StrankaFormated_1">  FINA Regionalni centarZagreb</derivirana_varijabla>
  </DomainObject.Predmet.StrankaFormated>
  <DomainObject.Predmet.StrankaFormatedOIB>
    <izvorni_sadrzaj>  FINA Regionalni centarZagreb, OIB 85821130368</izvorni_sadrzaj>
    <derivirana_varijabla naziv="DomainObject.Predmet.StrankaFormatedOIB_1">  FINA Regionalni centarZagreb, OIB 85821130368</derivirana_varijabla>
  </DomainObject.Predmet.StrankaFormatedOIB>
  <DomainObject.Predmet.StrankaFormatedWithAdress>
    <izvorni_sadrzaj> FINA Regionalni centarZagreb, Ilica 307, 10000 Zagreb</izvorni_sadrzaj>
    <derivirana_varijabla naziv="DomainObject.Predmet.StrankaFormatedWithAdress_1"> FINA Regionalni centarZagreb, Ilica 307, 10000 Zagreb</derivirana_varijabla>
  </DomainObject.Predmet.StrankaFormatedWithAdress>
  <DomainObject.Predmet.StrankaFormatedWithAdressOIB>
    <izvorni_sadrzaj> FINA Regionalni centarZagreb, OIB 85821130368, Ilica 307, 10000 Zagreb</izvorni_sadrzaj>
    <derivirana_varijabla naziv="DomainObject.Predmet.StrankaFormatedWithAdressOIB_1"> FINA Regionalni centarZagreb, OIB 85821130368, Ilica 307, 10000 Zagreb</derivirana_varijabla>
  </DomainObject.Predmet.StrankaFormatedWithAdressOIB>
  <DomainObject.Predmet.StrankaWithAdress>
    <izvorni_sadrzaj>FINA Regionalni centarZagreb Ilica 307,10000 Zagreb</izvorni_sadrzaj>
    <derivirana_varijabla naziv="DomainObject.Predmet.StrankaWithAdress_1">FINA Regionalni centarZagreb Ilica 307,10000 Zagreb</derivirana_varijabla>
  </DomainObject.Predmet.StrankaWithAdress>
  <DomainObject.Predmet.StrankaWithAdressOIB>
    <izvorni_sadrzaj>FINA Regionalni centarZagreb, OIB 85821130368, Ilica 307,10000 Zagreb</izvorni_sadrzaj>
    <derivirana_varijabla naziv="DomainObject.Predmet.StrankaWithAdressOIB_1">FINA Regionalni centarZagreb, OIB 85821130368, Ilica 307,10000 Zagreb</derivirana_varijabla>
  </DomainObject.Predmet.StrankaWithAdressOIB>
  <DomainObject.Predmet.StrankaNazivFormated>
    <izvorni_sadrzaj>FINA Regionalni centarZagreb</izvorni_sadrzaj>
    <derivirana_varijabla naziv="DomainObject.Predmet.StrankaNazivFormated_1">FINA Regionalni centarZagreb</derivirana_varijabla>
  </DomainObject.Predmet.StrankaNazivFormated>
  <DomainObject.Predmet.StrankaNazivFormatedOIB>
    <izvorni_sadrzaj>FINA Regionalni centarZagreb, OIB 85821130368</izvorni_sadrzaj>
    <derivirana_varijabla naziv="DomainObject.Predmet.StrankaNazivFormatedOIB_1">FINA Regionalni centarZagreb,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centarZagreb</item>
    </izvorni_sadrzaj>
    <derivirana_varijabla naziv="DomainObject.Predmet.StrankaListFormated_1">
      <item>FINA Regionalni centarZagreb</item>
    </derivirana_varijabla>
  </DomainObject.Predmet.StrankaListFormated>
  <DomainObject.Predmet.StrankaListFormatedOIB>
    <izvorni_sadrzaj>
      <item>FINA Regionalni centarZagreb, OIB 85821130368</item>
    </izvorni_sadrzaj>
    <derivirana_varijabla naziv="DomainObject.Predmet.StrankaListFormatedOIB_1">
      <item>FINA Regionalni centarZagreb, OIB 85821130368</item>
    </derivirana_varijabla>
  </DomainObject.Predmet.StrankaListFormatedOIB>
  <DomainObject.Predmet.StrankaListFormatedWithAdress>
    <izvorni_sadrzaj>
      <item>FINA Regionalni centarZagreb, Ilica 307, 10000 Zagreb</item>
    </izvorni_sadrzaj>
    <derivirana_varijabla naziv="DomainObject.Predmet.StrankaListFormatedWithAdress_1">
      <item>FINA Regionalni centarZagreb, Ilica 307, 10000 Zagreb</item>
    </derivirana_varijabla>
  </DomainObject.Predmet.StrankaListFormatedWithAdress>
  <DomainObject.Predmet.StrankaListFormatedWithAdressOIB>
    <izvorni_sadrzaj>
      <item>FINA Regionalni centarZagreb, OIB 85821130368, Ilica 307, 10000 Zagreb</item>
    </izvorni_sadrzaj>
    <derivirana_varijabla naziv="DomainObject.Predmet.StrankaListFormatedWithAdressOIB_1">
      <item>FINA Regionalni centarZagreb, OIB 85821130368, Ilica 307, 10000 Zagreb</item>
    </derivirana_varijabla>
  </DomainObject.Predmet.StrankaListFormatedWithAdressOIB>
  <DomainObject.Predmet.StrankaListNazivFormated>
    <izvorni_sadrzaj>
      <item>FINA Regionalni centarZagreb</item>
    </izvorni_sadrzaj>
    <derivirana_varijabla naziv="DomainObject.Predmet.StrankaListNazivFormated_1">
      <item>FINA Regionalni centarZagreb</item>
    </derivirana_varijabla>
  </DomainObject.Predmet.StrankaListNazivFormated>
  <DomainObject.Predmet.StrankaListNazivFormatedOIB>
    <izvorni_sadrzaj>
      <item>FINA Regionalni centarZagreb, OIB 85821130368</item>
    </izvorni_sadrzaj>
    <derivirana_varijabla naziv="DomainObject.Predmet.StrankaListNazivFormatedOIB_1">
      <item>FINA Regionalni centarZagreb, OIB 85821130368</item>
    </derivirana_varijabla>
  </DomainObject.Predmet.StrankaListNazivFormatedOIB>
  <DomainObject.Predmet.ProtuStrankaListFormated>
    <izvorni_sadrzaj>
      <item>DOLCI-VOĆE d.o.o.</item>
    </izvorni_sadrzaj>
    <derivirana_varijabla naziv="DomainObject.Predmet.ProtuStrankaListFormated_1">
      <item>DOLCI-VOĆE d.o.o.</item>
    </derivirana_varijabla>
  </DomainObject.Predmet.ProtuStrankaListFormated>
  <DomainObject.Predmet.ProtuStrankaListFormatedOIB>
    <izvorni_sadrzaj>
      <item>DOLCI-VOĆE d.o.o., OIB 56079172760</item>
    </izvorni_sadrzaj>
    <derivirana_varijabla naziv="DomainObject.Predmet.ProtuStrankaListFormatedOIB_1">
      <item>DOLCI-VOĆE d.o.o., OIB 56079172760</item>
    </derivirana_varijabla>
  </DomainObject.Predmet.ProtuStrankaListFormatedOIB>
  <DomainObject.Predmet.ProtuStrankaListFormatedWithAdress>
    <izvorni_sadrzaj>
      <item>DOLCI-VOĆE d.o.o., Gumerec 20, 10000 Zagreb</item>
    </izvorni_sadrzaj>
    <derivirana_varijabla naziv="DomainObject.Predmet.ProtuStrankaListFormatedWithAdress_1">
      <item>DOLCI-VOĆE d.o.o., Gumerec 20, 10000 Zagreb</item>
    </derivirana_varijabla>
  </DomainObject.Predmet.ProtuStrankaListFormatedWithAdress>
  <DomainObject.Predmet.ProtuStrankaListFormatedWithAdressOIB>
    <izvorni_sadrzaj>
      <item>DOLCI-VOĆE d.o.o., OIB 56079172760, Gumerec 20, 10000 Zagreb</item>
    </izvorni_sadrzaj>
    <derivirana_varijabla naziv="DomainObject.Predmet.ProtuStrankaListFormatedWithAdressOIB_1">
      <item>DOLCI-VOĆE d.o.o., OIB 56079172760, Gumerec 20, 10000 Zagreb</item>
    </derivirana_varijabla>
  </DomainObject.Predmet.ProtuStrankaListFormatedWithAdressOIB>
  <DomainObject.Predmet.ProtuStrankaListNazivFormated>
    <izvorni_sadrzaj>
      <item>DOLCI-VOĆE d.o.o.</item>
    </izvorni_sadrzaj>
    <derivirana_varijabla naziv="DomainObject.Predmet.ProtuStrankaListNazivFormated_1">
      <item>DOLCI-VOĆE d.o.o.</item>
    </derivirana_varijabla>
  </DomainObject.Predmet.ProtuStrankaListNazivFormated>
  <DomainObject.Predmet.ProtuStrankaListNazivFormatedOIB>
    <izvorni_sadrzaj>
      <item>DOLCI-VOĆE d.o.o., OIB 56079172760</item>
    </izvorni_sadrzaj>
    <derivirana_varijabla naziv="DomainObject.Predmet.ProtuStrankaListNazivFormatedOIB_1">
      <item>DOLCI-VOĆE d.o.o., OIB 56079172760</item>
    </derivirana_varijabla>
  </DomainObject.Predmet.ProtuStrankaListNazivFormatedOIB>
  <DomainObject.Predmet.OstaliListFormated>
    <izvorni_sadrzaj>
      <item>Marin Kraljev</item>
    </izvorni_sadrzaj>
    <derivirana_varijabla naziv="DomainObject.Predmet.OstaliListFormated_1">
      <item>Marin Kraljev</item>
    </derivirana_varijabla>
  </DomainObject.Predmet.OstaliListFormated>
  <DomainObject.Predmet.OstaliListFormatedOIB>
    <izvorni_sadrzaj>
      <item>Marin Kraljev, OIB 29611334539</item>
    </izvorni_sadrzaj>
    <derivirana_varijabla naziv="DomainObject.Predmet.OstaliListFormatedOIB_1">
      <item>Marin Kraljev, OIB 29611334539</item>
    </derivirana_varijabla>
  </DomainObject.Predmet.OstaliListFormatedOIB>
  <DomainObject.Predmet.OstaliListFormatedWithAdress>
    <izvorni_sadrzaj>
      <item>Marin Kraljev, Pile Iii. 25, 10000 Zagreb</item>
    </izvorni_sadrzaj>
    <derivirana_varijabla naziv="DomainObject.Predmet.OstaliListFormatedWithAdress_1">
      <item>Marin Kraljev, Pile Iii. 25, 10000 Zagreb</item>
    </derivirana_varijabla>
  </DomainObject.Predmet.OstaliListFormatedWithAdress>
  <DomainObject.Predmet.OstaliListFormatedWithAdressOIB>
    <izvorni_sadrzaj>
      <item>Marin Kraljev, OIB 29611334539, Pile Iii. 25, 10000 Zagreb</item>
    </izvorni_sadrzaj>
    <derivirana_varijabla naziv="DomainObject.Predmet.OstaliListFormatedWithAdressOIB_1">
      <item>Marin Kraljev, OIB 29611334539, Pile Iii. 25, 10000 Zagreb</item>
    </derivirana_varijabla>
  </DomainObject.Predmet.OstaliListFormatedWithAdressOIB>
  <DomainObject.Predmet.OstaliListNazivFormated>
    <izvorni_sadrzaj>
      <item>Marin Kraljev</item>
    </izvorni_sadrzaj>
    <derivirana_varijabla naziv="DomainObject.Predmet.OstaliListNazivFormated_1">
      <item>Marin Kraljev</item>
    </derivirana_varijabla>
  </DomainObject.Predmet.OstaliListNazivFormated>
  <DomainObject.Predmet.OstaliListNazivFormatedOIB>
    <izvorni_sadrzaj>
      <item>Marin Kraljev, OIB 29611334539</item>
    </izvorni_sadrzaj>
    <derivirana_varijabla naziv="DomainObject.Predmet.OstaliListNazivFormatedOIB_1">
      <item>Marin Kraljev, OIB 29611334539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centarZagreb</izvorni_sadrzaj>
    <derivirana_varijabla naziv="DomainObject.Predmet.StrankaIDrugi_1">FINA Regionalni centarZagreb</derivirana_varijabla>
  </DomainObject.Predmet.StrankaIDrugi>
  <DomainObject.Predmet.ProtustrankaIDrugi>
    <izvorni_sadrzaj>DOLCI-VOĆE d.o.o.</izvorni_sadrzaj>
    <derivirana_varijabla naziv="DomainObject.Predmet.ProtustrankaIDrugi_1">DOLCI-VOĆE d.o.o.</derivirana_varijabla>
  </DomainObject.Predmet.ProtustrankaIDrugi>
  <DomainObject.Predmet.StrankaIDrugiAdressOIB>
    <izvorni_sadrzaj>FINA Regionalni centarZagreb, OIB 85821130368, Ilica 307, 10000 Zagreb</izvorni_sadrzaj>
    <derivirana_varijabla naziv="DomainObject.Predmet.StrankaIDrugiAdressOIB_1">FINA Regionalni centarZagreb, OIB 85821130368, Ilica 307, 10000 Zagreb</derivirana_varijabla>
  </DomainObject.Predmet.StrankaIDrugiAdressOIB>
  <DomainObject.Predmet.ProtustrankaIDrugiAdressOIB>
    <izvorni_sadrzaj>DOLCI-VOĆE d.o.o., OIB 56079172760, Gumerec 20, 10000 Zagreb</izvorni_sadrzaj>
    <derivirana_varijabla naziv="DomainObject.Predmet.ProtustrankaIDrugiAdressOIB_1">DOLCI-VOĆE d.o.o., OIB 56079172760, Gumerec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centarZagreb</item>
      <item>DOLCI-VOĆE d.o.o.</item>
      <item>Marin Kraljev</item>
    </izvorni_sadrzaj>
    <derivirana_varijabla naziv="DomainObject.Predmet.SudioniciListNaziv_1">
      <item>FINA Regionalni centarZagreb</item>
      <item>DOLCI-VOĆE d.o.o.</item>
      <item>Marin Kraljev</item>
    </derivirana_varijabla>
  </DomainObject.Predmet.SudioniciListNaziv>
  <DomainObject.Predmet.SudioniciListAdressOIB>
    <izvorni_sadrzaj>
      <item>FINA Regionalni centarZagreb, OIB 85821130368, Ilica 307,10000 Zagreb</item>
      <item>DOLCI-VOĆE d.o.o., OIB 56079172760, Gumerec 20,10000 Zagreb</item>
      <item>Marin Kraljev, OIB 29611334539, Pile Iii. 25,10000 Zagreb</item>
    </izvorni_sadrzaj>
    <derivirana_varijabla naziv="DomainObject.Predmet.SudioniciListAdressOIB_1">
      <item>FINA Regionalni centarZagreb, OIB 85821130368, Ilica 307,10000 Zagreb</item>
      <item>DOLCI-VOĆE d.o.o., OIB 56079172760, Gumerec 20,10000 Zagreb</item>
      <item>Marin Kraljev, OIB 29611334539, Pile Iii.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56079172760</item>
      <item>, OIB 29611334539</item>
    </izvorni_sadrzaj>
    <derivirana_varijabla naziv="DomainObject.Predmet.SudioniciListNazivOIB_1">
      <item>, OIB 85821130368</item>
      <item>, OIB 56079172760</item>
      <item>, OIB 29611334539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710</properties:Words>
  <properties:Characters>4131</properties:Characters>
  <properties:Lines>98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2016-05-03T09:31:00Z</dcterms:created>
  <dc:creator>Ante</dc:creator>
  <cp:lastModifiedBy>Valentina Delač</cp:lastModifiedBy>
  <cp:lastPrinted>2016-05-03T09:32:00Z</cp:lastPrinted>
  <dcterms:modified xmlns:xsi="http://www.w3.org/2001/XMLSchema-instance" xsi:type="dcterms:W3CDTF">2016-05-03T10:00:00Z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