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4b65" w14:paraId="f1b4b65" w:rsidRDefault="002E66AD" w:rsidP="00D169B2" w:rsidR="005B248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St-588</w:t>
      </w:r>
      <w:r w:rsidR="005B248C">
        <w:rPr>
          <w:rFonts w:cs="Times New Roman" w:hAnsi="Times New Roman" w:ascii="Times New Roman"/>
          <w:sz w:val="24"/>
          <w:szCs w:val="24"/>
        </w:rPr>
        <w:t>/15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C97E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7612AF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Terezija Goreta, u stečajnom postupku nad dužnikom </w:t>
      </w:r>
      <w:r w:rsidR="002E66AD">
        <w:rPr>
          <w:rFonts w:cs="Times New Roman" w:hAnsi="Times New Roman" w:ascii="Times New Roman"/>
          <w:sz w:val="24"/>
          <w:szCs w:val="24"/>
        </w:rPr>
        <w:t>LOZA d.o.o., Drniš, Put Glavice 17, OIB:08304631127</w:t>
      </w:r>
      <w:r>
        <w:rPr>
          <w:rFonts w:cs="Times New Roman" w:hAnsi="Times New Roman" w:ascii="Times New Roman"/>
          <w:sz w:val="24"/>
          <w:szCs w:val="24"/>
        </w:rPr>
        <w:t>, povodom zahtjeva predlagatelja-vjerovnika FINA-Podružnica Šibenik, Šibenik, Perivoj Luje Maruna 1, dana 20. siječnja 2016. godine,</w:t>
      </w:r>
    </w:p>
    <w:p w:rsidRDefault="007612AF" w:rsidP="007612AF" w:rsidR="007612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7612AF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Ispravlja se rješenje ovog su</w:t>
      </w:r>
      <w:r w:rsidR="00156546">
        <w:rPr>
          <w:rFonts w:cs="Times New Roman" w:hAnsi="Times New Roman" w:ascii="Times New Roman"/>
          <w:sz w:val="24"/>
          <w:szCs w:val="24"/>
        </w:rPr>
        <w:t xml:space="preserve">da </w:t>
      </w:r>
      <w:r w:rsidR="00550B6C">
        <w:rPr>
          <w:rFonts w:cs="Times New Roman" w:hAnsi="Times New Roman" w:ascii="Times New Roman"/>
          <w:sz w:val="24"/>
          <w:szCs w:val="24"/>
        </w:rPr>
        <w:t>pod poslovnim b</w:t>
      </w:r>
      <w:r w:rsidR="002E66AD">
        <w:rPr>
          <w:rFonts w:cs="Times New Roman" w:hAnsi="Times New Roman" w:ascii="Times New Roman"/>
          <w:sz w:val="24"/>
          <w:szCs w:val="24"/>
        </w:rPr>
        <w:t>rojem 9 St-588/15 od 29</w:t>
      </w:r>
      <w:r>
        <w:rPr>
          <w:rFonts w:cs="Times New Roman" w:hAnsi="Times New Roman" w:ascii="Times New Roman"/>
          <w:sz w:val="24"/>
          <w:szCs w:val="24"/>
        </w:rPr>
        <w:t>. prosinca 2015. godine na način da umjesto OIB-a stečajnog upravitelja "29918517997", treba pisati ispravan OIB stečajnog upravitelja "01343352417".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</w:t>
      </w:r>
      <w:r w:rsidR="00156546">
        <w:rPr>
          <w:rFonts w:cs="Times New Roman" w:hAnsi="Times New Roman" w:ascii="Times New Roman"/>
          <w:sz w:val="24"/>
          <w:szCs w:val="24"/>
        </w:rPr>
        <w:t>slovnim brojem 9 St-</w:t>
      </w:r>
      <w:r w:rsidR="002E66AD">
        <w:rPr>
          <w:rFonts w:cs="Times New Roman" w:hAnsi="Times New Roman" w:ascii="Times New Roman"/>
          <w:sz w:val="24"/>
          <w:szCs w:val="24"/>
        </w:rPr>
        <w:t>588/15 od 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169B2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rosinca 2015. </w:t>
      </w:r>
      <w:r w:rsidR="00D169B2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došlo do očite omaške u pisanju, to je zbog toga, valjalo isto rješenje ispraviti i riješiti kao u izreci suglasno odredbama 347. </w:t>
      </w:r>
      <w:r w:rsidR="00D169B2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svezi čl. 342. Zakona o parničnom postupku </w:t>
      </w:r>
      <w:r w:rsidR="00D169B2">
        <w:rPr>
          <w:rFonts w:cs="Times New Roman" w:hAnsi="Times New Roman" w:ascii="Times New Roman"/>
          <w:sz w:val="24"/>
          <w:szCs w:val="24"/>
        </w:rPr>
        <w:t>("Narodne novine" br.53/91, 91/92, 112/99, 117/03, 2/07, 123/08 i 57/11), te u svezi čl.10 Stečajnog zakona ("Narodne novine" br.71/15).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D169B2" w:rsidR="00D169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20. siječnja 2016. godine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D169B2" w:rsidR="00D169B2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D169B2" w:rsidR="00D169B2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</w:t>
      </w:r>
      <w:r w:rsidR="000541E8">
        <w:rPr>
          <w:rFonts w:cs="Times New Roman" w:hAnsi="Times New Roman" w:ascii="Times New Roman"/>
          <w:sz w:val="24"/>
          <w:szCs w:val="24"/>
        </w:rPr>
        <w:t>ka može izjaviti žalbu Visokom t</w:t>
      </w:r>
      <w:r>
        <w:rPr>
          <w:rFonts w:cs="Times New Roman" w:hAnsi="Times New Roman" w:ascii="Times New Roman"/>
          <w:sz w:val="24"/>
          <w:szCs w:val="24"/>
        </w:rPr>
        <w:t xml:space="preserve">rgovačkom sudu Republike Hrvatske, u roku od 8 dana od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</w:t>
      </w:r>
      <w:r w:rsidR="00156546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a se podnosi putem ovog suda, u pisanom obliku, u dovoljnom broju primjeraka za sud i protivne stranke.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predlagatelju FINA, Podružnica Šibenik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zakonskom zastupniku dužnika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registar, po pravomoćnosti</w:t>
      </w:r>
    </w:p>
    <w:p w:rsidRDefault="005B248C" w:rsidP="005B248C" w:rsidR="005B248C" w:rsidRP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5B248C" w:rsidRPr="005B24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48C"/>
    <w:rsid w:val="000541E8"/>
    <w:rsid w:val="00156546"/>
    <w:rsid w:val="002E66AD"/>
    <w:rsid w:val="00550B6C"/>
    <w:rsid w:val="005B248C"/>
    <w:rsid w:val="0063521D"/>
    <w:rsid w:val="007612AF"/>
    <w:rsid w:val="00772A3C"/>
    <w:rsid w:val="007F555B"/>
    <w:rsid w:val="00866ECF"/>
    <w:rsid w:val="00D169B2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35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2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21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2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2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35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2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21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2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2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St-588/2015</izvorni_sadrzaj>
    <derivirana_varijabla naziv="DomainObject.Predmet.OznakaBroj_1">St-588/2015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LOZA d.o.o. za trgovinu i usluge</izvorni_sadrzaj>
    <derivirana_varijabla naziv="DomainObject.Predmet.ProtustrankaFormated_1">  LOZA d.o.o. za trgovinu i usluge</derivirana_varijabla>
  </DomainObject.Predmet.ProtustrankaFormated>
  <DomainObject.Predmet.ProtustrankaFormatedOIB>
    <izvorni_sadrzaj>  LOZA d.o.o. za trgovinu i usluge, OIB 08304631127</izvorni_sadrzaj>
    <derivirana_varijabla naziv="DomainObject.Predmet.ProtustrankaFormatedOIB_1">  LOZA d.o.o. za trgovinu i usluge, OIB 08304631127</derivirana_varijabla>
  </DomainObject.Predmet.ProtustrankaFormatedOIB>
  <DomainObject.Predmet.ProtustrankaFormatedWithAdress>
    <izvorni_sadrzaj> LOZA d.o.o. za trgovinu i usluge, Put Glavice 17, 22320 Drniš</izvorni_sadrzaj>
    <derivirana_varijabla naziv="DomainObject.Predmet.ProtustrankaFormatedWithAdress_1"> LOZA d.o.o. za trgovinu i usluge, Put Glavice 17, 22320 Drniš</derivirana_varijabla>
  </DomainObject.Predmet.ProtustrankaFormatedWithAdress>
  <DomainObject.Predmet.ProtustrankaFormatedWithAdressOIB>
    <izvorni_sadrzaj> LOZA d.o.o. za trgovinu i usluge, OIB 08304631127, Put Glavice 17, 22320 Drniš</izvorni_sadrzaj>
    <derivirana_varijabla naziv="DomainObject.Predmet.ProtustrankaFormatedWithAdressOIB_1"> LOZA d.o.o. za trgovinu i usluge, OIB 08304631127, Put Glavice 17, 22320 Drniš</derivirana_varijabla>
  </DomainObject.Predmet.ProtustrankaFormatedWithAdressOIB>
  <DomainObject.Predmet.ProtustrankaWithAdress>
    <izvorni_sadrzaj>LOZA d.o.o. za trgovinu i usluge Put Glavice 17, 22320 Drniš</izvorni_sadrzaj>
    <derivirana_varijabla naziv="DomainObject.Predmet.ProtustrankaWithAdress_1">LOZA d.o.o. za trgovinu i usluge Put Glavice 17, 22320 Drniš</derivirana_varijabla>
  </DomainObject.Predmet.ProtustrankaWithAdress>
  <DomainObject.Predmet.ProtustrankaWithAdressOIB>
    <izvorni_sadrzaj>LOZA d.o.o. za trgovinu i usluge, OIB 08304631127, Put Glavice 17, 22320 Drniš</izvorni_sadrzaj>
    <derivirana_varijabla naziv="DomainObject.Predmet.ProtustrankaWithAdressOIB_1">LOZA d.o.o. za trgovinu i usluge, OIB 08304631127, Put Glavice 17, 22320 Drniš</derivirana_varijabla>
  </DomainObject.Predmet.ProtustrankaWithAdressOIB>
  <DomainObject.Predmet.ProtustrankaNazivFormated>
    <izvorni_sadrzaj>LOZA d.o.o. za trgovinu i usluge</izvorni_sadrzaj>
    <derivirana_varijabla naziv="DomainObject.Predmet.ProtustrankaNazivFormated_1">LOZA d.o.o. za trgovinu i usluge</derivirana_varijabla>
  </DomainObject.Predmet.ProtustrankaNazivFormated>
  <DomainObject.Predmet.ProtustrankaNazivFormatedOIB>
    <izvorni_sadrzaj>LOZA d.o.o. za trgovinu i usluge, OIB 08304631127</izvorni_sadrzaj>
    <derivirana_varijabla naziv="DomainObject.Predmet.ProtustrankaNazivFormatedOIB_1">LOZA d.o.o. za trgovinu i usluge, OIB 08304631127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LOZA d.o.o. za trgovinu i usluge</item>
    </izvorni_sadrzaj>
    <derivirana_varijabla naziv="DomainObject.Predmet.ProtuStrankaListFormated_1">
      <item>LOZA d.o.o. za trgovinu i usluge</item>
    </derivirana_varijabla>
  </DomainObject.Predmet.ProtuStrankaListFormated>
  <DomainObject.Predmet.ProtuStrankaListFormatedOIB>
    <izvorni_sadrzaj>
      <item>LOZA d.o.o. za trgovinu i usluge, OIB 08304631127</item>
    </izvorni_sadrzaj>
    <derivirana_varijabla naziv="DomainObject.Predmet.ProtuStrankaListFormatedOIB_1">
      <item>LOZA d.o.o. za trgovinu i usluge, OIB 08304631127</item>
    </derivirana_varijabla>
  </DomainObject.Predmet.ProtuStrankaListFormatedOIB>
  <DomainObject.Predmet.ProtuStrankaListFormatedWithAdress>
    <izvorni_sadrzaj>
      <item>LOZA d.o.o. za trgovinu i usluge, Put Glavice 17, 22320 Drniš</item>
    </izvorni_sadrzaj>
    <derivirana_varijabla naziv="DomainObject.Predmet.ProtuStrankaListFormatedWithAdress_1">
      <item>LOZA d.o.o. za trgovinu i usluge, Put Glavice 17, 22320 Drniš</item>
    </derivirana_varijabla>
  </DomainObject.Predmet.ProtuStrankaListFormatedWithAdress>
  <DomainObject.Predmet.ProtuStrankaListFormatedWithAdressOIB>
    <izvorni_sadrzaj>
      <item>LOZA d.o.o. za trgovinu i usluge, OIB 08304631127, Put Glavice 17, 22320 Drniš</item>
    </izvorni_sadrzaj>
    <derivirana_varijabla naziv="DomainObject.Predmet.ProtuStrankaListFormatedWithAdressOIB_1">
      <item>LOZA d.o.o. za trgovinu i usluge, OIB 08304631127, Put Glavice 17, 22320 Drniš</item>
    </derivirana_varijabla>
  </DomainObject.Predmet.ProtuStrankaListFormatedWithAdressOIB>
  <DomainObject.Predmet.ProtuStrankaListNazivFormated>
    <izvorni_sadrzaj>
      <item>LOZA d.o.o. za trgovinu i usluge</item>
    </izvorni_sadrzaj>
    <derivirana_varijabla naziv="DomainObject.Predmet.ProtuStrankaListNazivFormated_1">
      <item>LOZA d.o.o. za trgovinu i usluge</item>
    </derivirana_varijabla>
  </DomainObject.Predmet.ProtuStrankaListNazivFormated>
  <DomainObject.Predmet.ProtuStrankaListNazivFormatedOIB>
    <izvorni_sadrzaj>
      <item>LOZA d.o.o. za trgovinu i usluge, OIB 08304631127</item>
    </izvorni_sadrzaj>
    <derivirana_varijabla naziv="DomainObject.Predmet.ProtuStrankaListNazivFormatedOIB_1">
      <item>LOZA d.o.o. za trgovinu i usluge, OIB 08304631127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LOZA d.o.o. za trgovinu i usluge</izvorni_sadrzaj>
    <derivirana_varijabla naziv="DomainObject.Predmet.ProtustrankaIDrugi_1">LOZA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LOZA d.o.o. za trgovinu i usluge, OIB 08304631127, Put Glavice 17, 22320 Drniš</izvorni_sadrzaj>
    <derivirana_varijabla naziv="DomainObject.Predmet.ProtustrankaIDrugiAdressOIB_1">LOZA d.o.o. za trgovinu i usluge, OIB 08304631127, Put Glavice 17,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2015.</izvorni_sadrzaj>
    <derivirana_varijabla naziv="DomainObject.Predmet.OdlukaRjesenje.DatumDonosenjaOdluke_1">29.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St-588/2015-5</izvorni_sadrzaj>
    <derivirana_varijabla naziv="DomainObject.Predmet.OdlukaRjesenje.Oznaka_1">St-588/2015-5</derivirana_varijabla>
  </DomainObject.Predmet.OdlukaRjesenje.Oznaka>
  <DomainObject.Predmet.SudioniciListNaziv>
    <izvorni_sadrzaj>
      <item>FINA - Podružnica Šibenik</item>
      <item>LOZA d.o.o. za trgovinu i usluge</item>
    </izvorni_sadrzaj>
    <derivirana_varijabla naziv="DomainObject.Predmet.SudioniciListNaziv_1">
      <item>FINA - Podružnica Šibenik</item>
      <item>LOZA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LOZA d.o.o. za trgovinu i usluge, OIB 08304631127, Put Glavice 17,22320 Drniš</item>
    </izvorni_sadrzaj>
    <derivirana_varijabla naziv="DomainObject.Predmet.SudioniciListAdressOIB_1">
      <item>FINA - Podružnica Šibenik, OIB 85821130368, Perivoj L. Marune 1,22000 Šibenik</item>
      <item>LOZA d.o.o. za trgovinu i usluge, OIB 08304631127, Put Glavice 17,22320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08304631127</item>
    </izvorni_sadrzaj>
    <derivirana_varijabla naziv="DomainObject.Predmet.SudioniciListNazivOIB_1">
      <item>, OIB 85821130368</item>
      <item>, OIB 08304631127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1332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2016-01-19T13:44:00Z</dcterms:created>
  <dc:creator>Joško Livaković</dc:creator>
  <cp:lastModifiedBy>Joško Livaković</cp:lastModifiedBy>
  <cp:lastPrinted>2016-01-19T13:29:00Z</cp:lastPrinted>
  <dcterms:modified xmlns:xsi="http://www.w3.org/2001/XMLSchema-instance" xsi:type="dcterms:W3CDTF">2016-01-20T12:10:00Z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