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24788" w14:paraId="0c24788" w:rsidRDefault="00AB6E74" w:rsidP="00AB6E74" w:rsidR="00AB6E74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6E74" w:rsidP="00AB6E74" w:rsidR="00AB6E74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</w:r>
      <w:r>
        <w:rPr>
          <w:rFonts w:cs="Times New Roman" w:eastAsia="Times New Roman"/>
          <w:bCs/>
          <w:szCs w:val="20"/>
          <w:lang w:eastAsia="en-US" w:val="en-US"/>
        </w:rPr>
        <w:tab/>
        <w:t xml:space="preserve">      </w:t>
      </w:r>
      <w:r>
        <w:t>2 St-686/201</w:t>
      </w:r>
      <w:r w:rsidRPr="0022622B">
        <w:t>7-</w:t>
      </w:r>
      <w:r w:rsidR="00F53C79" w:rsidRPr="0022622B">
        <w:t>5</w:t>
      </w:r>
    </w:p>
    <w:p w:rsidRDefault="00AB6E74" w:rsidP="00AB6E74" w:rsidR="00AB6E7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B6E74" w:rsidP="00AB6E74" w:rsidR="00AB6E7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AB6E74" w:rsidP="00AB6E74" w:rsidR="00AB6E74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53C79" w:rsidP="00AB6E74" w:rsidR="00F53C79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B6E74" w:rsidP="00AB6E74" w:rsidR="00AB6E7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AB6E74" w:rsidP="00AB6E74" w:rsidR="00AB6E74">
      <w:pPr>
        <w:jc w:val="center"/>
        <w:rPr>
          <w:rFonts w:cs="Times New Roman" w:eastAsia="Times New Roman"/>
          <w:szCs w:val="24"/>
        </w:rPr>
      </w:pPr>
    </w:p>
    <w:p w:rsidRDefault="00AB6E74" w:rsidP="00AB6E74" w:rsidR="00AB6E7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AB6E74" w:rsidP="00AB6E74" w:rsidR="00AB6E74">
      <w:pPr>
        <w:rPr>
          <w:rFonts w:cs="Times New Roman" w:eastAsia="Times New Roman"/>
          <w:szCs w:val="24"/>
        </w:rPr>
      </w:pPr>
    </w:p>
    <w:p w:rsidRDefault="00AB6E74" w:rsidP="00AB6E74" w:rsidR="00AB6E7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Adrijani Labinjan Skok,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 xml:space="preserve">SUPER TRI d.o.o., Pješčana Uvala, </w:t>
      </w:r>
      <w:proofErr w:type="spellStart"/>
      <w:r>
        <w:rPr>
          <w:rFonts w:cs="Times New Roman" w:eastAsia="Times New Roman"/>
          <w:szCs w:val="24"/>
        </w:rPr>
        <w:t>Pješč</w:t>
      </w:r>
      <w:proofErr w:type="spellEnd"/>
      <w:r>
        <w:rPr>
          <w:rFonts w:cs="Times New Roman" w:eastAsia="Times New Roman"/>
          <w:szCs w:val="24"/>
        </w:rPr>
        <w:t xml:space="preserve">. uvala IX </w:t>
      </w:r>
      <w:proofErr w:type="spellStart"/>
      <w:r>
        <w:rPr>
          <w:rFonts w:cs="Times New Roman" w:eastAsia="Times New Roman"/>
          <w:szCs w:val="24"/>
        </w:rPr>
        <w:t>ogr</w:t>
      </w:r>
      <w:proofErr w:type="spellEnd"/>
      <w:r>
        <w:rPr>
          <w:rFonts w:cs="Times New Roman" w:eastAsia="Times New Roman"/>
          <w:szCs w:val="24"/>
        </w:rPr>
        <w:t>. 20, OIB: 731284878</w:t>
      </w:r>
      <w:r w:rsidRPr="0022622B">
        <w:rPr>
          <w:rFonts w:cs="Times New Roman" w:eastAsia="Times New Roman"/>
          <w:szCs w:val="24"/>
        </w:rPr>
        <w:t xml:space="preserve">24, </w:t>
      </w:r>
      <w:r w:rsidR="00F53C79" w:rsidRPr="0022622B">
        <w:rPr>
          <w:rFonts w:cs="Times New Roman" w:eastAsia="Times New Roman"/>
          <w:szCs w:val="24"/>
        </w:rPr>
        <w:t>2</w:t>
      </w:r>
      <w:r w:rsidR="003E3263" w:rsidRPr="0022622B">
        <w:rPr>
          <w:rFonts w:cs="Times New Roman" w:eastAsia="Times New Roman"/>
          <w:szCs w:val="24"/>
        </w:rPr>
        <w:t>5</w:t>
      </w:r>
      <w:r w:rsidR="00F53C79" w:rsidRPr="0022622B">
        <w:rPr>
          <w:rFonts w:cs="Times New Roman" w:eastAsia="Times New Roman"/>
          <w:szCs w:val="24"/>
        </w:rPr>
        <w:t>. travnja</w:t>
      </w:r>
      <w:r w:rsidRPr="0022622B">
        <w:rPr>
          <w:rFonts w:cs="Times New Roman" w:eastAsia="Times New Roman"/>
          <w:szCs w:val="24"/>
        </w:rPr>
        <w:t xml:space="preserve"> 2018</w:t>
      </w:r>
      <w:r>
        <w:rPr>
          <w:rFonts w:cs="Times New Roman" w:eastAsia="Times New Roman"/>
          <w:szCs w:val="24"/>
        </w:rPr>
        <w:t>.</w:t>
      </w:r>
    </w:p>
    <w:p w:rsidRDefault="00AB6E74" w:rsidP="00AB6E74" w:rsidR="00AB6E74">
      <w:pPr>
        <w:rPr>
          <w:rFonts w:cs="Times New Roman" w:eastAsia="Times New Roman"/>
          <w:szCs w:val="24"/>
        </w:rPr>
      </w:pPr>
    </w:p>
    <w:p w:rsidRDefault="00AB6E74" w:rsidP="00AB6E74" w:rsidR="00AB6E7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AB6E74" w:rsidP="00AB6E74" w:rsidR="00AB6E74">
      <w:pPr>
        <w:rPr>
          <w:rFonts w:cs="Times New Roman" w:eastAsia="Times New Roman"/>
          <w:szCs w:val="24"/>
        </w:rPr>
      </w:pPr>
    </w:p>
    <w:p w:rsidRDefault="00AB6E74" w:rsidP="00AB6E74" w:rsidR="00AB6E7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SUPER TRI d.o.o., Pješčana Uvala, </w:t>
      </w:r>
      <w:proofErr w:type="spellStart"/>
      <w:r>
        <w:rPr>
          <w:rFonts w:cs="Times New Roman" w:eastAsia="Times New Roman"/>
          <w:szCs w:val="24"/>
        </w:rPr>
        <w:t>Pješč</w:t>
      </w:r>
      <w:proofErr w:type="spellEnd"/>
      <w:r>
        <w:rPr>
          <w:rFonts w:cs="Times New Roman" w:eastAsia="Times New Roman"/>
          <w:szCs w:val="24"/>
        </w:rPr>
        <w:t xml:space="preserve">. uvala IX </w:t>
      </w:r>
      <w:proofErr w:type="spellStart"/>
      <w:r>
        <w:rPr>
          <w:rFonts w:cs="Times New Roman" w:eastAsia="Times New Roman"/>
          <w:szCs w:val="24"/>
        </w:rPr>
        <w:t>ogr</w:t>
      </w:r>
      <w:proofErr w:type="spellEnd"/>
      <w:r>
        <w:rPr>
          <w:rFonts w:cs="Times New Roman" w:eastAsia="Times New Roman"/>
          <w:szCs w:val="24"/>
        </w:rPr>
        <w:t>. 20, OIB: 73128487824.</w:t>
      </w:r>
    </w:p>
    <w:p w:rsidRDefault="00AB6E74" w:rsidP="00AB6E74" w:rsidR="00AB6E74">
      <w:pPr>
        <w:rPr>
          <w:rFonts w:cs="Times New Roman" w:eastAsia="Times New Roman"/>
          <w:szCs w:val="24"/>
        </w:rPr>
      </w:pPr>
    </w:p>
    <w:p w:rsidRDefault="00AB6E74" w:rsidP="00AB6E74" w:rsidR="00AB6E74" w:rsidRPr="005A69B9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>Za stečajnog upravitelja imen</w:t>
      </w:r>
      <w:r w:rsidRPr="005A69B9">
        <w:rPr>
          <w:rFonts w:cs="Times New Roman" w:eastAsia="Times New Roman"/>
          <w:szCs w:val="20"/>
        </w:rPr>
        <w:t xml:space="preserve">uje se </w:t>
      </w:r>
      <w:r w:rsidR="005A69B9" w:rsidRPr="005A69B9">
        <w:t>Mladen Novaković</w:t>
      </w:r>
      <w:r w:rsidRPr="005A69B9">
        <w:t xml:space="preserve"> iz </w:t>
      </w:r>
      <w:r w:rsidR="005A69B9" w:rsidRPr="005A69B9">
        <w:t xml:space="preserve">Pule, </w:t>
      </w:r>
      <w:proofErr w:type="spellStart"/>
      <w:r w:rsidR="005A69B9" w:rsidRPr="005A69B9">
        <w:t>Štinjan</w:t>
      </w:r>
      <w:proofErr w:type="spellEnd"/>
      <w:r w:rsidR="005A69B9" w:rsidRPr="005A69B9">
        <w:t xml:space="preserve">, </w:t>
      </w:r>
      <w:proofErr w:type="spellStart"/>
      <w:r w:rsidR="005A69B9" w:rsidRPr="005A69B9">
        <w:t>Baližerka</w:t>
      </w:r>
      <w:proofErr w:type="spellEnd"/>
      <w:r w:rsidR="005A69B9" w:rsidRPr="005A69B9">
        <w:t xml:space="preserve"> 44</w:t>
      </w:r>
      <w:r w:rsidRPr="005A69B9">
        <w:t xml:space="preserve">, OIB </w:t>
      </w:r>
      <w:r w:rsidR="005A69B9" w:rsidRPr="005A69B9">
        <w:t>28857584241</w:t>
      </w:r>
      <w:r w:rsidRPr="005A69B9">
        <w:rPr>
          <w:rFonts w:cs="Times New Roman" w:eastAsia="Times New Roman"/>
          <w:szCs w:val="20"/>
        </w:rPr>
        <w:t>.</w:t>
      </w:r>
    </w:p>
    <w:p w:rsidRDefault="00AB6E74" w:rsidP="00AB6E74" w:rsidR="00AB6E74" w:rsidRPr="005A69B9">
      <w:pPr>
        <w:rPr>
          <w:rFonts w:cs="Times New Roman" w:eastAsia="Times New Roman"/>
          <w:szCs w:val="20"/>
        </w:rPr>
      </w:pPr>
    </w:p>
    <w:p w:rsidRDefault="00AB6E74" w:rsidP="00AB6E74" w:rsidR="00AB6E7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SUPER TRI d.o.o., Pješčana Uvala, </w:t>
      </w:r>
      <w:proofErr w:type="spellStart"/>
      <w:r>
        <w:rPr>
          <w:rFonts w:cs="Times New Roman" w:eastAsia="Times New Roman"/>
          <w:szCs w:val="24"/>
        </w:rPr>
        <w:t>Pješč</w:t>
      </w:r>
      <w:proofErr w:type="spellEnd"/>
      <w:r>
        <w:rPr>
          <w:rFonts w:cs="Times New Roman" w:eastAsia="Times New Roman"/>
          <w:szCs w:val="24"/>
        </w:rPr>
        <w:t xml:space="preserve">. uvala IX </w:t>
      </w:r>
      <w:proofErr w:type="spellStart"/>
      <w:r>
        <w:rPr>
          <w:rFonts w:cs="Times New Roman" w:eastAsia="Times New Roman"/>
          <w:szCs w:val="24"/>
        </w:rPr>
        <w:t>ogr</w:t>
      </w:r>
      <w:proofErr w:type="spellEnd"/>
      <w:r>
        <w:rPr>
          <w:rFonts w:cs="Times New Roman" w:eastAsia="Times New Roman"/>
          <w:szCs w:val="24"/>
        </w:rPr>
        <w:t>. 20, OIB: 73128487824.</w:t>
      </w:r>
    </w:p>
    <w:p w:rsidRDefault="00AB6E74" w:rsidP="00AB6E74" w:rsidR="00AB6E74">
      <w:pPr>
        <w:ind w:firstLine="709"/>
        <w:rPr>
          <w:rFonts w:cs="Times New Roman" w:eastAsia="Times New Roman"/>
          <w:szCs w:val="24"/>
        </w:rPr>
      </w:pPr>
    </w:p>
    <w:p w:rsidRDefault="00AB6E74" w:rsidP="00AB6E74" w:rsidR="00AB6E74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SUPER TRI d.o.o., Pješčana Uvala, </w:t>
      </w:r>
      <w:proofErr w:type="spellStart"/>
      <w:r>
        <w:rPr>
          <w:rFonts w:cs="Times New Roman" w:eastAsia="Times New Roman"/>
          <w:szCs w:val="24"/>
        </w:rPr>
        <w:t>Pješč</w:t>
      </w:r>
      <w:proofErr w:type="spellEnd"/>
      <w:r>
        <w:rPr>
          <w:rFonts w:cs="Times New Roman" w:eastAsia="Times New Roman"/>
          <w:szCs w:val="24"/>
        </w:rPr>
        <w:t xml:space="preserve">. uvala IX </w:t>
      </w:r>
      <w:proofErr w:type="spellStart"/>
      <w:r>
        <w:rPr>
          <w:rFonts w:cs="Times New Roman" w:eastAsia="Times New Roman"/>
          <w:szCs w:val="24"/>
        </w:rPr>
        <w:t>ogr</w:t>
      </w:r>
      <w:proofErr w:type="spellEnd"/>
      <w:r>
        <w:rPr>
          <w:rFonts w:cs="Times New Roman" w:eastAsia="Times New Roman"/>
          <w:szCs w:val="24"/>
        </w:rPr>
        <w:t>. 20, OIB: 73128487824.</w:t>
      </w:r>
    </w:p>
    <w:p w:rsidRDefault="00AB6E74" w:rsidP="00AB6E74" w:rsidR="00AB6E74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AB6E74" w:rsidP="00AB6E74" w:rsidR="00AB6E74">
      <w:pPr>
        <w:rPr>
          <w:rFonts w:cs="Times New Roman" w:eastAsia="Times New Roman"/>
          <w:szCs w:val="24"/>
        </w:rPr>
      </w:pPr>
    </w:p>
    <w:p w:rsidRDefault="00AB6E74" w:rsidP="00AB6E74" w:rsidR="00AB6E74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AB6E74" w:rsidP="00AB6E74" w:rsidR="00AB6E74">
      <w:pPr>
        <w:ind w:firstLine="708"/>
        <w:rPr>
          <w:rFonts w:cs="Times New Roman" w:eastAsia="Times New Roman"/>
          <w:szCs w:val="24"/>
        </w:rPr>
      </w:pPr>
    </w:p>
    <w:p w:rsidRDefault="00AB6E74" w:rsidP="00AB6E74" w:rsidR="00AB6E7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28. prosinca 2017., na temelju čl. 429. st. 1. Stečajnog zakona (Narodne novine br. 71/15,</w:t>
      </w:r>
      <w:r w:rsidR="003E3263">
        <w:rPr>
          <w:rFonts w:cs="Times New Roman" w:eastAsia="Times New Roman"/>
          <w:szCs w:val="24"/>
        </w:rPr>
        <w:t xml:space="preserve"> 104/17,</w:t>
      </w:r>
      <w:r>
        <w:rPr>
          <w:rFonts w:cs="Times New Roman" w:eastAsia="Times New Roman"/>
          <w:szCs w:val="24"/>
        </w:rPr>
        <w:t xml:space="preserve">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 xml:space="preserve">SUPER TRI d.o.o., Pješčana Uvala, </w:t>
      </w:r>
      <w:proofErr w:type="spellStart"/>
      <w:r>
        <w:rPr>
          <w:rFonts w:cs="Times New Roman" w:eastAsia="Times New Roman"/>
          <w:szCs w:val="24"/>
        </w:rPr>
        <w:t>Pješč</w:t>
      </w:r>
      <w:proofErr w:type="spellEnd"/>
      <w:r>
        <w:rPr>
          <w:rFonts w:cs="Times New Roman" w:eastAsia="Times New Roman"/>
          <w:szCs w:val="24"/>
        </w:rPr>
        <w:t xml:space="preserve">. uvala IX </w:t>
      </w:r>
      <w:proofErr w:type="spellStart"/>
      <w:r>
        <w:rPr>
          <w:rFonts w:cs="Times New Roman" w:eastAsia="Times New Roman"/>
          <w:szCs w:val="24"/>
        </w:rPr>
        <w:t>ogr</w:t>
      </w:r>
      <w:proofErr w:type="spellEnd"/>
      <w:r>
        <w:rPr>
          <w:rFonts w:cs="Times New Roman" w:eastAsia="Times New Roman"/>
          <w:szCs w:val="24"/>
        </w:rPr>
        <w:t>. 20, OIB: 73128487824.</w:t>
      </w:r>
    </w:p>
    <w:p w:rsidRDefault="00AB6E74" w:rsidP="00AB6E74" w:rsidR="00AB6E74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25. prosinca 2017. imao neizvršene osnove za plaćanje u neprekinutom razdoblju od 120 dana u ukupnom iznosu 76.488,84 kn) i da za dužnika nisu ispunjene pretpostavke za pokretanje drugog postupka radi brisanja iz sudskog registra, što je utvrđeno uvidom u zahtjev Financijske agencije i izvadak iz sudskog registra za dužnika</w:t>
      </w:r>
      <w:r>
        <w:rPr>
          <w:rFonts w:eastAsiaTheme="minorHAnsi"/>
          <w:lang w:eastAsia="en-US"/>
        </w:rPr>
        <w:t>, sud je, sukladno čl. 430. SZ-a, 10. siječnja 2018.</w:t>
      </w:r>
      <w:r>
        <w:rPr>
          <w:rFonts w:cs="Times New Roman" w:eastAsia="Times New Roman"/>
          <w:szCs w:val="24"/>
        </w:rPr>
        <w:t xml:space="preserve"> na mrežnoj stranici e-Oglasna ploča sudova objavio oglas 3 St-686/2017-3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</w:t>
      </w:r>
      <w:r>
        <w:rPr>
          <w:rFonts w:cs="Times New Roman" w:eastAsia="Times New Roman"/>
          <w:szCs w:val="24"/>
        </w:rPr>
        <w:lastRenderedPageBreak/>
        <w:t>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AB6E74" w:rsidP="00AB6E74" w:rsidR="00AB6E7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AB6E74" w:rsidP="00AB6E74" w:rsidR="00AB6E7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AB6E74" w:rsidP="00AB6E74" w:rsidR="00AB6E74">
      <w:pPr>
        <w:rPr>
          <w:rFonts w:cs="Times New Roman" w:eastAsia="Times New Roman"/>
          <w:szCs w:val="24"/>
        </w:rPr>
      </w:pPr>
    </w:p>
    <w:p w:rsidRDefault="00F53C79" w:rsidP="00AB6E74" w:rsidR="00F53C79">
      <w:pPr>
        <w:rPr>
          <w:rFonts w:cs="Times New Roman" w:eastAsia="Times New Roman"/>
          <w:szCs w:val="24"/>
        </w:rPr>
      </w:pPr>
    </w:p>
    <w:p w:rsidRDefault="00AB6E74" w:rsidP="00AB6E74" w:rsidR="00AB6E74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Pazi</w:t>
      </w:r>
      <w:r w:rsidRPr="0022622B">
        <w:rPr>
          <w:rFonts w:cs="Times New Roman" w:eastAsia="Times New Roman"/>
          <w:szCs w:val="24"/>
        </w:rPr>
        <w:t xml:space="preserve">nu </w:t>
      </w:r>
      <w:r w:rsidR="00F53C79" w:rsidRPr="0022622B">
        <w:rPr>
          <w:rFonts w:cs="Times New Roman" w:eastAsia="Times New Roman"/>
          <w:szCs w:val="24"/>
        </w:rPr>
        <w:t>2</w:t>
      </w:r>
      <w:r w:rsidR="003E3263" w:rsidRPr="0022622B">
        <w:rPr>
          <w:rFonts w:cs="Times New Roman" w:eastAsia="Times New Roman"/>
          <w:szCs w:val="24"/>
        </w:rPr>
        <w:t>5</w:t>
      </w:r>
      <w:r w:rsidR="00F53C79" w:rsidRPr="0022622B">
        <w:rPr>
          <w:rFonts w:cs="Times New Roman" w:eastAsia="Times New Roman"/>
          <w:szCs w:val="24"/>
        </w:rPr>
        <w:t>. travnja</w:t>
      </w:r>
      <w:r w:rsidRPr="0022622B">
        <w:rPr>
          <w:rFonts w:cs="Times New Roman" w:eastAsia="Times New Roman"/>
          <w:szCs w:val="24"/>
        </w:rPr>
        <w:t xml:space="preserve"> 201</w:t>
      </w:r>
      <w:r>
        <w:rPr>
          <w:rFonts w:cs="Times New Roman" w:eastAsia="Times New Roman"/>
          <w:szCs w:val="24"/>
        </w:rPr>
        <w:t xml:space="preserve">8. </w:t>
      </w:r>
    </w:p>
    <w:p w:rsidRDefault="00AB6E74" w:rsidP="00AB6E74" w:rsidR="00AB6E74">
      <w:pPr>
        <w:rPr>
          <w:rFonts w:cs="Times New Roman" w:eastAsia="Times New Roman"/>
          <w:szCs w:val="24"/>
        </w:rPr>
      </w:pPr>
    </w:p>
    <w:p w:rsidRDefault="00AB6E74" w:rsidP="00AB6E74" w:rsidR="00AB6E7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AB6E74" w:rsidP="00AB6E74" w:rsidR="00AB6E74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Skok, v.r.</w:t>
      </w:r>
    </w:p>
    <w:p w:rsidRDefault="00AB6E74" w:rsidP="00AB6E74" w:rsidR="00AB6E74">
      <w:pPr>
        <w:jc w:val="left"/>
        <w:rPr>
          <w:rFonts w:cs="Times New Roman" w:eastAsia="Times New Roman"/>
          <w:szCs w:val="24"/>
        </w:rPr>
      </w:pPr>
    </w:p>
    <w:p w:rsidRDefault="00AB6E74" w:rsidP="00AB6E74" w:rsidR="00AB6E74">
      <w:pPr>
        <w:jc w:val="left"/>
        <w:rPr>
          <w:rFonts w:cs="Times New Roman" w:eastAsia="Times New Roman"/>
          <w:szCs w:val="24"/>
        </w:rPr>
      </w:pPr>
    </w:p>
    <w:p w:rsidRDefault="00AB6E74" w:rsidP="00AB6E74" w:rsidR="00AB6E74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AB6E74" w:rsidP="00AB6E74" w:rsidR="00AB6E74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AB6E74" w:rsidP="00AB6E74" w:rsidR="00AB6E74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F53C79" w:rsidP="00AB6E74" w:rsidR="00F53C79">
      <w:pPr>
        <w:rPr>
          <w:rFonts w:cs="Times New Roman" w:eastAsia="Times New Roman"/>
          <w:szCs w:val="24"/>
        </w:rPr>
      </w:pPr>
    </w:p>
    <w:p w:rsidRDefault="00F53C79" w:rsidP="00F53C79" w:rsidR="00F53C79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F53C79" w:rsidP="00F53C79" w:rsidR="00F53C7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FINA, RC Rijeka, Rijeka, F. Kurelca 8</w:t>
      </w:r>
    </w:p>
    <w:p w:rsidRDefault="00F53C79" w:rsidP="00F53C79" w:rsidR="00F53C7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- dužnik SUPER TRI d.o.o., Pješčana Uvala, </w:t>
      </w:r>
      <w:proofErr w:type="spellStart"/>
      <w:r>
        <w:rPr>
          <w:rFonts w:cs="Times New Roman" w:eastAsia="Times New Roman"/>
          <w:szCs w:val="24"/>
        </w:rPr>
        <w:t>Pješč</w:t>
      </w:r>
      <w:proofErr w:type="spellEnd"/>
      <w:r>
        <w:rPr>
          <w:rFonts w:cs="Times New Roman" w:eastAsia="Times New Roman"/>
          <w:szCs w:val="24"/>
        </w:rPr>
        <w:t xml:space="preserve">. uvala IX </w:t>
      </w:r>
      <w:proofErr w:type="spellStart"/>
      <w:r>
        <w:rPr>
          <w:rFonts w:cs="Times New Roman" w:eastAsia="Times New Roman"/>
          <w:szCs w:val="24"/>
        </w:rPr>
        <w:t>ogr</w:t>
      </w:r>
      <w:proofErr w:type="spellEnd"/>
      <w:r>
        <w:rPr>
          <w:rFonts w:cs="Times New Roman" w:eastAsia="Times New Roman"/>
          <w:szCs w:val="24"/>
        </w:rPr>
        <w:t xml:space="preserve">. 20 </w:t>
      </w:r>
    </w:p>
    <w:p w:rsidRDefault="00F53C79" w:rsidP="00F53C79" w:rsidR="00F53C7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- Porezna uprava, </w:t>
      </w:r>
      <w:r>
        <w:rPr>
          <w:rFonts w:cs="Times New Roman" w:eastAsia="Times New Roman"/>
          <w:szCs w:val="20"/>
        </w:rPr>
        <w:t>Područni ured Pazin, Pazin, M. B. Rašana 2/4</w:t>
      </w:r>
    </w:p>
    <w:p w:rsidRDefault="00F53C79" w:rsidP="00F53C79" w:rsidR="00F53C7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Županijsko državno odvjetništvo u Puli, Pula, Rovinjska 2</w:t>
      </w:r>
    </w:p>
    <w:p w:rsidRDefault="00F53C79" w:rsidP="00F53C79" w:rsidR="00F53C7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- stečajni upravitelj </w:t>
      </w:r>
      <w:r w:rsidR="005A69B9" w:rsidRPr="005A69B9">
        <w:t xml:space="preserve">Mladen Novaković iz Pule, </w:t>
      </w:r>
      <w:proofErr w:type="spellStart"/>
      <w:r w:rsidR="005A69B9" w:rsidRPr="005A69B9">
        <w:t>Štinjan</w:t>
      </w:r>
      <w:proofErr w:type="spellEnd"/>
      <w:r w:rsidR="005A69B9" w:rsidRPr="005A69B9">
        <w:t xml:space="preserve">, </w:t>
      </w:r>
      <w:proofErr w:type="spellStart"/>
      <w:r w:rsidR="005A69B9" w:rsidRPr="005A69B9">
        <w:t>Baližerka</w:t>
      </w:r>
      <w:proofErr w:type="spellEnd"/>
      <w:r w:rsidR="005A69B9" w:rsidRPr="005A69B9">
        <w:t xml:space="preserve"> 44</w:t>
      </w:r>
    </w:p>
    <w:p w:rsidRDefault="00F53C79" w:rsidP="00F53C79" w:rsidR="00F53C7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- mrežna stranica e-Oglasna ploča sudova (8 dana)</w:t>
      </w:r>
    </w:p>
    <w:p w:rsidRDefault="00F53C79" w:rsidP="00F53C79" w:rsidR="00F53C7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sudski registar – radi zabilježbe otvaranja skraćenog stečajnog postupka (elektronski)</w:t>
      </w:r>
    </w:p>
    <w:p w:rsidRDefault="00F53C79" w:rsidP="00F53C79" w:rsidR="00F53C7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- sudski registar – po pravomoćnosti – radi brisanja dužnika iz sudskog registra (i elektronski)</w:t>
      </w:r>
    </w:p>
    <w:p w:rsidRDefault="00F53C79" w:rsidP="00AB6E74" w:rsidR="00F53C79">
      <w:pPr>
        <w:rPr>
          <w:rFonts w:cs="Times New Roman" w:eastAsia="Times New Roman"/>
          <w:szCs w:val="24"/>
        </w:rPr>
      </w:pPr>
    </w:p>
    <w:p w:rsidRDefault="00AB6E74" w:rsidP="00AB6E74" w:rsidR="00AB6E74"/>
    <w:p w:rsidRDefault="00AB6E74" w:rsidP="00AB6E74" w:rsidR="00AB6E74"/>
    <w:p w:rsidRDefault="00AB6E74" w:rsidP="00AB6E74" w:rsidR="00AB6E74"/>
    <w:p w:rsidRDefault="00AB6E74" w:rsidP="00AB6E74" w:rsidR="00AB6E74"/>
    <w:p w:rsidRDefault="00677268" w:rsidR="00500701"/>
    <w:sectPr w:rsidSect="00FB0DAC" w:rsidR="0050070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E74" w:rsidP="00AB6E74" w:rsidR="00AB6E74">
      <w:r>
        <w:separator/>
      </w:r>
    </w:p>
  </w:endnote>
  <w:endnote w:id="0" w:type="continuationSeparator">
    <w:p w:rsidRDefault="00AB6E74" w:rsidP="00AB6E74" w:rsidR="00AB6E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E74" w:rsidP="00AB6E74" w:rsidR="00AB6E74">
      <w:r>
        <w:separator/>
      </w:r>
    </w:p>
  </w:footnote>
  <w:footnote w:id="0" w:type="continuationSeparator">
    <w:p w:rsidRDefault="00AB6E74" w:rsidP="00AB6E74" w:rsidR="00AB6E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E74" w:rsidR="00FB0DAC">
    <w:pPr>
      <w:pStyle w:val="Zaglavlje"/>
    </w:pPr>
    <w:r>
      <w:tab/>
    </w:r>
    <w:r>
      <w:tab/>
      <w:t>2 St-686/20</w:t>
    </w:r>
    <w:r w:rsidRPr="0022622B">
      <w:t>17-</w:t>
    </w:r>
    <w:r w:rsidR="00F53C79" w:rsidRPr="0022622B"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6E74" w:rsidR="00FB0DAC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E74"/>
    <w:rsid w:val="0022622B"/>
    <w:rsid w:val="003E3263"/>
    <w:rsid w:val="00473F6B"/>
    <w:rsid w:val="00554328"/>
    <w:rsid w:val="005A69B9"/>
    <w:rsid w:val="00677268"/>
    <w:rsid w:val="00985388"/>
    <w:rsid w:val="00AB6E74"/>
    <w:rsid w:val="00F53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6E7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B6E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B6E74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6E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B6E7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6E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B6E7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72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26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7726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7726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7726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6E7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B6E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B6E74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B6E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6E7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B6E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B6E7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72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26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7726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7726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7726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2017.</izvorni_sadrzaj>
    <derivirana_varijabla naziv="DomainObject.Predmet.DatumOsnivanja_1">29.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St-686/2017</izvorni_sadrzaj>
    <derivirana_varijabla naziv="DomainObject.Predmet.OznakaBroj_1">St-686/2017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SUPER TRI d.o.o. PJEŠČANA UVALA</izvorni_sadrzaj>
    <derivirana_varijabla naziv="DomainObject.Predmet.ProtustrankaFormated_1">  SUPER TRI d.o.o. PJEŠČANA UVALA</derivirana_varijabla>
  </DomainObject.Predmet.ProtustrankaFormated>
  <DomainObject.Predmet.ProtustrankaFormatedOIB>
    <izvorni_sadrzaj>  SUPER TRI d.o.o. PJEŠČANA UVALA, OIB 73128487824</izvorni_sadrzaj>
    <derivirana_varijabla naziv="DomainObject.Predmet.ProtustrankaFormatedOIB_1">  SUPER TRI d.o.o. PJEŠČANA UVALA, OIB 73128487824</derivirana_varijabla>
  </DomainObject.Predmet.ProtustrankaFormatedOIB>
  <DomainObject.Predmet.ProtustrankaFormatedWithAdress>
    <izvorni_sadrzaj> SUPER TRI d.o.o. PJEŠČANA UVALA, Pješč. uvala IX ogr. 20, 52100 Pješčana Uvala</izvorni_sadrzaj>
    <derivirana_varijabla naziv="DomainObject.Predmet.ProtustrankaFormatedWithAdress_1"> SUPER TRI d.o.o. PJEŠČANA UVALA, Pješč. uvala IX ogr. 20, 52100 Pješčana Uvala</derivirana_varijabla>
  </DomainObject.Predmet.ProtustrankaFormatedWithAdress>
  <DomainObject.Predmet.ProtustrankaFormatedWithAdressOIB>
    <izvorni_sadrzaj> SUPER TRI d.o.o. PJEŠČANA UVALA, OIB 73128487824, Pješč. uvala IX ogr. 20, 52100 Pješčana Uvala</izvorni_sadrzaj>
    <derivirana_varijabla naziv="DomainObject.Predmet.ProtustrankaFormatedWithAdressOIB_1"> SUPER TRI d.o.o. PJEŠČANA UVALA, OIB 73128487824, Pješč. uvala IX ogr. 20, 52100 Pješčana Uvala</derivirana_varijabla>
  </DomainObject.Predmet.ProtustrankaFormatedWithAdressOIB>
  <DomainObject.Predmet.ProtustrankaWithAdress>
    <izvorni_sadrzaj>SUPER TRI d.o.o. PJEŠČANA UVALA Pješč. uvala IX ogr. 20, 52100 Pješčana Uvala</izvorni_sadrzaj>
    <derivirana_varijabla naziv="DomainObject.Predmet.ProtustrankaWithAdress_1">SUPER TRI d.o.o. PJEŠČANA UVALA Pješč. uvala IX ogr. 20, 52100 Pješčana Uvala</derivirana_varijabla>
  </DomainObject.Predmet.ProtustrankaWithAdress>
  <DomainObject.Predmet.ProtustrankaWithAdressOIB>
    <izvorni_sadrzaj>SUPER TRI d.o.o. PJEŠČANA UVALA, OIB 73128487824, Pješč. uvala IX ogr. 20, 52100 Pješčana Uvala</izvorni_sadrzaj>
    <derivirana_varijabla naziv="DomainObject.Predmet.ProtustrankaWithAdressOIB_1">SUPER TRI d.o.o. PJEŠČANA UVALA, OIB 73128487824, Pješč. uvala IX ogr. 20, 52100 Pješčana Uvala</derivirana_varijabla>
  </DomainObject.Predmet.ProtustrankaWithAdressOIB>
  <DomainObject.Predmet.ProtustrankaNazivFormated>
    <izvorni_sadrzaj>SUPER TRI d.o.o. PJEŠČANA UVALA</izvorni_sadrzaj>
    <derivirana_varijabla naziv="DomainObject.Predmet.ProtustrankaNazivFormated_1">SUPER TRI d.o.o. PJEŠČANA UVALA</derivirana_varijabla>
  </DomainObject.Predmet.ProtustrankaNazivFormated>
  <DomainObject.Predmet.ProtustrankaNazivFormatedOIB>
    <izvorni_sadrzaj>SUPER TRI d.o.o. PJEŠČANA UVALA, OIB 73128487824</izvorni_sadrzaj>
    <derivirana_varijabla naziv="DomainObject.Predmet.ProtustrankaNazivFormatedOIB_1">SUPER TRI d.o.o. PJEŠČANA UVALA, OIB 73128487824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76488.84</izvorni_sadrzaj>
    <derivirana_varijabla naziv="DomainObject.Predmet.TrenutnaVrijednost_1">76488.84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SUPER TRI d.o.o. PJEŠČANA UVALA</item>
    </izvorni_sadrzaj>
    <derivirana_varijabla naziv="DomainObject.Predmet.ProtuStrankaListFormated_1">
      <item>SUPER TRI d.o.o. PJEŠČANA UVALA</item>
    </derivirana_varijabla>
  </DomainObject.Predmet.ProtuStrankaListFormated>
  <DomainObject.Predmet.ProtuStrankaListFormatedOIB>
    <izvorni_sadrzaj>
      <item>SUPER TRI d.o.o. PJEŠČANA UVALA, OIB 73128487824</item>
    </izvorni_sadrzaj>
    <derivirana_varijabla naziv="DomainObject.Predmet.ProtuStrankaListFormatedOIB_1">
      <item>SUPER TRI d.o.o. PJEŠČANA UVALA, OIB 73128487824</item>
    </derivirana_varijabla>
  </DomainObject.Predmet.ProtuStrankaListFormatedOIB>
  <DomainObject.Predmet.ProtuStrankaListFormatedWithAdress>
    <izvorni_sadrzaj>
      <item>SUPER TRI d.o.o. PJEŠČANA UVALA, Pješč. uvala IX ogr. 20, 52100 Pješčana Uvala</item>
    </izvorni_sadrzaj>
    <derivirana_varijabla naziv="DomainObject.Predmet.ProtuStrankaListFormatedWithAdress_1">
      <item>SUPER TRI d.o.o. PJEŠČANA UVALA, Pješč. uvala IX ogr. 20, 52100 Pješčana Uvala</item>
    </derivirana_varijabla>
  </DomainObject.Predmet.ProtuStrankaListFormatedWithAdress>
  <DomainObject.Predmet.ProtuStrankaListFormatedWithAdressOIB>
    <izvorni_sadrzaj>
      <item>SUPER TRI d.o.o. PJEŠČANA UVALA, OIB 73128487824, Pješč. uvala IX ogr. 20, 52100 Pješčana Uvala</item>
    </izvorni_sadrzaj>
    <derivirana_varijabla naziv="DomainObject.Predmet.ProtuStrankaListFormatedWithAdressOIB_1">
      <item>SUPER TRI d.o.o. PJEŠČANA UVALA, OIB 73128487824, Pješč. uvala IX ogr. 20, 52100 Pješčana Uvala</item>
    </derivirana_varijabla>
  </DomainObject.Predmet.ProtuStrankaListFormatedWithAdressOIB>
  <DomainObject.Predmet.ProtuStrankaListNazivFormated>
    <izvorni_sadrzaj>
      <item>SUPER TRI d.o.o. PJEŠČANA UVALA</item>
    </izvorni_sadrzaj>
    <derivirana_varijabla naziv="DomainObject.Predmet.ProtuStrankaListNazivFormated_1">
      <item>SUPER TRI d.o.o. PJEŠČANA UVALA</item>
    </derivirana_varijabla>
  </DomainObject.Predmet.ProtuStrankaListNazivFormated>
  <DomainObject.Predmet.ProtuStrankaListNazivFormatedOIB>
    <izvorni_sadrzaj>
      <item>SUPER TRI d.o.o. PJEŠČANA UVALA, OIB 73128487824</item>
    </izvorni_sadrzaj>
    <derivirana_varijabla naziv="DomainObject.Predmet.ProtuStrankaListNazivFormatedOIB_1">
      <item>SUPER TRI d.o.o. PJEŠČANA UVALA, OIB 73128487824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SUPER TRI d.o.o. PJEŠČANA UVALA</izvorni_sadrzaj>
    <derivirana_varijabla naziv="DomainObject.Predmet.ProtustrankaIDrugi_1">SUPER TRI d.o.o. PJEŠČANA UVALA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SUPER TRI d.o.o. PJEŠČANA UVALA, OIB 73128487824, Pješč. uvala IX ogr. 20, 52100 Pješčana Uvala</izvorni_sadrzaj>
    <derivirana_varijabla naziv="DomainObject.Predmet.ProtustrankaIDrugiAdressOIB_1">SUPER TRI d.o.o. PJEŠČANA UVALA, OIB 73128487824, Pješč. uvala IX ogr. 20, 52100 Pješčana Uvala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SUPER TRI d.o.o. PJEŠČANA UVALA</item>
    </izvorni_sadrzaj>
    <derivirana_varijabla naziv="DomainObject.Predmet.SudioniciListNaziv_1">
      <item>FINANCIJSKA AGENCIJA, RC RIJEKA, PODRUŽNICA PULA, PULA</item>
      <item>SUPER TRI d.o.o. PJEŠČANA UVALA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SUPER TRI d.o.o. PJEŠČANA UVALA, OIB 73128487824, Pješč. uvala IX ogr. 20,52100 Pješčana Uvala</item>
    </izvorni_sadrzaj>
    <derivirana_varijabla naziv="DomainObject.Predmet.SudioniciListAdressOIB_1">
      <item>FINANCIJSKA AGENCIJA, RC RIJEKA, PODRUŽNICA PULA, PULA, OIB 85821130368, F. Kurelca 8,51000 Rijeka</item>
      <item>SUPER TRI d.o.o. PJEŠČANA UVALA, OIB 73128487824, Pješč. uvala IX ogr. 20,52100 Pješčana Uvala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73128487824</item>
    </izvorni_sadrzaj>
    <derivirana_varijabla naziv="DomainObject.Predmet.SudioniciListNazivOIB_1">
      <item>, OIB 85821130368</item>
      <item>, OIB 73128487824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3583</properties:Characters>
  <properties:Lines>90</properties:Lines>
  <properties:Paragraphs>31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2018-03-08T07:24:00Z</dcterms:created>
  <dc:creator>Jasmina Matika</dc:creator>
  <cp:lastModifiedBy>Jasmina Matika</cp:lastModifiedBy>
  <dcterms:modified xmlns:xsi="http://www.w3.org/2001/XMLSchema-instance" xsi:type="dcterms:W3CDTF">2018-04-25T10:03:00Z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(St-686-17 - SUPER TRI - OTVARANJE I ZAKLJUČENJE SSP.docx)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