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95ee5" w14:paraId="6995ee5"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D4229A">
        <w:rPr>
          <w:rFonts w:hAnsi="Times New Roman" w:ascii="Times New Roman"/>
          <w:szCs w:val="24"/>
          <w:lang w:val="hr-HR"/>
        </w:rPr>
        <w:t>2661</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D4229A" w:rsidRPr="00D4229A">
        <w:rPr>
          <w:rFonts w:hAnsi="Times New Roman" w:ascii="Times New Roman"/>
          <w:szCs w:val="24"/>
          <w:lang w:val="hr-HR"/>
        </w:rPr>
        <w:t xml:space="preserve"> </w:t>
      </w:r>
      <w:r w:rsidR="00D4229A">
        <w:rPr>
          <w:rFonts w:hAnsi="Times New Roman" w:ascii="Times New Roman"/>
          <w:szCs w:val="24"/>
          <w:lang w:val="hr-HR"/>
        </w:rPr>
        <w:t>USTANOVA ZA ZDRAVSTVENU NJEGU-LEA, Dugo Selo, Prozorje, Prozorska 226, OIB:51146524545, MBS:080552422</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F82026">
        <w:rPr>
          <w:rFonts w:hAnsi="Times New Roman" w:ascii="Times New Roman"/>
          <w:szCs w:val="24"/>
          <w:lang w:val="hr-HR"/>
        </w:rPr>
        <w:t>30</w:t>
      </w:r>
      <w:r w:rsidR="00512733" w:rsidRPr="00284046">
        <w:rPr>
          <w:rFonts w:hAnsi="Times New Roman" w:ascii="Times New Roman"/>
          <w:szCs w:val="24"/>
          <w:lang w:val="hr-HR"/>
        </w:rPr>
        <w:t>. studenog</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F82026">
        <w:rPr>
          <w:rFonts w:hAnsi="Times New Roman" w:ascii="Times New Roman"/>
          <w:szCs w:val="24"/>
          <w:lang w:val="hr-HR"/>
        </w:rPr>
        <w:t>30</w:t>
      </w:r>
      <w:r w:rsidR="00512733" w:rsidRPr="00284046">
        <w:rPr>
          <w:rFonts w:hAnsi="Times New Roman" w:ascii="Times New Roman"/>
          <w:szCs w:val="24"/>
          <w:lang w:val="hr-HR"/>
        </w:rPr>
        <w:t>. studenog</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C54AEB" w:rsidR="00887A1A">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B02D71" w:rsidP="00B02D71" w:rsidR="00B02D71">
      <w:pPr>
        <w:jc w:val="right"/>
        <w:rPr>
          <w:rFonts w:hAnsi="Times New Roman" w:ascii="Times New Roman"/>
          <w:szCs w:val="24"/>
          <w:lang w:val="hr-HR"/>
        </w:rPr>
      </w:pPr>
    </w:p>
    <w:p w:rsidRDefault="00B02D71" w:rsidP="00B02D71" w:rsidR="00B02D71" w:rsidRPr="00284046">
      <w:pPr>
        <w:jc w:val="right"/>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45B1" w:rsidR="002D45B1">
      <w:r>
        <w:separator/>
      </w:r>
    </w:p>
  </w:endnote>
  <w:endnote w:id="0" w:type="continuationSeparator">
    <w:p w:rsidRDefault="002D45B1" w:rsidR="002D45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45B1" w:rsidR="002D45B1">
      <w:r>
        <w:separator/>
      </w:r>
    </w:p>
  </w:footnote>
  <w:footnote w:id="0" w:type="continuationSeparator">
    <w:p w:rsidRDefault="002D45B1" w:rsidR="002D45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F24874">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D4229A">
      <w:rPr>
        <w:rFonts w:hAnsi="Times New Roman" w:ascii="Times New Roman"/>
        <w:szCs w:val="24"/>
        <w:lang w:val="hr-HR"/>
      </w:rPr>
      <w:t>2661</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609B"/>
    <w:rsid w:val="000C6050"/>
    <w:rsid w:val="000E6037"/>
    <w:rsid w:val="000F59B9"/>
    <w:rsid w:val="00112B50"/>
    <w:rsid w:val="0012456D"/>
    <w:rsid w:val="00146BFA"/>
    <w:rsid w:val="00182088"/>
    <w:rsid w:val="001969FF"/>
    <w:rsid w:val="001A1CE2"/>
    <w:rsid w:val="001A55EC"/>
    <w:rsid w:val="001A6E18"/>
    <w:rsid w:val="001D6E0A"/>
    <w:rsid w:val="001F77FF"/>
    <w:rsid w:val="00214C38"/>
    <w:rsid w:val="00223FF4"/>
    <w:rsid w:val="0022535D"/>
    <w:rsid w:val="00250C3B"/>
    <w:rsid w:val="00276AD7"/>
    <w:rsid w:val="00284046"/>
    <w:rsid w:val="002B6E6E"/>
    <w:rsid w:val="002D45B1"/>
    <w:rsid w:val="002F1D02"/>
    <w:rsid w:val="003402BB"/>
    <w:rsid w:val="00370C1F"/>
    <w:rsid w:val="00387EE7"/>
    <w:rsid w:val="00394CAF"/>
    <w:rsid w:val="003C288F"/>
    <w:rsid w:val="003C3909"/>
    <w:rsid w:val="00403FB5"/>
    <w:rsid w:val="00410A21"/>
    <w:rsid w:val="004176E8"/>
    <w:rsid w:val="00440B04"/>
    <w:rsid w:val="004553DA"/>
    <w:rsid w:val="00482637"/>
    <w:rsid w:val="00494D19"/>
    <w:rsid w:val="004C1B56"/>
    <w:rsid w:val="004C4E77"/>
    <w:rsid w:val="00503ECA"/>
    <w:rsid w:val="00512733"/>
    <w:rsid w:val="00531A5B"/>
    <w:rsid w:val="005940E9"/>
    <w:rsid w:val="00595302"/>
    <w:rsid w:val="00596A37"/>
    <w:rsid w:val="00625949"/>
    <w:rsid w:val="006356C5"/>
    <w:rsid w:val="00655C82"/>
    <w:rsid w:val="00680B34"/>
    <w:rsid w:val="006B40F0"/>
    <w:rsid w:val="006B7410"/>
    <w:rsid w:val="006E37CA"/>
    <w:rsid w:val="007174DA"/>
    <w:rsid w:val="00766906"/>
    <w:rsid w:val="00787D46"/>
    <w:rsid w:val="007A29F9"/>
    <w:rsid w:val="007B07A8"/>
    <w:rsid w:val="0080516D"/>
    <w:rsid w:val="0084479A"/>
    <w:rsid w:val="00847A5B"/>
    <w:rsid w:val="00884BB3"/>
    <w:rsid w:val="00887A1A"/>
    <w:rsid w:val="008C6373"/>
    <w:rsid w:val="008D171B"/>
    <w:rsid w:val="008E69CB"/>
    <w:rsid w:val="008F2411"/>
    <w:rsid w:val="00924D75"/>
    <w:rsid w:val="009932D5"/>
    <w:rsid w:val="009970D1"/>
    <w:rsid w:val="00997BA9"/>
    <w:rsid w:val="009D221E"/>
    <w:rsid w:val="00A95334"/>
    <w:rsid w:val="00AB7883"/>
    <w:rsid w:val="00AE041F"/>
    <w:rsid w:val="00AF135A"/>
    <w:rsid w:val="00B02D71"/>
    <w:rsid w:val="00B03169"/>
    <w:rsid w:val="00B3428E"/>
    <w:rsid w:val="00B467F1"/>
    <w:rsid w:val="00BD6C29"/>
    <w:rsid w:val="00C54AEB"/>
    <w:rsid w:val="00CC3B90"/>
    <w:rsid w:val="00CE1737"/>
    <w:rsid w:val="00CF2939"/>
    <w:rsid w:val="00CF7F5E"/>
    <w:rsid w:val="00D21DAD"/>
    <w:rsid w:val="00D4229A"/>
    <w:rsid w:val="00D90D86"/>
    <w:rsid w:val="00DB0CED"/>
    <w:rsid w:val="00E00419"/>
    <w:rsid w:val="00E47881"/>
    <w:rsid w:val="00E86BA5"/>
    <w:rsid w:val="00EA7BAD"/>
    <w:rsid w:val="00EE5750"/>
    <w:rsid w:val="00F2280A"/>
    <w:rsid w:val="00F24874"/>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C54AEB"/>
    <w:rPr>
      <w:color w:val="808080"/>
      <w:bdr w:space="0" w:sz="0" w:color="auto" w:val="none"/>
      <w:shd w:fill="auto" w:color="auto" w:val="clear"/>
    </w:rPr>
  </w:style>
  <w:style w:customStyle="true" w:styleId="eSPISCCParagraphDefaultFont" w:type="character">
    <w:name w:val="eSPIS_CC_Paragraph Default Font"/>
    <w:basedOn w:val="Zadanifontodlomka"/>
    <w:rsid w:val="00C54AE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54AE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54AE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54AE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C54AEB"/>
    <w:rPr>
      <w:color w:val="808080"/>
      <w:bdr w:color="auto" w:space="0" w:sz="0" w:val="none"/>
      <w:shd w:color="auto" w:fill="auto" w:val="clear"/>
    </w:rPr>
  </w:style>
  <w:style w:customStyle="1" w:styleId="eSPISCCParagraphDefaultFont" w:type="character">
    <w:name w:val="eSPIS_CC_Paragraph Default Font"/>
    <w:basedOn w:val="Zadanifontodlomka"/>
    <w:rsid w:val="00C54AE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54AE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54AE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54AE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St-2661/2015-4</izvorni_sadrzaj>
    <derivirana_varijabla naziv="DomainObject.Oznaka_1">St-2661/2015-4</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2661</izvorni_sadrzaj>
    <derivirana_varijabla naziv="DomainObject.Predmet.Broj_1">2661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St-2661/2015</izvorni_sadrzaj>
    <derivirana_varijabla naziv="DomainObject.Predmet.OznakaBroj_1">St-2661/2015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Ustanova za zdravstvenu njegu -LEA</izvorni_sadrzaj>
    <derivirana_varijabla naziv="DomainObject.Predmet.ProtustrankaFormated_1">  Ustanova za zdravstvenu njegu -LEA</derivirana_varijabla>
  </DomainObject.Predmet.ProtustrankaFormated>
  <DomainObject.Predmet.ProtustrankaFormatedOIB>
    <izvorni_sadrzaj>  Ustanova za zdravstvenu njegu -LEA, OIB 51146524545</izvorni_sadrzaj>
    <derivirana_varijabla naziv="DomainObject.Predmet.ProtustrankaFormatedOIB_1">  Ustanova za zdravstvenu njegu -LEA, OIB 51146524545</derivirana_varijabla>
  </DomainObject.Predmet.ProtustrankaFormatedOIB>
  <DomainObject.Predmet.ProtustrankaFormatedWithAdress>
    <izvorni_sadrzaj> Ustanova za zdravstvenu njegu -LEA, Prozorje, Prozorska 226, 10370 Dugo Selo</izvorni_sadrzaj>
    <derivirana_varijabla naziv="DomainObject.Predmet.ProtustrankaFormatedWithAdress_1"> Ustanova za zdravstvenu njegu -LEA, Prozorje, Prozorska 226, 10370 Dugo Selo</derivirana_varijabla>
  </DomainObject.Predmet.ProtustrankaFormatedWithAdress>
  <DomainObject.Predmet.ProtustrankaFormatedWithAdressOIB>
    <izvorni_sadrzaj> Ustanova za zdravstvenu njegu -LEA, OIB 51146524545, Prozorje, Prozorska 226, 10370 Dugo Selo</izvorni_sadrzaj>
    <derivirana_varijabla naziv="DomainObject.Predmet.ProtustrankaFormatedWithAdressOIB_1"> Ustanova za zdravstvenu njegu -LEA, OIB 51146524545, Prozorje, Prozorska 226, 10370 Dugo Selo</derivirana_varijabla>
  </DomainObject.Predmet.ProtustrankaFormatedWithAdressOIB>
  <DomainObject.Predmet.ProtustrankaWithAdress>
    <izvorni_sadrzaj>Ustanova za zdravstvenu njegu -LEA Prozorje, Prozorska 226, 10370 Dugo Selo</izvorni_sadrzaj>
    <derivirana_varijabla naziv="DomainObject.Predmet.ProtustrankaWithAdress_1">Ustanova za zdravstvenu njegu -LEA Prozorje, Prozorska 226, 10370 Dugo Selo</derivirana_varijabla>
  </DomainObject.Predmet.ProtustrankaWithAdress>
  <DomainObject.Predmet.ProtustrankaWithAdressOIB>
    <izvorni_sadrzaj>Ustanova za zdravstvenu njegu -LEA, OIB 51146524545, Prozorje, Prozorska 226, 10370 Dugo Selo</izvorni_sadrzaj>
    <derivirana_varijabla naziv="DomainObject.Predmet.ProtustrankaWithAdressOIB_1">Ustanova za zdravstvenu njegu -LEA, OIB 51146524545, Prozorje, Prozorska 226, 10370 Dugo Selo</derivirana_varijabla>
  </DomainObject.Predmet.ProtustrankaWithAdressOIB>
  <DomainObject.Predmet.ProtustrankaNazivFormated>
    <izvorni_sadrzaj>Ustanova za zdravstvenu njegu -LEA</izvorni_sadrzaj>
    <derivirana_varijabla naziv="DomainObject.Predmet.ProtustrankaNazivFormated_1">Ustanova za zdravstvenu njegu -LEA</derivirana_varijabla>
  </DomainObject.Predmet.ProtustrankaNazivFormated>
  <DomainObject.Predmet.ProtustrankaNazivFormatedOIB>
    <izvorni_sadrzaj>Ustanova za zdravstvenu njegu -LEA, OIB 51146524545</izvorni_sadrzaj>
    <derivirana_varijabla naziv="DomainObject.Predmet.ProtustrankaNazivFormatedOIB_1">Ustanova za zdravstvenu njegu -LEA, OIB 51146524545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Ustanova za zdravstvenu njegu -LEA</item>
    </izvorni_sadrzaj>
    <derivirana_varijabla naziv="DomainObject.Predmet.ProtuStrankaListFormated_1">
      <item>Ustanova za zdravstvenu njegu -LEA</item>
    </derivirana_varijabla>
  </DomainObject.Predmet.ProtuStrankaListFormated>
  <DomainObject.Predmet.ProtuStrankaListFormatedOIB>
    <izvorni_sadrzaj>
      <item>Ustanova za zdravstvenu njegu -LEA, OIB 51146524545</item>
    </izvorni_sadrzaj>
    <derivirana_varijabla naziv="DomainObject.Predmet.ProtuStrankaListFormatedOIB_1">
      <item>Ustanova za zdravstvenu njegu -LEA, OIB 51146524545</item>
    </derivirana_varijabla>
  </DomainObject.Predmet.ProtuStrankaListFormatedOIB>
  <DomainObject.Predmet.ProtuStrankaListFormatedWithAdress>
    <izvorni_sadrzaj>
      <item>Ustanova za zdravstvenu njegu -LEA, Prozorje, Prozorska 226, 10370 Dugo Selo</item>
    </izvorni_sadrzaj>
    <derivirana_varijabla naziv="DomainObject.Predmet.ProtuStrankaListFormatedWithAdress_1">
      <item>Ustanova za zdravstvenu njegu -LEA, Prozorje, Prozorska 226, 10370 Dugo Selo</item>
    </derivirana_varijabla>
  </DomainObject.Predmet.ProtuStrankaListFormatedWithAdress>
  <DomainObject.Predmet.ProtuStrankaListFormatedWithAdressOIB>
    <izvorni_sadrzaj>
      <item>Ustanova za zdravstvenu njegu -LEA, OIB 51146524545, Prozorje, Prozorska 226, 10370 Dugo Selo</item>
    </izvorni_sadrzaj>
    <derivirana_varijabla naziv="DomainObject.Predmet.ProtuStrankaListFormatedWithAdressOIB_1">
      <item>Ustanova za zdravstvenu njegu -LEA, OIB 51146524545, Prozorje, Prozorska 226, 10370 Dugo Selo</item>
    </derivirana_varijabla>
  </DomainObject.Predmet.ProtuStrankaListFormatedWithAdressOIB>
  <DomainObject.Predmet.ProtuStrankaListNazivFormated>
    <izvorni_sadrzaj>
      <item>Ustanova za zdravstvenu njegu -LEA</item>
    </izvorni_sadrzaj>
    <derivirana_varijabla naziv="DomainObject.Predmet.ProtuStrankaListNazivFormated_1">
      <item>Ustanova za zdravstvenu njegu -LEA</item>
    </derivirana_varijabla>
  </DomainObject.Predmet.ProtuStrankaListNazivFormated>
  <DomainObject.Predmet.ProtuStrankaListNazivFormatedOIB>
    <izvorni_sadrzaj>
      <item>Ustanova za zdravstvenu njegu -LEA, OIB 51146524545</item>
    </izvorni_sadrzaj>
    <derivirana_varijabla naziv="DomainObject.Predmet.ProtuStrankaListNazivFormatedOIB_1">
      <item>Ustanova za zdravstvenu njegu -LEA, OIB 51146524545</item>
    </derivirana_varijabla>
  </DomainObject.Predmet.ProtuStrankaListNazivFormatedOIB>
  <DomainObject.Predmet.OstaliListFormated>
    <izvorni_sadrzaj>
      <item>Saša Lucić</item>
    </izvorni_sadrzaj>
    <derivirana_varijabla naziv="DomainObject.Predmet.OstaliListFormated_1">
      <item>Saša Lucić</item>
    </derivirana_varijabla>
  </DomainObject.Predmet.OstaliListFormated>
  <DomainObject.Predmet.OstaliListFormatedOIB>
    <izvorni_sadrzaj>
      <item>Saša Lucić, OIB 65158951246</item>
    </izvorni_sadrzaj>
    <derivirana_varijabla naziv="DomainObject.Predmet.OstaliListFormatedOIB_1">
      <item>Saša Lucić, OIB 65158951246</item>
    </derivirana_varijabla>
  </DomainObject.Predmet.OstaliListFormatedOIB>
  <DomainObject.Predmet.OstaliListFormatedWithAdress>
    <izvorni_sadrzaj>
      <item>Saša Lucić, Kumrovečka Ulica 12, 10360 Soblinec</item>
    </izvorni_sadrzaj>
    <derivirana_varijabla naziv="DomainObject.Predmet.OstaliListFormatedWithAdress_1">
      <item>Saša Lucić, Kumrovečka Ulica 12, 10360 Soblinec</item>
    </derivirana_varijabla>
  </DomainObject.Predmet.OstaliListFormatedWithAdress>
  <DomainObject.Predmet.OstaliListFormatedWithAdressOIB>
    <izvorni_sadrzaj>
      <item>Saša Lucić, OIB 65158951246, Kumrovečka Ulica 12, 10360 Soblinec</item>
    </izvorni_sadrzaj>
    <derivirana_varijabla naziv="DomainObject.Predmet.OstaliListFormatedWithAdressOIB_1">
      <item>Saša Lucić, OIB 65158951246, Kumrovečka Ulica 12, 10360 Soblinec</item>
    </derivirana_varijabla>
  </DomainObject.Predmet.OstaliListFormatedWithAdressOIB>
  <DomainObject.Predmet.OstaliListNazivFormated>
    <izvorni_sadrzaj>
      <item>Saša Lucić</item>
    </izvorni_sadrzaj>
    <derivirana_varijabla naziv="DomainObject.Predmet.OstaliListNazivFormated_1">
      <item>Saša Lucić</item>
    </derivirana_varijabla>
  </DomainObject.Predmet.OstaliListNazivFormated>
  <DomainObject.Predmet.OstaliListNazivFormatedOIB>
    <izvorni_sadrzaj>
      <item>Saša Lucić, OIB 65158951246</item>
    </izvorni_sadrzaj>
    <derivirana_varijabla naziv="DomainObject.Predmet.OstaliListNazivFormatedOIB_1">
      <item>Saša Lucić, OIB 65158951246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St-2661/2015-4</izvorni_sadrzaj>
    <derivirana_varijabla naziv="DomainObject.PoslovniBrojDokumenta_1">St-2661/2015-4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Ustanova za zdravstvenu njegu -LEA</izvorni_sadrzaj>
    <derivirana_varijabla naziv="DomainObject.Predmet.ProtustrankaIDrugi_1">Ustanova za zdravstvenu njegu -LEA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Ustanova za zdravstvenu njegu -LEA, OIB 51146524545, Prozorje, Prozorska 226, 10370 Dugo Selo</izvorni_sadrzaj>
    <derivirana_varijabla naziv="DomainObject.Predmet.ProtustrankaIDrugiAdressOIB_1">Ustanova za zdravstvenu njegu -LEA, OIB 51146524545, Prozorje, Prozorska 226,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Ustanova za zdravstvenu njegu -LEA</item>
      <item>Saša Lucić</item>
    </izvorni_sadrzaj>
    <derivirana_varijabla naziv="DomainObject.Predmet.SudioniciListNaziv_1">
      <item>FINA Regionalni centar Zagreb</item>
      <item>Ustanova za zdravstvenu njegu -LEA</item>
      <item>Saša Lucić</item>
    </derivirana_varijabla>
  </DomainObject.Predmet.SudioniciListNaziv>
  <DomainObject.Predmet.SudioniciListAdressOIB>
    <izvorni_sadrzaj>
      <item>FINA Regionalni centar Zagreb, OIB 85821130368, Trg svibanjskih žrtava 1995. 1,10000 Zagreb</item>
      <item>Ustanova za zdravstvenu njegu -LEA, OIB 51146524545, Prozorje, Prozorska 226,10370 Dugo Selo</item>
      <item>Saša Lucić, OIB 65158951246, Kumrovečka Ulica 12,10360 Soblinec</item>
    </izvorni_sadrzaj>
    <derivirana_varijabla naziv="DomainObject.Predmet.SudioniciListAdressOIB_1">
      <item>FINA Regionalni centar Zagreb, OIB 85821130368, Trg svibanjskih žrtava 1995. 1,10000 Zagreb</item>
      <item>Ustanova za zdravstvenu njegu -LEA, OIB 51146524545, Prozorje, Prozorska 226,10370 Dugo Selo</item>
      <item>Saša Lucić, OIB 65158951246, Kumrovečka Ulica 12,10360 Soblinec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51146524545</item>
      <item>, OIB 65158951246</item>
    </izvorni_sadrzaj>
    <derivirana_varijabla naziv="DomainObject.Predmet.SudioniciListNazivOIB_1">
      <item>, OIB 85821130368</item>
      <item>, OIB 51146524545</item>
      <item>, OIB 65158951246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36ACB9-1BC2-4333-B0FF-20B79DB72F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366</properties:Words>
  <properties:Characters>1987</properties:Characters>
  <properties:Lines>70</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2015-11-30T12:12:00Z</dcterms:created>
  <dc:creator>Sudsko vijeæe</dc:creator>
  <cp:lastModifiedBy>Marina Markić</cp:lastModifiedBy>
  <cp:lastPrinted>2015-11-30T12:13:00Z</cp:lastPrinted>
  <dcterms:modified xmlns:xsi="http://www.w3.org/2001/XMLSchema-instance" xsi:type="dcterms:W3CDTF">2015-11-30T12:26:00Z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St-2661/2015-4 / Odluka - Zaključak-poziv upravi</vt:lpwstr>
  </prop:property>
  <prop:property name="CC_coloring" pid="4" fmtid="{D5CDD505-2E9C-101B-9397-08002B2CF9AE}">
    <vt:bool>false</vt:bool>
  </prop:property>
  <prop:property name="BrojStranica" pid="5" fmtid="{D5CDD505-2E9C-101B-9397-08002B2CF9AE}">
    <vt:i4>2</vt:i4>
  </prop:property>
</prop:Properties>
</file>