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d794b" w14:paraId="99d794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A55947">
        <w:rPr>
          <w:rFonts w:hAnsi="Times New Roman" w:ascii="Times New Roman"/>
          <w:szCs w:val="24"/>
        </w:rPr>
        <w:t xml:space="preserve">2TO2 MOD </w:t>
      </w:r>
      <w:proofErr w:type="spellStart"/>
      <w:r w:rsidR="00A55947">
        <w:rPr>
          <w:rFonts w:hAnsi="Times New Roman" w:ascii="Times New Roman"/>
          <w:szCs w:val="24"/>
        </w:rPr>
        <w:t>d.o.o</w:t>
      </w:r>
      <w:proofErr w:type="spellEnd"/>
      <w:r w:rsidR="00A55947">
        <w:rPr>
          <w:rFonts w:hAnsi="Times New Roman" w:ascii="Times New Roman"/>
          <w:szCs w:val="24"/>
        </w:rPr>
        <w:t xml:space="preserve">., OIB: 97141604194, </w:t>
      </w:r>
      <w:proofErr w:type="spellStart"/>
      <w:r w:rsidR="00A55947">
        <w:rPr>
          <w:rFonts w:hAnsi="Times New Roman" w:ascii="Times New Roman"/>
          <w:szCs w:val="24"/>
        </w:rPr>
        <w:t>Kaktusa</w:t>
      </w:r>
      <w:proofErr w:type="spellEnd"/>
      <w:r w:rsidR="00A55947">
        <w:rPr>
          <w:rFonts w:hAnsi="Times New Roman" w:ascii="Times New Roman"/>
          <w:szCs w:val="24"/>
        </w:rPr>
        <w:t xml:space="preserve"> 54, 10360 </w:t>
      </w:r>
      <w:proofErr w:type="spellStart"/>
      <w:r w:rsidR="00A55947">
        <w:rPr>
          <w:rFonts w:hAnsi="Times New Roman" w:ascii="Times New Roman"/>
          <w:szCs w:val="24"/>
        </w:rPr>
        <w:t>Sesvete</w:t>
      </w:r>
      <w:proofErr w:type="spellEnd"/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1F7DF5">
        <w:rPr>
          <w:rFonts w:hAnsi="Times New Roman" w:ascii="Times New Roman"/>
          <w:szCs w:val="24"/>
          <w:lang w:val="hr-HR"/>
        </w:rPr>
        <w:t>dana</w:t>
      </w:r>
      <w:proofErr w:type="gramEnd"/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3945">
        <w:rPr>
          <w:rFonts w:hAnsi="Times New Roman" w:ascii="Times New Roman"/>
          <w:szCs w:val="24"/>
          <w:lang w:val="hr-HR"/>
        </w:rPr>
        <w:t>22. travnja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A55947">
        <w:rPr>
          <w:rFonts w:hAnsi="Times New Roman" w:ascii="Times New Roman"/>
          <w:szCs w:val="24"/>
        </w:rPr>
        <w:t>2TO2 MOD d.o.o., OIB: 97141604194, Kaktusa 54, 10360 Sesvete</w:t>
      </w:r>
      <w:r w:rsidR="001F7DF5">
        <w:rPr>
          <w:rFonts w:hAnsi="Times New Roman" w:ascii="Times New Roman"/>
          <w:szCs w:val="24"/>
        </w:rPr>
        <w:t>.</w:t>
      </w:r>
    </w:p>
    <w:p w:rsidRDefault="002E5770" w:rsidP="001F7DF5" w:rsidR="002E577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1F3945">
        <w:rPr>
          <w:rFonts w:hAnsi="Times New Roman" w:ascii="Times New Roman"/>
          <w:szCs w:val="24"/>
        </w:rPr>
        <w:t>22. travnja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1F3945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71C8D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794DAD">
        <w:rPr>
          <w:rFonts w:hAnsi="Times New Roman" w:ascii="Times New Roman"/>
          <w:szCs w:val="24"/>
        </w:rPr>
        <w:t xml:space="preserve">Željko </w:t>
      </w:r>
      <w:proofErr w:type="spellStart"/>
      <w:r w:rsidR="00794DAD">
        <w:rPr>
          <w:rFonts w:hAnsi="Times New Roman" w:ascii="Times New Roman"/>
          <w:szCs w:val="24"/>
        </w:rPr>
        <w:t>Vugrić</w:t>
      </w:r>
      <w:proofErr w:type="spellEnd"/>
      <w:r w:rsidR="00794DAD">
        <w:rPr>
          <w:rFonts w:hAnsi="Times New Roman" w:ascii="Times New Roman"/>
          <w:szCs w:val="24"/>
        </w:rPr>
        <w:t>, OIB: 14250195321 iz Velike Gorice, A. Cesarca 52</w:t>
      </w:r>
      <w:r w:rsidR="0010277C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55947">
        <w:rPr>
          <w:rFonts w:hAnsi="Times New Roman" w:ascii="Times New Roman"/>
          <w:szCs w:val="24"/>
        </w:rPr>
        <w:t xml:space="preserve">2TO2 MOD </w:t>
      </w:r>
      <w:proofErr w:type="spellStart"/>
      <w:r w:rsidR="00A55947">
        <w:rPr>
          <w:rFonts w:hAnsi="Times New Roman" w:ascii="Times New Roman"/>
          <w:szCs w:val="24"/>
        </w:rPr>
        <w:t>d.o.o</w:t>
      </w:r>
      <w:proofErr w:type="spellEnd"/>
      <w:r w:rsidR="00A55947">
        <w:rPr>
          <w:rFonts w:hAnsi="Times New Roman" w:ascii="Times New Roman"/>
          <w:szCs w:val="24"/>
        </w:rPr>
        <w:t xml:space="preserve">., OIB: 97141604194, </w:t>
      </w:r>
      <w:proofErr w:type="spellStart"/>
      <w:r w:rsidR="00A55947">
        <w:rPr>
          <w:rFonts w:hAnsi="Times New Roman" w:ascii="Times New Roman"/>
          <w:szCs w:val="24"/>
        </w:rPr>
        <w:t>Kaktusa</w:t>
      </w:r>
      <w:proofErr w:type="spellEnd"/>
      <w:r w:rsidR="00A55947">
        <w:rPr>
          <w:rFonts w:hAnsi="Times New Roman" w:ascii="Times New Roman"/>
          <w:szCs w:val="24"/>
        </w:rPr>
        <w:t xml:space="preserve"> 54, 10360 </w:t>
      </w:r>
      <w:proofErr w:type="spellStart"/>
      <w:r w:rsidR="00A55947">
        <w:rPr>
          <w:rFonts w:hAnsi="Times New Roman" w:ascii="Times New Roman"/>
          <w:szCs w:val="24"/>
        </w:rPr>
        <w:t>Sesvete</w:t>
      </w:r>
      <w:proofErr w:type="spellEnd"/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 xml:space="preserve">RC Zagreb, Podružnica </w:t>
      </w:r>
      <w:r w:rsidR="00A55947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794DAD">
        <w:rPr>
          <w:rFonts w:hAnsi="Times New Roman" w:ascii="Times New Roman"/>
          <w:lang w:val="hr-HR"/>
        </w:rPr>
        <w:t>20. siječnja</w:t>
      </w:r>
      <w:r w:rsidR="002B7CE9" w:rsidRPr="002B7CE9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2016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22. travnja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2E5770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E5770" w:rsidP="00111BF6" w:rsidR="002E5770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2E5770" w:rsidP="00111BF6" w:rsidR="002E5770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173" w:rsidR="00BE117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173" w:rsidR="00BE117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173" w:rsidR="00BE11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173" w:rsidR="00BE11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 xml:space="preserve">52. </w:t>
        </w:r>
        <w:r w:rsidR="002B7CE9">
          <w:rPr>
            <w:rFonts w:hAnsi="Times New Roman" w:ascii="Times New Roman"/>
            <w:lang w:val="hr-HR"/>
          </w:rPr>
          <w:t>St-</w:t>
        </w:r>
        <w:r w:rsidR="00A55947">
          <w:rPr>
            <w:rFonts w:hAnsi="Times New Roman" w:ascii="Times New Roman"/>
            <w:lang w:val="hr-HR"/>
          </w:rPr>
          <w:t>9404</w:t>
        </w:r>
        <w:r w:rsidR="001F3945">
          <w:rPr>
            <w:rFonts w:hAnsi="Times New Roman" w:ascii="Times New Roman"/>
            <w:lang w:val="hr-HR"/>
          </w:rPr>
          <w:t>/201</w:t>
        </w:r>
        <w:r w:rsidR="00794DAD">
          <w:rPr>
            <w:rFonts w:hAnsi="Times New Roman" w:ascii="Times New Roman"/>
            <w:lang w:val="hr-HR"/>
          </w:rPr>
          <w:t>5</w:t>
        </w:r>
        <w:r w:rsidR="002B7CE9">
          <w:rPr>
            <w:rFonts w:hAnsi="Times New Roman" w:ascii="Times New Roman"/>
            <w:lang w:val="hr-HR"/>
          </w:rPr>
          <w:t>-</w:t>
        </w:r>
        <w:r w:rsidR="009D75CC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A55947">
      <w:rPr>
        <w:rFonts w:hAnsi="Times New Roman" w:ascii="Times New Roman"/>
        <w:lang w:val="hr-HR"/>
      </w:rPr>
      <w:t>9404</w:t>
    </w:r>
    <w:r w:rsidR="001F3945">
      <w:rPr>
        <w:rFonts w:hAnsi="Times New Roman" w:ascii="Times New Roman"/>
        <w:lang w:val="hr-HR"/>
      </w:rPr>
      <w:t>/201</w:t>
    </w:r>
    <w:r w:rsidR="00794DAD">
      <w:rPr>
        <w:rFonts w:hAnsi="Times New Roman" w:ascii="Times New Roman"/>
        <w:lang w:val="hr-HR"/>
      </w:rPr>
      <w:t>5</w:t>
    </w:r>
    <w:r>
      <w:rPr>
        <w:rFonts w:hAnsi="Times New Roman" w:ascii="Times New Roman"/>
        <w:lang w:val="hr-HR"/>
      </w:rPr>
      <w:t>-</w:t>
    </w:r>
    <w:r w:rsidR="009D75CC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BE1173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03D5499"/>
    <w:multiLevelType w:val="hybridMultilevel"/>
    <w:tmpl w:val="793C68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99D46A0"/>
    <w:multiLevelType w:val="hybridMultilevel"/>
    <w:tmpl w:val="4DD8BB90"/>
    <w:lvl w:tplc="90DA6D5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137"/>
    <w:rsid w:val="00095CF0"/>
    <w:rsid w:val="000B5D34"/>
    <w:rsid w:val="000B609B"/>
    <w:rsid w:val="000C47B3"/>
    <w:rsid w:val="0010277C"/>
    <w:rsid w:val="00112B50"/>
    <w:rsid w:val="00146C66"/>
    <w:rsid w:val="0016410B"/>
    <w:rsid w:val="00182088"/>
    <w:rsid w:val="001F3945"/>
    <w:rsid w:val="001F7DF5"/>
    <w:rsid w:val="002140A8"/>
    <w:rsid w:val="002B7CE9"/>
    <w:rsid w:val="002E5770"/>
    <w:rsid w:val="00395F0E"/>
    <w:rsid w:val="003978AA"/>
    <w:rsid w:val="00412880"/>
    <w:rsid w:val="0042162E"/>
    <w:rsid w:val="00434D27"/>
    <w:rsid w:val="004742F2"/>
    <w:rsid w:val="004A2C26"/>
    <w:rsid w:val="004D0269"/>
    <w:rsid w:val="00507AB2"/>
    <w:rsid w:val="00516A13"/>
    <w:rsid w:val="00532B71"/>
    <w:rsid w:val="00541DFA"/>
    <w:rsid w:val="005826C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65B1F"/>
    <w:rsid w:val="00771C8D"/>
    <w:rsid w:val="00790396"/>
    <w:rsid w:val="00794DAD"/>
    <w:rsid w:val="007A29F9"/>
    <w:rsid w:val="007D27CF"/>
    <w:rsid w:val="00840E3D"/>
    <w:rsid w:val="008509F4"/>
    <w:rsid w:val="00867F16"/>
    <w:rsid w:val="00872AEB"/>
    <w:rsid w:val="00884E21"/>
    <w:rsid w:val="00891E53"/>
    <w:rsid w:val="00895825"/>
    <w:rsid w:val="008B3AE7"/>
    <w:rsid w:val="00921ADB"/>
    <w:rsid w:val="00943627"/>
    <w:rsid w:val="00966148"/>
    <w:rsid w:val="00997BA9"/>
    <w:rsid w:val="009D1550"/>
    <w:rsid w:val="009D75CC"/>
    <w:rsid w:val="009F5765"/>
    <w:rsid w:val="00A55947"/>
    <w:rsid w:val="00A87995"/>
    <w:rsid w:val="00A95334"/>
    <w:rsid w:val="00AA28BB"/>
    <w:rsid w:val="00AB7883"/>
    <w:rsid w:val="00AF40B4"/>
    <w:rsid w:val="00B03169"/>
    <w:rsid w:val="00B042BA"/>
    <w:rsid w:val="00B06C3B"/>
    <w:rsid w:val="00B2463B"/>
    <w:rsid w:val="00B5235F"/>
    <w:rsid w:val="00B73B4A"/>
    <w:rsid w:val="00BA3EDD"/>
    <w:rsid w:val="00BE1173"/>
    <w:rsid w:val="00BF53E7"/>
    <w:rsid w:val="00C05B18"/>
    <w:rsid w:val="00C57CAF"/>
    <w:rsid w:val="00C74AE7"/>
    <w:rsid w:val="00C94F17"/>
    <w:rsid w:val="00CC7459"/>
    <w:rsid w:val="00CF2939"/>
    <w:rsid w:val="00D132F0"/>
    <w:rsid w:val="00D44D4F"/>
    <w:rsid w:val="00D460B9"/>
    <w:rsid w:val="00D535AF"/>
    <w:rsid w:val="00D601F2"/>
    <w:rsid w:val="00D71139"/>
    <w:rsid w:val="00D82FE1"/>
    <w:rsid w:val="00D955F3"/>
    <w:rsid w:val="00DB29D2"/>
    <w:rsid w:val="00DB4528"/>
    <w:rsid w:val="00DD7AE9"/>
    <w:rsid w:val="00DE5889"/>
    <w:rsid w:val="00DF21FF"/>
    <w:rsid w:val="00E14EBA"/>
    <w:rsid w:val="00E522F5"/>
    <w:rsid w:val="00E7293E"/>
    <w:rsid w:val="00E9593E"/>
    <w:rsid w:val="00ED706A"/>
    <w:rsid w:val="00EE5750"/>
    <w:rsid w:val="00EE69E5"/>
    <w:rsid w:val="00F14BA0"/>
    <w:rsid w:val="00F20214"/>
    <w:rsid w:val="00F32FF2"/>
    <w:rsid w:val="00F34EB8"/>
    <w:rsid w:val="00F62A72"/>
    <w:rsid w:val="00F667BC"/>
    <w:rsid w:val="00F73A2A"/>
    <w:rsid w:val="00FE72E6"/>
    <w:rsid w:val="00FF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E57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57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577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7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7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E5770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E57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57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77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7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7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E5770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9404</izvorni_sadrzaj>
    <derivirana_varijabla naziv="DomainObject.Predmet.Broj_1">9404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St-9404/2015</izvorni_sadrzaj>
    <derivirana_varijabla naziv="DomainObject.Predmet.OznakaBroj_1">St-9404/2015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2TO2 MOD d.o.o.</izvorni_sadrzaj>
    <derivirana_varijabla naziv="DomainObject.Predmet.ProtustrankaFormated_1">  2TO2 MOD d.o.o.</derivirana_varijabla>
  </DomainObject.Predmet.ProtustrankaFormated>
  <DomainObject.Predmet.ProtustrankaFormatedOIB>
    <izvorni_sadrzaj>  2TO2 MOD d.o.o., OIB 97141604194</izvorni_sadrzaj>
    <derivirana_varijabla naziv="DomainObject.Predmet.ProtustrankaFormatedOIB_1">  2TO2 MOD d.o.o., OIB 97141604194</derivirana_varijabla>
  </DomainObject.Predmet.ProtustrankaFormatedOIB>
  <DomainObject.Predmet.ProtustrankaFormatedWithAdress>
    <izvorni_sadrzaj> 2TO2 MOD d.o.o., Kaktusa 54, 10360 Sesvete</izvorni_sadrzaj>
    <derivirana_varijabla naziv="DomainObject.Predmet.ProtustrankaFormatedWithAdress_1"> 2TO2 MOD d.o.o., Kaktusa 54, 10360 Sesvete</derivirana_varijabla>
  </DomainObject.Predmet.ProtustrankaFormatedWithAdress>
  <DomainObject.Predmet.ProtustrankaFormatedWithAdressOIB>
    <izvorni_sadrzaj> 2TO2 MOD d.o.o., OIB 97141604194, Kaktusa 54, 10360 Sesvete</izvorni_sadrzaj>
    <derivirana_varijabla naziv="DomainObject.Predmet.ProtustrankaFormatedWithAdressOIB_1"> 2TO2 MOD d.o.o., OIB 97141604194, Kaktusa 54, 10360 Sesvete</derivirana_varijabla>
  </DomainObject.Predmet.ProtustrankaFormatedWithAdressOIB>
  <DomainObject.Predmet.ProtustrankaWithAdress>
    <izvorni_sadrzaj>2TO2 MOD d.o.o. Kaktusa 54, 10360 Sesvete</izvorni_sadrzaj>
    <derivirana_varijabla naziv="DomainObject.Predmet.ProtustrankaWithAdress_1">2TO2 MOD d.o.o. Kaktusa 54, 10360 Sesvete</derivirana_varijabla>
  </DomainObject.Predmet.ProtustrankaWithAdress>
  <DomainObject.Predmet.ProtustrankaWithAdressOIB>
    <izvorni_sadrzaj>2TO2 MOD d.o.o., OIB 97141604194, Kaktusa 54, 10360 Sesvete</izvorni_sadrzaj>
    <derivirana_varijabla naziv="DomainObject.Predmet.ProtustrankaWithAdressOIB_1">2TO2 MOD d.o.o., OIB 97141604194, Kaktusa 54, 10360 Sesvete</derivirana_varijabla>
  </DomainObject.Predmet.ProtustrankaWithAdressOIB>
  <DomainObject.Predmet.ProtustrankaNazivFormated>
    <izvorni_sadrzaj>2TO2 MOD d.o.o.</izvorni_sadrzaj>
    <derivirana_varijabla naziv="DomainObject.Predmet.ProtustrankaNazivFormated_1">2TO2 MOD d.o.o.</derivirana_varijabla>
  </DomainObject.Predmet.ProtustrankaNazivFormated>
  <DomainObject.Predmet.ProtustrankaNazivFormatedOIB>
    <izvorni_sadrzaj>2TO2 MOD d.o.o., OIB 97141604194</izvorni_sadrzaj>
    <derivirana_varijabla naziv="DomainObject.Predmet.ProtustrankaNazivFormatedOIB_1">2TO2 MOD d.o.o., OIB 97141604194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2TO2 MOD d.o.o.</item>
    </izvorni_sadrzaj>
    <derivirana_varijabla naziv="DomainObject.Predmet.ProtuStrankaListFormated_1">
      <item>2TO2 MOD d.o.o.</item>
    </derivirana_varijabla>
  </DomainObject.Predmet.ProtuStrankaListFormated>
  <DomainObject.Predmet.ProtuStrankaListFormatedOIB>
    <izvorni_sadrzaj>
      <item>2TO2 MOD d.o.o., OIB 97141604194</item>
    </izvorni_sadrzaj>
    <derivirana_varijabla naziv="DomainObject.Predmet.ProtuStrankaListFormatedOIB_1">
      <item>2TO2 MOD d.o.o., OIB 97141604194</item>
    </derivirana_varijabla>
  </DomainObject.Predmet.ProtuStrankaListFormatedOIB>
  <DomainObject.Predmet.ProtuStrankaListFormatedWithAdress>
    <izvorni_sadrzaj>
      <item>2TO2 MOD d.o.o., Kaktusa 54, 10360 Sesvete</item>
    </izvorni_sadrzaj>
    <derivirana_varijabla naziv="DomainObject.Predmet.ProtuStrankaListFormatedWithAdress_1">
      <item>2TO2 MOD d.o.o., Kaktusa 54, 10360 Sesvete</item>
    </derivirana_varijabla>
  </DomainObject.Predmet.ProtuStrankaListFormatedWithAdress>
  <DomainObject.Predmet.ProtuStrankaListFormatedWithAdressOIB>
    <izvorni_sadrzaj>
      <item>2TO2 MOD d.o.o., OIB 97141604194, Kaktusa 54, 10360 Sesvete</item>
    </izvorni_sadrzaj>
    <derivirana_varijabla naziv="DomainObject.Predmet.ProtuStrankaListFormatedWithAdressOIB_1">
      <item>2TO2 MOD d.o.o., OIB 97141604194, Kaktusa 54, 10360 Sesvete</item>
    </derivirana_varijabla>
  </DomainObject.Predmet.ProtuStrankaListFormatedWithAdressOIB>
  <DomainObject.Predmet.ProtuStrankaListNazivFormated>
    <izvorni_sadrzaj>
      <item>2TO2 MOD d.o.o.</item>
    </izvorni_sadrzaj>
    <derivirana_varijabla naziv="DomainObject.Predmet.ProtuStrankaListNazivFormated_1">
      <item>2TO2 MOD d.o.o.</item>
    </derivirana_varijabla>
  </DomainObject.Predmet.ProtuStrankaListNazivFormated>
  <DomainObject.Predmet.ProtuStrankaListNazivFormatedOIB>
    <izvorni_sadrzaj>
      <item>2TO2 MOD d.o.o., OIB 97141604194</item>
    </izvorni_sadrzaj>
    <derivirana_varijabla naziv="DomainObject.Predmet.ProtuStrankaListNazivFormatedOIB_1">
      <item>2TO2 MOD d.o.o., OIB 97141604194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2TO2 MOD d.o.o.</izvorni_sadrzaj>
    <derivirana_varijabla naziv="DomainObject.Predmet.ProtustrankaIDrugi_1">2TO2 MOD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2TO2 MOD d.o.o., OIB 97141604194, Kaktusa 54, 10360 Sesvete</izvorni_sadrzaj>
    <derivirana_varijabla naziv="DomainObject.Predmet.ProtustrankaIDrugiAdressOIB_1">2TO2 MOD d.o.o., OIB 97141604194, Kaktusa 54,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2TO2 MOD d.o.o.</item>
    </izvorni_sadrzaj>
    <derivirana_varijabla naziv="DomainObject.Predmet.SudioniciListNaziv_1">
      <item>FINA Regionalni centar Zagreb</item>
      <item>2TO2 MOD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2TO2 MOD d.o.o., OIB 97141604194, Kaktusa 54,10360 Sesvete</item>
    </izvorni_sadrzaj>
    <derivirana_varijabla naziv="DomainObject.Predmet.SudioniciListAdressOIB_1">
      <item>FINA Regionalni centar Zagreb, OIB 85821130368, Trg svibanjskih žrtava 1995. 1,10000 Zagreb</item>
      <item>2TO2 MOD d.o.o., OIB 97141604194, Kaktusa 54,10360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97141604194</item>
    </izvorni_sadrzaj>
    <derivirana_varijabla naziv="DomainObject.Predmet.SudioniciListNazivOIB_1">
      <item>, OIB 85821130368</item>
      <item>, OIB 97141604194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349</properties:Words>
  <properties:Characters>1795</properties:Characters>
  <properties:Lines>64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2016-04-22T08:36:00Z</dcterms:created>
  <dc:creator>Sudsko vijeæe</dc:creator>
  <cp:lastModifiedBy>Tamara Hržić</cp:lastModifiedBy>
  <cp:lastPrinted>2016-04-22T12:04:00Z</cp:lastPrinted>
  <dcterms:modified xmlns:xsi="http://www.w3.org/2001/XMLSchema-instance" xsi:type="dcterms:W3CDTF">2016-04-22T12:05:00Z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