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30b1" w14:paraId="58630b1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5B4960">
        <w:rPr>
          <w:rFonts w:cs="Times New Roman" w:hAnsi="Times New Roman" w:ascii="Times New Roman"/>
          <w:b/>
          <w:sz w:val="24"/>
          <w:szCs w:val="24"/>
        </w:rPr>
        <w:t>86</w:t>
      </w:r>
      <w:r w:rsidR="00130044">
        <w:rPr>
          <w:rFonts w:cs="Times New Roman" w:hAnsi="Times New Roman" w:ascii="Times New Roman"/>
          <w:b/>
          <w:sz w:val="24"/>
          <w:szCs w:val="24"/>
        </w:rPr>
        <w:t>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30044">
        <w:rPr>
          <w:rFonts w:cs="Times New Roman" w:hAnsi="Times New Roman" w:ascii="Times New Roman"/>
          <w:sz w:val="24"/>
          <w:szCs w:val="24"/>
        </w:rPr>
        <w:t>GEČEVIĆ poljoprivredna zadruga, Kistanje, Trg Petra Preradovića 3, MBS: 060176042, OIB: 60899124845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1380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130044">
        <w:rPr>
          <w:rFonts w:cs="Times New Roman" w:hAnsi="Times New Roman" w:ascii="Times New Roman"/>
          <w:sz w:val="24"/>
          <w:szCs w:val="24"/>
        </w:rPr>
        <w:t>GEČEVIĆ poljoprivredna zadruga, Kistanje, Trg Petra Preradovića 3, MBS: 060176042, OIB: 60899124845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30044">
        <w:rPr>
          <w:rFonts w:cs="Times New Roman" w:hAnsi="Times New Roman" w:ascii="Times New Roman"/>
          <w:sz w:val="24"/>
          <w:szCs w:val="24"/>
        </w:rPr>
        <w:t>2.075,00</w:t>
      </w:r>
      <w:r w:rsidR="00550DF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30044">
        <w:rPr>
          <w:rFonts w:cs="Times New Roman" w:hAnsi="Times New Roman" w:ascii="Times New Roman"/>
          <w:sz w:val="24"/>
          <w:szCs w:val="24"/>
        </w:rPr>
        <w:t>Zvonimir Gečević iz Kistanja, M. Glasnovića 23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5B4960">
        <w:rPr>
          <w:rFonts w:cs="Times New Roman" w:hAnsi="Times New Roman" w:ascii="Times New Roman"/>
          <w:sz w:val="24"/>
          <w:szCs w:val="24"/>
        </w:rPr>
        <w:t>model 05, poziv na broj 221-86</w:t>
      </w:r>
      <w:r w:rsidR="00130044">
        <w:rPr>
          <w:rFonts w:cs="Times New Roman" w:hAnsi="Times New Roman" w:ascii="Times New Roman"/>
          <w:sz w:val="24"/>
          <w:szCs w:val="24"/>
        </w:rPr>
        <w:t>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13802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30044">
        <w:rPr>
          <w:rFonts w:cs="Times New Roman" w:hAnsi="Times New Roman" w:ascii="Times New Roman"/>
          <w:sz w:val="24"/>
          <w:szCs w:val="24"/>
        </w:rPr>
        <w:t>Zvonimir Gečević iz Kistanja, M. Glasnovića 23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099A" w:rsidP="00357C73" w:rsidR="00BC099A">
      <w:pPr>
        <w:spacing w:lineRule="auto" w:line="240" w:after="0"/>
      </w:pPr>
      <w:r>
        <w:separator/>
      </w:r>
    </w:p>
  </w:endnote>
  <w:endnote w:id="0" w:type="continuationSeparator">
    <w:p w:rsidRDefault="00BC099A" w:rsidP="00357C73" w:rsidR="00BC09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099A" w:rsidP="00357C73" w:rsidR="00BC099A">
      <w:pPr>
        <w:spacing w:lineRule="auto" w:line="240" w:after="0"/>
      </w:pPr>
      <w:r>
        <w:separator/>
      </w:r>
    </w:p>
  </w:footnote>
  <w:footnote w:id="0" w:type="continuationSeparator">
    <w:p w:rsidRDefault="00BC099A" w:rsidP="00357C73" w:rsidR="00BC09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6323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5B4960">
          <w:rPr>
            <w:rFonts w:cs="Times New Roman" w:hAnsi="Times New Roman" w:ascii="Times New Roman"/>
            <w:sz w:val="24"/>
            <w:szCs w:val="24"/>
          </w:rPr>
          <w:t>t-86</w:t>
        </w:r>
        <w:r w:rsidR="00130044">
          <w:rPr>
            <w:rFonts w:cs="Times New Roman" w:hAnsi="Times New Roman" w:ascii="Times New Roman"/>
            <w:sz w:val="24"/>
            <w:szCs w:val="24"/>
          </w:rPr>
          <w:t>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69BA"/>
    <w:rsid w:val="00061263"/>
    <w:rsid w:val="00075BAF"/>
    <w:rsid w:val="000909D0"/>
    <w:rsid w:val="000A1E8B"/>
    <w:rsid w:val="000A68E4"/>
    <w:rsid w:val="000E3D47"/>
    <w:rsid w:val="00103E16"/>
    <w:rsid w:val="001131FA"/>
    <w:rsid w:val="00130044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1F0244"/>
    <w:rsid w:val="00200C50"/>
    <w:rsid w:val="00237AD7"/>
    <w:rsid w:val="00260DC0"/>
    <w:rsid w:val="00286516"/>
    <w:rsid w:val="00290AE4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238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0DF1"/>
    <w:rsid w:val="00552C25"/>
    <w:rsid w:val="0058318E"/>
    <w:rsid w:val="005B4960"/>
    <w:rsid w:val="005E1253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5B7"/>
    <w:rsid w:val="00A925A8"/>
    <w:rsid w:val="00A94060"/>
    <w:rsid w:val="00AA5A46"/>
    <w:rsid w:val="00AA751C"/>
    <w:rsid w:val="00AB29D9"/>
    <w:rsid w:val="00AE4720"/>
    <w:rsid w:val="00B26EFA"/>
    <w:rsid w:val="00B85FEC"/>
    <w:rsid w:val="00B9237B"/>
    <w:rsid w:val="00BC099A"/>
    <w:rsid w:val="00BC09E9"/>
    <w:rsid w:val="00BD71F3"/>
    <w:rsid w:val="00BE6EAF"/>
    <w:rsid w:val="00C13E5B"/>
    <w:rsid w:val="00C407F8"/>
    <w:rsid w:val="00C479EC"/>
    <w:rsid w:val="00C57520"/>
    <w:rsid w:val="00C80395"/>
    <w:rsid w:val="00C80774"/>
    <w:rsid w:val="00CA789A"/>
    <w:rsid w:val="00CC7C92"/>
    <w:rsid w:val="00CD73DE"/>
    <w:rsid w:val="00D02474"/>
    <w:rsid w:val="00D06048"/>
    <w:rsid w:val="00D27E99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B3E57"/>
    <w:rsid w:val="00EC154C"/>
    <w:rsid w:val="00ED08DF"/>
    <w:rsid w:val="00F0249C"/>
    <w:rsid w:val="00F11F7D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865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51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516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51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51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865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51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516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51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51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St-867/2015</izvorni_sadrzaj>
    <derivirana_varijabla naziv="DomainObject.Predmet.OznakaBroj_1">St-867/2015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GEČEVIĆ poljoprivredna zadruga</izvorni_sadrzaj>
    <derivirana_varijabla naziv="DomainObject.Predmet.ProtustrankaFormated_1">  GEČEVIĆ poljoprivredna zadruga</derivirana_varijabla>
  </DomainObject.Predmet.ProtustrankaFormated>
  <DomainObject.Predmet.ProtustrankaFormatedOIB>
    <izvorni_sadrzaj>  GEČEVIĆ poljoprivredna zadruga, OIB 60899124845</izvorni_sadrzaj>
    <derivirana_varijabla naziv="DomainObject.Predmet.ProtustrankaFormatedOIB_1">  GEČEVIĆ poljoprivredna zadruga, OIB 60899124845</derivirana_varijabla>
  </DomainObject.Predmet.ProtustrankaFormatedOIB>
  <DomainObject.Predmet.ProtustrankaFormatedWithAdress>
    <izvorni_sadrzaj> GEČEVIĆ poljoprivredna zadruga, Trg Petra Preradovića 3, 22300 Kistanje</izvorni_sadrzaj>
    <derivirana_varijabla naziv="DomainObject.Predmet.ProtustrankaFormatedWithAdress_1"> GEČEVIĆ poljoprivredna zadruga, Trg Petra Preradovića 3, 22300 Kistanje</derivirana_varijabla>
  </DomainObject.Predmet.ProtustrankaFormatedWithAdress>
  <DomainObject.Predmet.ProtustrankaFormatedWithAdressOIB>
    <izvorni_sadrzaj> GEČEVIĆ poljoprivredna zadruga, OIB 60899124845, Trg Petra Preradovića 3, 22300 Kistanje</izvorni_sadrzaj>
    <derivirana_varijabla naziv="DomainObject.Predmet.ProtustrankaFormatedWithAdressOIB_1"> GEČEVIĆ poljoprivredna zadruga, OIB 60899124845, Trg Petra Preradovića 3, 22300 Kistanje</derivirana_varijabla>
  </DomainObject.Predmet.ProtustrankaFormatedWithAdressOIB>
  <DomainObject.Predmet.ProtustrankaWithAdress>
    <izvorni_sadrzaj>GEČEVIĆ poljoprivredna zadruga Trg Petra Preradovića 3, 22300 Kistanje</izvorni_sadrzaj>
    <derivirana_varijabla naziv="DomainObject.Predmet.ProtustrankaWithAdress_1">GEČEVIĆ poljoprivredna zadruga Trg Petra Preradovića 3, 22300 Kistanje</derivirana_varijabla>
  </DomainObject.Predmet.ProtustrankaWithAdress>
  <DomainObject.Predmet.ProtustrankaWithAdressOIB>
    <izvorni_sadrzaj>GEČEVIĆ poljoprivredna zadruga, OIB 60899124845, Trg Petra Preradovića 3, 22300 Kistanje</izvorni_sadrzaj>
    <derivirana_varijabla naziv="DomainObject.Predmet.ProtustrankaWithAdressOIB_1">GEČEVIĆ poljoprivredna zadruga, OIB 60899124845, Trg Petra Preradovića 3, 22300 Kistanje</derivirana_varijabla>
  </DomainObject.Predmet.ProtustrankaWithAdressOIB>
  <DomainObject.Predmet.ProtustrankaNazivFormated>
    <izvorni_sadrzaj>GEČEVIĆ poljoprivredna zadruga</izvorni_sadrzaj>
    <derivirana_varijabla naziv="DomainObject.Predmet.ProtustrankaNazivFormated_1">GEČEVIĆ poljoprivredna zadruga</derivirana_varijabla>
  </DomainObject.Predmet.ProtustrankaNazivFormated>
  <DomainObject.Predmet.ProtustrankaNazivFormatedOIB>
    <izvorni_sadrzaj>GEČEVIĆ poljoprivredna zadruga, OIB 60899124845</izvorni_sadrzaj>
    <derivirana_varijabla naziv="DomainObject.Predmet.ProtustrankaNazivFormatedOIB_1">GEČEVIĆ poljoprivredna zadruga, OIB 60899124845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GEČEVIĆ poljoprivredna zadruga</item>
    </izvorni_sadrzaj>
    <derivirana_varijabla naziv="DomainObject.Predmet.ProtuStrankaListFormated_1">
      <item>GEČEVIĆ poljoprivredna zadruga</item>
    </derivirana_varijabla>
  </DomainObject.Predmet.ProtuStrankaListFormated>
  <DomainObject.Predmet.ProtuStrankaListFormatedOIB>
    <izvorni_sadrzaj>
      <item>GEČEVIĆ poljoprivredna zadruga, OIB 60899124845</item>
    </izvorni_sadrzaj>
    <derivirana_varijabla naziv="DomainObject.Predmet.ProtuStrankaListFormatedOIB_1">
      <item>GEČEVIĆ poljoprivredna zadruga, OIB 60899124845</item>
    </derivirana_varijabla>
  </DomainObject.Predmet.ProtuStrankaListFormatedOIB>
  <DomainObject.Predmet.ProtuStrankaListFormatedWithAdress>
    <izvorni_sadrzaj>
      <item>GEČEVIĆ poljoprivredna zadruga, Trg Petra Preradovića 3, 22300 Kistanje</item>
    </izvorni_sadrzaj>
    <derivirana_varijabla naziv="DomainObject.Predmet.ProtuStrankaListFormatedWithAdress_1">
      <item>GEČEVIĆ poljoprivredna zadruga, Trg Petra Preradovića 3, 22300 Kistanje</item>
    </derivirana_varijabla>
  </DomainObject.Predmet.ProtuStrankaListFormatedWithAdress>
  <DomainObject.Predmet.ProtuStrankaListFormatedWithAdressOIB>
    <izvorni_sadrzaj>
      <item>GEČEVIĆ poljoprivredna zadruga, OIB 60899124845, Trg Petra Preradovića 3, 22300 Kistanje</item>
    </izvorni_sadrzaj>
    <derivirana_varijabla naziv="DomainObject.Predmet.ProtuStrankaListFormatedWithAdressOIB_1">
      <item>GEČEVIĆ poljoprivredna zadruga, OIB 60899124845, Trg Petra Preradovića 3, 22300 Kistanje</item>
    </derivirana_varijabla>
  </DomainObject.Predmet.ProtuStrankaListFormatedWithAdressOIB>
  <DomainObject.Predmet.ProtuStrankaListNazivFormated>
    <izvorni_sadrzaj>
      <item>GEČEVIĆ poljoprivredna zadruga</item>
    </izvorni_sadrzaj>
    <derivirana_varijabla naziv="DomainObject.Predmet.ProtuStrankaListNazivFormated_1">
      <item>GEČEVIĆ poljoprivredna zadruga</item>
    </derivirana_varijabla>
  </DomainObject.Predmet.ProtuStrankaListNazivFormated>
  <DomainObject.Predmet.ProtuStrankaListNazivFormatedOIB>
    <izvorni_sadrzaj>
      <item>GEČEVIĆ poljoprivredna zadruga, OIB 60899124845</item>
    </izvorni_sadrzaj>
    <derivirana_varijabla naziv="DomainObject.Predmet.ProtuStrankaListNazivFormatedOIB_1">
      <item>GEČEVIĆ poljoprivredna zadruga, OIB 60899124845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GEČEVIĆ poljoprivredna zadruga</izvorni_sadrzaj>
    <derivirana_varijabla naziv="DomainObject.Predmet.ProtustrankaIDrugi_1">GEČEVIĆ poljoprivredna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GEČEVIĆ poljoprivredna zadruga, OIB 60899124845, Trg Petra Preradovića 3, 22300 Kistanje</izvorni_sadrzaj>
    <derivirana_varijabla naziv="DomainObject.Predmet.ProtustrankaIDrugiAdressOIB_1">GEČEVIĆ poljoprivredna zadruga, OIB 60899124845, Trg Petra Preradovića 3,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GEČEVIĆ poljoprivredna zadruga</item>
    </izvorni_sadrzaj>
    <derivirana_varijabla naziv="DomainObject.Predmet.SudioniciListNaziv_1">
      <item>FINA - Podružnica Šibenik</item>
      <item>GEČEVIĆ poljoprivredna zadruga</item>
    </derivirana_varijabla>
  </DomainObject.Predmet.SudioniciListNaziv>
  <DomainObject.Predmet.SudioniciListAdressOIB>
    <izvorni_sadrzaj>
      <item>FINA - Podružnica Šibenik, OIB 85821130368, Perivoj L. Marune 1,22000 Šibenik</item>
      <item>GEČEVIĆ poljoprivredna zadruga, OIB 60899124845, Trg Petra Preradovića 3,22300 Kistanje</item>
    </izvorni_sadrzaj>
    <derivirana_varijabla naziv="DomainObject.Predmet.SudioniciListAdressOIB_1">
      <item>FINA - Podružnica Šibenik, OIB 85821130368, Perivoj L. Marune 1,22000 Šibenik</item>
      <item>GEČEVIĆ poljoprivredna zadruga, OIB 60899124845, Trg Petra Preradovića 3,22300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60899124845</item>
    </izvorni_sadrzaj>
    <derivirana_varijabla naziv="DomainObject.Predmet.SudioniciListNazivOIB_1">
      <item>, OIB 85821130368</item>
      <item>, OIB 60899124845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2304</properties:Characters>
  <properties:Lines>72</properties:Lines>
  <properties:Paragraphs>19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2015-12-15T08:15:00Z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