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9d361" w14:paraId="7b9d361"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9F465A">
        <w:rPr>
          <w:rFonts w:hAnsi="Times New Roman" w:ascii="Times New Roman"/>
          <w:szCs w:val="24"/>
          <w:lang w:val="hr-HR"/>
        </w:rPr>
        <w:t xml:space="preserve"> </w:t>
      </w:r>
      <w:r w:rsidR="00C50CAD">
        <w:rPr>
          <w:rFonts w:hAnsi="Times New Roman" w:ascii="Times New Roman"/>
          <w:szCs w:val="24"/>
          <w:lang w:val="hr-HR"/>
        </w:rPr>
        <w:t>48 St-</w:t>
      </w:r>
      <w:r w:rsidR="00B0061A">
        <w:rPr>
          <w:rFonts w:hAnsi="Times New Roman" w:ascii="Times New Roman"/>
          <w:szCs w:val="24"/>
          <w:lang w:val="hr-HR"/>
        </w:rPr>
        <w:t>6404</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D60B4A" w:rsidR="00EC3F86">
      <w:pPr>
        <w:rPr>
          <w:rFonts w:hAnsi="Times New Roman" w:ascii="Times New Roman"/>
          <w:szCs w:val="24"/>
          <w:lang w:val="hr-HR"/>
        </w:rPr>
      </w:pPr>
      <w:r>
        <w:rPr>
          <w:rFonts w:hAnsi="Times New Roman" w:ascii="Times New Roman"/>
          <w:szCs w:val="24"/>
          <w:lang w:val="hr-HR"/>
        </w:rPr>
        <w:t xml:space="preserve">REPUBLIKA HRVATSKA     </w:t>
      </w:r>
    </w:p>
    <w:p w:rsidRDefault="00D60B4A" w:rsidR="00EC3F86">
      <w:pPr>
        <w:rPr>
          <w:rFonts w:hAnsi="Times New Roman" w:ascii="Times New Roman"/>
          <w:szCs w:val="24"/>
          <w:lang w:val="hr-HR"/>
        </w:rPr>
      </w:pPr>
      <w:r>
        <w:rPr>
          <w:rFonts w:hAnsi="Times New Roman" w:ascii="Times New Roman"/>
          <w:szCs w:val="24"/>
          <w:lang w:val="hr-HR"/>
        </w:rPr>
        <w:t xml:space="preserve">                                                                    </w:t>
      </w:r>
    </w:p>
    <w:p w:rsidRDefault="00D60B4A" w:rsidR="00EC3F86">
      <w:pPr>
        <w:rPr>
          <w:rFonts w:hAnsi="Times New Roman" w:ascii="Times New Roman"/>
          <w:szCs w:val="24"/>
          <w:lang w:val="hr-HR"/>
        </w:rPr>
      </w:pPr>
      <w:r>
        <w:rPr>
          <w:rFonts w:hAnsi="Times New Roman" w:ascii="Times New Roman"/>
          <w:szCs w:val="24"/>
          <w:lang w:val="hr-HR"/>
        </w:rPr>
        <w:t>TRGOVAČKI SUD U ZAGREBU</w:t>
      </w:r>
    </w:p>
    <w:p w:rsidRDefault="00D60B4A" w:rsidR="00EC3F86">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B0061A" w:rsidRPr="00B0061A">
        <w:rPr>
          <w:rFonts w:hAnsi="Times New Roman" w:ascii="Times New Roman"/>
          <w:szCs w:val="24"/>
          <w:lang w:val="hr-HR"/>
        </w:rPr>
        <w:t>BRANITELJSKA ZADRUGA BINATON, Karlovac, Skakavac 121, OIB: 44637494121</w:t>
      </w:r>
      <w:r w:rsidR="004D713C">
        <w:rPr>
          <w:rFonts w:hAnsi="Times New Roman" w:ascii="Times New Roman"/>
          <w:szCs w:val="24"/>
          <w:lang w:val="hr-HR"/>
        </w:rPr>
        <w:t>, MBS: 080754785</w:t>
      </w:r>
      <w:r w:rsidR="00200F97">
        <w:rPr>
          <w:rFonts w:hAnsi="Times New Roman" w:ascii="Times New Roman"/>
          <w:szCs w:val="24"/>
          <w:lang w:val="hr-HR"/>
        </w:rPr>
        <w:t xml:space="preserve">, </w:t>
      </w:r>
      <w:r w:rsidR="004D713C">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4D713C" w:rsidR="004D713C">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4D713C">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4D713C">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4D713C" w:rsidP="004D713C"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4D713C" w:rsidP="004D713C" w:rsidR="004D713C">
      <w:pPr>
        <w:jc w:val="right"/>
      </w:pPr>
      <w:r w:rsidRPr="004D713C">
        <w:rPr>
          <w:rFonts w:hAnsi="Times New Roman" w:ascii="Times New Roman"/>
          <w:szCs w:val="24"/>
          <w:lang w:val="hr-HR"/>
        </w:rPr>
        <w:t>Zlatka Plivelić</w:t>
      </w:r>
    </w:p>
    <w:sectPr w:rsidSect="004D713C" w:rsidR="004D713C">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13C" w:rsidP="004D713C" w:rsidR="004D713C">
      <w:r>
        <w:separator/>
      </w:r>
    </w:p>
  </w:endnote>
  <w:endnote w:id="0" w:type="continuationSeparator">
    <w:p w:rsidRDefault="004D713C" w:rsidP="004D713C" w:rsidR="004D71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13C" w:rsidP="004D713C" w:rsidR="004D713C">
      <w:r>
        <w:separator/>
      </w:r>
    </w:p>
  </w:footnote>
  <w:footnote w:id="0" w:type="continuationSeparator">
    <w:p w:rsidRDefault="004D713C" w:rsidP="004D713C" w:rsidR="004D71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13C" w:rsidP="004D713C" w:rsidR="004D713C" w:rsidRPr="004D713C">
    <w:pPr>
      <w:pStyle w:val="Zaglavlje"/>
      <w:tabs>
        <w:tab w:pos="8640" w:val="clear"/>
        <w:tab w:pos="8503" w:val="right"/>
      </w:tabs>
      <w:rPr>
        <w:rFonts w:hAnsi="Times New Roman" w:ascii="Times New Roman"/>
        <w:lang w:val="hr-HR"/>
      </w:rPr>
    </w:pPr>
    <w:r>
      <w:rPr>
        <w:lang w:val="hr-HR"/>
      </w:rPr>
      <w:tab/>
    </w:r>
    <w:r w:rsidRPr="004D713C">
      <w:rPr>
        <w:rFonts w:hAnsi="Times New Roman" w:ascii="Times New Roman"/>
        <w:lang w:val="hr-HR"/>
      </w:rPr>
      <w:t>2</w:t>
    </w:r>
    <w:r w:rsidRPr="004D713C">
      <w:rPr>
        <w:rFonts w:hAnsi="Times New Roman" w:ascii="Times New Roman"/>
        <w:lang w:val="hr-HR"/>
      </w:rPr>
      <w:tab/>
      <w:t>48. St-6404/15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42070D"/>
    <w:rsid w:val="004D713C"/>
    <w:rsid w:val="00546DF4"/>
    <w:rsid w:val="006224E1"/>
    <w:rsid w:val="007C1B80"/>
    <w:rsid w:val="009A43A4"/>
    <w:rsid w:val="009F465A"/>
    <w:rsid w:val="00B0061A"/>
    <w:rsid w:val="00B95EFD"/>
    <w:rsid w:val="00C27576"/>
    <w:rsid w:val="00C50CAD"/>
    <w:rsid w:val="00C63CE8"/>
    <w:rsid w:val="00CA0408"/>
    <w:rsid w:val="00D4274F"/>
    <w:rsid w:val="00D60B4A"/>
    <w:rsid w:val="00DB1CD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St-6404/2015-6</izvorni_sadrzaj>
    <derivirana_varijabla naziv="DomainObject.Oznaka_1">St-6404/2015-6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6404</izvorni_sadrzaj>
    <derivirana_varijabla naziv="DomainObject.Predmet.Broj_1">6404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St-6404/2015</izvorni_sadrzaj>
    <derivirana_varijabla naziv="DomainObject.Predmet.OznakaBroj_1">St-6404/2015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Binaton</izvorni_sadrzaj>
    <derivirana_varijabla naziv="DomainObject.Predmet.ProtustrankaFormated_1">  Braniteljska zadruga Binaton</derivirana_varijabla>
  </DomainObject.Predmet.ProtustrankaFormated>
  <DomainObject.Predmet.ProtustrankaFormatedOIB>
    <izvorni_sadrzaj>  Braniteljska zadruga Binaton, OIB 44637494121</izvorni_sadrzaj>
    <derivirana_varijabla naziv="DomainObject.Predmet.ProtustrankaFormatedOIB_1">  Braniteljska zadruga Binaton, OIB 44637494121</derivirana_varijabla>
  </DomainObject.Predmet.ProtustrankaFormatedOIB>
  <DomainObject.Predmet.ProtustrankaFormatedWithAdress>
    <izvorni_sadrzaj> Braniteljska zadruga Binaton, Skakavac 121, 47000 Karlovac</izvorni_sadrzaj>
    <derivirana_varijabla naziv="DomainObject.Predmet.ProtustrankaFormatedWithAdress_1"> Braniteljska zadruga Binaton, Skakavac 121, 47000 Karlovac</derivirana_varijabla>
  </DomainObject.Predmet.ProtustrankaFormatedWithAdress>
  <DomainObject.Predmet.ProtustrankaFormatedWithAdressOIB>
    <izvorni_sadrzaj> Braniteljska zadruga Binaton, OIB 44637494121, Skakavac 121, 47000 Karlovac</izvorni_sadrzaj>
    <derivirana_varijabla naziv="DomainObject.Predmet.ProtustrankaFormatedWithAdressOIB_1"> Braniteljska zadruga Binaton, OIB 44637494121, Skakavac 121, 47000 Karlovac</derivirana_varijabla>
  </DomainObject.Predmet.ProtustrankaFormatedWithAdressOIB>
  <DomainObject.Predmet.ProtustrankaWithAdress>
    <izvorni_sadrzaj>Braniteljska zadruga Binaton Skakavac 121, 47000 Karlovac</izvorni_sadrzaj>
    <derivirana_varijabla naziv="DomainObject.Predmet.ProtustrankaWithAdress_1">Braniteljska zadruga Binaton Skakavac 121, 47000 Karlovac</derivirana_varijabla>
  </DomainObject.Predmet.ProtustrankaWithAdress>
  <DomainObject.Predmet.ProtustrankaWithAdressOIB>
    <izvorni_sadrzaj>Braniteljska zadruga Binaton, OIB 44637494121, Skakavac 121, 47000 Karlovac</izvorni_sadrzaj>
    <derivirana_varijabla naziv="DomainObject.Predmet.ProtustrankaWithAdressOIB_1">Braniteljska zadruga Binaton, OIB 44637494121, Skakavac 121, 47000 Karlovac</derivirana_varijabla>
  </DomainObject.Predmet.ProtustrankaWithAdressOIB>
  <DomainObject.Predmet.ProtustrankaNazivFormated>
    <izvorni_sadrzaj>Braniteljska zadruga Binaton</izvorni_sadrzaj>
    <derivirana_varijabla naziv="DomainObject.Predmet.ProtustrankaNazivFormated_1">Braniteljska zadruga Binaton</derivirana_varijabla>
  </DomainObject.Predmet.ProtustrankaNazivFormated>
  <DomainObject.Predmet.ProtustrankaNazivFormatedOIB>
    <izvorni_sadrzaj>Braniteljska zadruga Binaton, OIB 44637494121</izvorni_sadrzaj>
    <derivirana_varijabla naziv="DomainObject.Predmet.ProtustrankaNazivFormatedOIB_1">Braniteljska zadruga Binaton, OIB 44637494121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Braniteljska zadruga Binaton</item>
    </izvorni_sadrzaj>
    <derivirana_varijabla naziv="DomainObject.Predmet.ProtuStrankaListFormated_1">
      <item>Braniteljska zadruga Binaton</item>
    </derivirana_varijabla>
  </DomainObject.Predmet.ProtuStrankaListFormated>
  <DomainObject.Predmet.ProtuStrankaListFormatedOIB>
    <izvorni_sadrzaj>
      <item>Braniteljska zadruga Binaton, OIB 44637494121</item>
    </izvorni_sadrzaj>
    <derivirana_varijabla naziv="DomainObject.Predmet.ProtuStrankaListFormatedOIB_1">
      <item>Braniteljska zadruga Binaton, OIB 44637494121</item>
    </derivirana_varijabla>
  </DomainObject.Predmet.ProtuStrankaListFormatedOIB>
  <DomainObject.Predmet.ProtuStrankaListFormatedWithAdress>
    <izvorni_sadrzaj>
      <item>Braniteljska zadruga Binaton, Skakavac 121, 47000 Karlovac</item>
    </izvorni_sadrzaj>
    <derivirana_varijabla naziv="DomainObject.Predmet.ProtuStrankaListFormatedWithAdress_1">
      <item>Braniteljska zadruga Binaton, Skakavac 121, 47000 Karlovac</item>
    </derivirana_varijabla>
  </DomainObject.Predmet.ProtuStrankaListFormatedWithAdress>
  <DomainObject.Predmet.ProtuStrankaListFormatedWithAdressOIB>
    <izvorni_sadrzaj>
      <item>Braniteljska zadruga Binaton, OIB 44637494121, Skakavac 121, 47000 Karlovac</item>
    </izvorni_sadrzaj>
    <derivirana_varijabla naziv="DomainObject.Predmet.ProtuStrankaListFormatedWithAdressOIB_1">
      <item>Braniteljska zadruga Binaton, OIB 44637494121, Skakavac 121, 47000 Karlovac</item>
    </derivirana_varijabla>
  </DomainObject.Predmet.ProtuStrankaListFormatedWithAdressOIB>
  <DomainObject.Predmet.ProtuStrankaListNazivFormated>
    <izvorni_sadrzaj>
      <item>Braniteljska zadruga Binaton</item>
    </izvorni_sadrzaj>
    <derivirana_varijabla naziv="DomainObject.Predmet.ProtuStrankaListNazivFormated_1">
      <item>Braniteljska zadruga Binaton</item>
    </derivirana_varijabla>
  </DomainObject.Predmet.ProtuStrankaListNazivFormated>
  <DomainObject.Predmet.ProtuStrankaListNazivFormatedOIB>
    <izvorni_sadrzaj>
      <item>Braniteljska zadruga Binaton, OIB 44637494121</item>
    </izvorni_sadrzaj>
    <derivirana_varijabla naziv="DomainObject.Predmet.ProtuStrankaListNazivFormatedOIB_1">
      <item>Braniteljska zadruga Binaton, OIB 44637494121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St-6404/2015-6</izvorni_sadrzaj>
    <derivirana_varijabla naziv="DomainObject.PoslovniBrojDokumenta_1">St-6404/2015-6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Braniteljska zadruga Binaton</izvorni_sadrzaj>
    <derivirana_varijabla naziv="DomainObject.Predmet.ProtustrankaIDrugi_1">Braniteljska zadruga Binaton</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Braniteljska zadruga Binaton, OIB 44637494121, Skakavac 121, 47000 Karlovac</izvorni_sadrzaj>
    <derivirana_varijabla naziv="DomainObject.Predmet.ProtustrankaIDrugiAdressOIB_1">Braniteljska zadruga Binaton, OIB 44637494121, Skakavac 121,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Braniteljska zadruga Binaton</item>
    </izvorni_sadrzaj>
    <derivirana_varijabla naziv="DomainObject.Predmet.SudioniciListNaziv_1">
      <item>Fina Regionalni centar Zagreb Podružnica Karlovac</item>
      <item>Braniteljska zadruga Binaton</item>
    </derivirana_varijabla>
  </DomainObject.Predmet.SudioniciListNaziv>
  <DomainObject.Predmet.SudioniciListAdressOIB>
    <izvorni_sadrzaj>
      <item>Fina Regionalni centar Zagreb Podružnica Karlovac, OIB 85821130368, Ul. Pavla Vitezovića 1,47000 Karlovac</item>
      <item>Braniteljska zadruga Binaton, OIB 44637494121, Skakavac 121,47000 Karlovac</item>
    </izvorni_sadrzaj>
    <derivirana_varijabla naziv="DomainObject.Predmet.SudioniciListAdressOIB_1">
      <item>Fina Regionalni centar Zagreb Podružnica Karlovac, OIB 85821130368, Ul. Pavla Vitezovića 1,47000 Karlovac</item>
      <item>Braniteljska zadruga Binaton, OIB 44637494121, Skakavac 121,47000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44637494121</item>
    </izvorni_sadrzaj>
    <derivirana_varijabla naziv="DomainObject.Predmet.SudioniciListNazivOIB_1">
      <item>, OIB 85821130368</item>
      <item>, OIB 44637494121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2008</properties:Characters>
  <properties:Lines>68</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2016-09-09T08:08:00Z</dcterms:created>
  <dc:creator>Sudsko vijeæe</dc:creator>
  <cp:lastModifiedBy>Zlatka Plivelić</cp:lastModifiedBy>
  <cp:lastPrinted>2015-12-17T17:08:00Z</cp:lastPrinted>
  <dcterms:modified xmlns:xsi="http://www.w3.org/2001/XMLSchema-instance" xsi:type="dcterms:W3CDTF">2016-09-12T12:01:00Z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St-6404/2015-6 / Odluka - Zaključak-poziv upravi</vt:lpwstr>
  </prop:property>
  <prop:property name="CC_coloring" pid="4" fmtid="{D5CDD505-2E9C-101B-9397-08002B2CF9AE}">
    <vt:bool>false</vt:bool>
  </prop:property>
  <prop:property name="BrojStranica" pid="5" fmtid="{D5CDD505-2E9C-101B-9397-08002B2CF9AE}">
    <vt:i4>2</vt:i4>
  </prop:property>
</prop:Properties>
</file>