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bfbe" w14:paraId="019bfbe" w:rsidRDefault="00AE649C" w:rsidP="0002766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2766B" w:rsidP="0002766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2766B" w:rsidP="0002766B" w:rsidR="00AE649C" w:rsidRPr="00B76F3C">
      <w:pPr>
        <w:pStyle w:val="SudSjedite"/>
      </w:pPr>
      <w:r>
        <w:t xml:space="preserve">                                                                                                    Poslovni broj: 4 St-722/15-4</w:t>
      </w:r>
      <w:r w:rsidR="00EA1C6D">
        <w:tab/>
      </w:r>
    </w:p>
    <w:p w:rsidRDefault="0002766B" w:rsidP="0002766B" w:rsidR="0002766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2766B" w:rsidP="0002766B" w:rsidR="0002766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2766B" w:rsidP="0002766B" w:rsidR="0002766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2766B" w:rsidP="0002766B" w:rsidR="0002766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2766B" w:rsidP="0002766B" w:rsidR="0002766B">
      <w:pPr>
        <w:spacing w:after="0"/>
        <w:jc w:val="right"/>
        <w:rPr>
          <w:lang w:eastAsia="hr-HR"/>
        </w:rPr>
      </w:pPr>
    </w:p>
    <w:p w:rsidRDefault="0002766B" w:rsidP="0002766B" w:rsidR="0002766B">
      <w:pPr>
        <w:spacing w:after="0"/>
        <w:jc w:val="right"/>
      </w:pPr>
    </w:p>
    <w:p w:rsidRDefault="0002766B" w:rsidP="0002766B" w:rsidR="0002766B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LIST DAI d.o.o., Čakovec, Uska bb, OIB: 06243765036,  4. siječnja 2016. temeljem čl. 430. Stečajnog zakona („NN“ 71/15, u daljnjem tekstu SZ) objavljuje sljedeći</w:t>
      </w:r>
    </w:p>
    <w:p w:rsidRDefault="0002766B" w:rsidP="0002766B" w:rsidR="0002766B">
      <w:pPr>
        <w:spacing w:after="0"/>
        <w:jc w:val="center"/>
      </w:pPr>
    </w:p>
    <w:p w:rsidRDefault="0002766B" w:rsidP="0002766B" w:rsidR="0002766B">
      <w:pPr>
        <w:spacing w:after="0"/>
        <w:jc w:val="center"/>
      </w:pPr>
      <w:r>
        <w:t>OGLAS</w:t>
      </w:r>
    </w:p>
    <w:p w:rsidRDefault="0002766B" w:rsidP="0002766B" w:rsidR="0002766B">
      <w:pPr>
        <w:spacing w:after="0"/>
      </w:pPr>
    </w:p>
    <w:p w:rsidRDefault="0002766B" w:rsidP="0002766B" w:rsidR="0002766B">
      <w:pPr>
        <w:spacing w:after="0"/>
        <w:jc w:val="both"/>
      </w:pPr>
      <w:r>
        <w:t>1/</w:t>
      </w:r>
      <w:r>
        <w:tab/>
        <w:t>Utvrđuje se da ukupni iznos evidentiranog duga dužnika LIST DAI d.o.o., Čakovec, Uska bb, OIB: 06243765036 iznosi 25.876,34 kn.</w:t>
      </w:r>
    </w:p>
    <w:p w:rsidRDefault="0002766B" w:rsidP="0002766B" w:rsidR="0002766B">
      <w:pPr>
        <w:spacing w:after="0"/>
        <w:jc w:val="both"/>
      </w:pPr>
    </w:p>
    <w:p w:rsidRDefault="0002766B" w:rsidP="0002766B" w:rsidR="0002766B">
      <w:pPr>
        <w:spacing w:after="0"/>
        <w:jc w:val="both"/>
      </w:pPr>
      <w:r>
        <w:t>2/</w:t>
      </w:r>
      <w:r>
        <w:tab/>
        <w:t xml:space="preserve"> Poziva se direktor dužnika Bingwei Chen iz Kine, Zhejiang, Qingtian, Wenxi, Wanjianlu 30, OIB: 36973819271, da u roku od 15 dana od dana objave ovog oglasa na e-oglasnoj ploči suda podnese ovome sudu, pozivom na gornji broj spisa, javnobilježnički ovjerovljeni prokazni popis imovine i obveza dužnika na propisanom obrascu.</w:t>
      </w:r>
    </w:p>
    <w:p w:rsidRDefault="0002766B" w:rsidP="0002766B" w:rsidR="0002766B">
      <w:pPr>
        <w:spacing w:after="0"/>
        <w:jc w:val="both"/>
      </w:pPr>
    </w:p>
    <w:p w:rsidRDefault="0002766B" w:rsidP="0002766B" w:rsidR="0002766B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2766B" w:rsidP="0002766B" w:rsidR="0002766B">
      <w:pPr>
        <w:spacing w:after="0"/>
      </w:pPr>
    </w:p>
    <w:p w:rsidRDefault="0002766B" w:rsidP="0002766B" w:rsidR="0002766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2766B" w:rsidP="0002766B" w:rsidR="0002766B">
      <w:pPr>
        <w:spacing w:after="0"/>
        <w:jc w:val="both"/>
        <w:rPr>
          <w:color w:val="000000"/>
        </w:rPr>
      </w:pPr>
      <w:r>
        <w:tab/>
      </w:r>
    </w:p>
    <w:p w:rsidRDefault="0002766B" w:rsidP="0002766B" w:rsidR="0002766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22072215 otvoren kod Hrvatske poštanske banke. </w:t>
      </w:r>
    </w:p>
    <w:p w:rsidRDefault="0002766B" w:rsidP="0002766B" w:rsidR="0002766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2766B" w:rsidP="0002766B" w:rsidR="0002766B">
      <w:pPr>
        <w:spacing w:after="0"/>
        <w:jc w:val="both"/>
      </w:pPr>
    </w:p>
    <w:p w:rsidRDefault="0002766B" w:rsidP="0002766B" w:rsidR="0002766B">
      <w:pPr>
        <w:spacing w:after="0"/>
        <w:jc w:val="center"/>
      </w:pPr>
      <w:r>
        <w:t>U Varaždinu, 4. siječnja 2016.</w:t>
      </w:r>
    </w:p>
    <w:p w:rsidRDefault="0002766B" w:rsidP="0002766B" w:rsidR="0002766B">
      <w:pPr>
        <w:spacing w:after="0"/>
        <w:jc w:val="both"/>
      </w:pPr>
    </w:p>
    <w:p w:rsidRDefault="0002766B" w:rsidP="0002766B" w:rsidR="000276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2766B" w:rsidP="0002766B" w:rsidR="0002766B">
      <w:pPr>
        <w:spacing w:after="0"/>
      </w:pPr>
    </w:p>
    <w:p w:rsidRDefault="0002766B" w:rsidP="0002766B" w:rsidR="000276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02766B" w:rsidP="0002766B" w:rsidR="0002766B">
      <w:pPr>
        <w:spacing w:after="0"/>
      </w:pPr>
    </w:p>
    <w:p w:rsidRDefault="00CB0EA4" w:rsidP="0002766B" w:rsidR="00CB0EA4">
      <w:pPr>
        <w:pStyle w:val="Naslovdokumenta"/>
        <w:spacing w:after="0"/>
      </w:pPr>
    </w:p>
    <w:p w:rsidRDefault="0071688E" w:rsidP="0002766B" w:rsidR="0071688E">
      <w:pPr>
        <w:pStyle w:val="Poetniodjeljak"/>
        <w:spacing w:after="0"/>
      </w:pPr>
    </w:p>
    <w:p w:rsidRDefault="00A21F0D" w:rsidP="0002766B" w:rsidR="00A21F0D">
      <w:pPr>
        <w:pStyle w:val="NormaleSPIS"/>
        <w:spacing w:after="0"/>
        <w:rPr>
          <w:noProof/>
        </w:rPr>
      </w:pPr>
    </w:p>
    <w:p w:rsidRDefault="00DA0242" w:rsidP="0002766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66B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8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St-722/2015-4</izvorni_sadrzaj>
    <derivirana_varijabla naziv="DomainObject.Oznaka_1">St-722/2015-4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 DAI d.o.o. za trgovinu i usluge</izvorni_sadrzaj>
    <derivirana_varijabla naziv="DomainObject.Predmet.ProtustrankaFormated_1">  LIST DAI d.o.o. za trgovinu i usluge</derivirana_varijabla>
  </DomainObject.Predmet.ProtustrankaFormated>
  <DomainObject.Predmet.ProtustrankaFormatedOIB>
    <izvorni_sadrzaj>  LIST DAI d.o.o. za trgovinu i usluge, OIB 06243765036</izvorni_sadrzaj>
    <derivirana_varijabla naziv="DomainObject.Predmet.ProtustrankaFormatedOIB_1">  LIST DAI d.o.o. za trgovinu i usluge, OIB 06243765036</derivirana_varijabla>
  </DomainObject.Predmet.ProtustrankaFormatedOIB>
  <DomainObject.Predmet.ProtustrankaFormatedWithAdress>
    <izvorni_sadrzaj> LIST DAI d.o.o. za trgovinu i usluge, Uska/bb, 40000 Čakovec</izvorni_sadrzaj>
    <derivirana_varijabla naziv="DomainObject.Predmet.ProtustrankaFormatedWithAdress_1"> LIST DAI d.o.o. za trgovinu i usluge, Uska/bb, 40000 Čakovec</derivirana_varijabla>
  </DomainObject.Predmet.ProtustrankaFormatedWithAdress>
  <DomainObject.Predmet.ProtustrankaFormatedWithAdressOIB>
    <izvorni_sadrzaj> LIST DAI d.o.o. za trgovinu i usluge, OIB 06243765036, Uska/bb, 40000 Čakovec</izvorni_sadrzaj>
    <derivirana_varijabla naziv="DomainObject.Predmet.ProtustrankaFormatedWithAdressOIB_1"> LIST DAI d.o.o. za trgovinu i usluge, OIB 06243765036, Uska/bb, 40000 Čakovec</derivirana_varijabla>
  </DomainObject.Predmet.ProtustrankaFormatedWithAdressOIB>
  <DomainObject.Predmet.ProtustrankaWithAdress>
    <izvorni_sadrzaj>LIST DAI d.o.o. za trgovinu i usluge Uska/bb, 40000 Čakovec</izvorni_sadrzaj>
    <derivirana_varijabla naziv="DomainObject.Predmet.ProtustrankaWithAdress_1">LIST DAI d.o.o. za trgovinu i usluge Uska/bb, 40000 Čakovec</derivirana_varijabla>
  </DomainObject.Predmet.ProtustrankaWithAdress>
  <DomainObject.Predmet.ProtustrankaWithAdressOIB>
    <izvorni_sadrzaj>LIST DAI d.o.o. za trgovinu i usluge, OIB 06243765036, Uska/bb, 40000 Čakovec</izvorni_sadrzaj>
    <derivirana_varijabla naziv="DomainObject.Predmet.ProtustrankaWithAdressOIB_1">LIST DAI d.o.o. za trgovinu i usluge, OIB 06243765036, Uska/bb, 40000 Čakovec</derivirana_varijabla>
  </DomainObject.Predmet.ProtustrankaWithAdressOIB>
  <DomainObject.Predmet.ProtustrankaNazivFormated>
    <izvorni_sadrzaj>LIST DAI d.o.o. za trgovinu i usluge</izvorni_sadrzaj>
    <derivirana_varijabla naziv="DomainObject.Predmet.ProtustrankaNazivFormated_1">LIST DAI d.o.o. za trgovinu i usluge</derivirana_varijabla>
  </DomainObject.Predmet.ProtustrankaNazivFormated>
  <DomainObject.Predmet.ProtustrankaNazivFormatedOIB>
    <izvorni_sadrzaj>LIST DAI d.o.o. za trgovinu i usluge, OIB 06243765036</izvorni_sadrzaj>
    <derivirana_varijabla naziv="DomainObject.Predmet.ProtustrankaNazivFormatedOIB_1">LIST DAI d.o.o. za trgovinu i usluge, OIB 06243765036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25876.34</izvorni_sadrzaj>
    <derivirana_varijabla naziv="DomainObject.Predmet.TrenutnaVrijednost_1">25876.34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LIST DAI d.o.o. za trgovinu i usluge</item>
    </izvorni_sadrzaj>
    <derivirana_varijabla naziv="DomainObject.Predmet.ProtuStrankaListFormated_1">
      <item>LIST DAI d.o.o. za trgovinu i usluge</item>
    </derivirana_varijabla>
  </DomainObject.Predmet.ProtuStrankaListFormated>
  <DomainObject.Predmet.ProtuStrankaListFormatedOIB>
    <izvorni_sadrzaj>
      <item>LIST DAI d.o.o. za trgovinu i usluge, OIB 06243765036</item>
    </izvorni_sadrzaj>
    <derivirana_varijabla naziv="DomainObject.Predmet.ProtuStrankaListFormatedOIB_1">
      <item>LIST DAI d.o.o. za trgovinu i usluge, OIB 06243765036</item>
    </derivirana_varijabla>
  </DomainObject.Predmet.ProtuStrankaListFormatedOIB>
  <DomainObject.Predmet.ProtuStrankaListFormatedWithAdress>
    <izvorni_sadrzaj>
      <item>LIST DAI d.o.o. za trgovinu i usluge, Uska/bb, 40000 Čakovec</item>
    </izvorni_sadrzaj>
    <derivirana_varijabla naziv="DomainObject.Predmet.ProtuStrankaListFormatedWithAdress_1">
      <item>LIST DAI d.o.o. za trgovinu i usluge, Uska/bb, 40000 Čakovec</item>
    </derivirana_varijabla>
  </DomainObject.Predmet.ProtuStrankaListFormatedWithAdress>
  <DomainObject.Predmet.ProtuStrankaListFormatedWithAdressOIB>
    <izvorni_sadrzaj>
      <item>LIST DAI d.o.o. za trgovinu i usluge, OIB 06243765036, Uska/bb, 40000 Čakovec</item>
    </izvorni_sadrzaj>
    <derivirana_varijabla naziv="DomainObject.Predmet.ProtuStrankaListFormatedWithAdressOIB_1">
      <item>LIST DAI d.o.o. za trgovinu i usluge, OIB 06243765036, Uska/bb, 40000 Čakovec</item>
    </derivirana_varijabla>
  </DomainObject.Predmet.ProtuStrankaListFormatedWithAdressOIB>
  <DomainObject.Predmet.ProtuStrankaListNazivFormated>
    <izvorni_sadrzaj>
      <item>LIST DAI d.o.o. za trgovinu i usluge</item>
    </izvorni_sadrzaj>
    <derivirana_varijabla naziv="DomainObject.Predmet.ProtuStrankaListNazivFormated_1">
      <item>LIST DAI d.o.o. za trgovinu i usluge</item>
    </derivirana_varijabla>
  </DomainObject.Predmet.ProtuStrankaListNazivFormated>
  <DomainObject.Predmet.ProtuStrankaListNazivFormatedOIB>
    <izvorni_sadrzaj>
      <item>LIST DAI d.o.o. za trgovinu i usluge, OIB 06243765036</item>
    </izvorni_sadrzaj>
    <derivirana_varijabla naziv="DomainObject.Predmet.ProtuStrankaListNazivFormatedOIB_1">
      <item>LIST DAI d.o.o. za trgovinu i usluge, OIB 06243765036</item>
    </derivirana_varijabla>
  </DomainObject.Predmet.ProtuStrankaListNazivFormatedOIB>
  <DomainObject.Predmet.OstaliListFormated>
    <izvorni_sadrzaj>
      <item>E-oglasna ploča</item>
      <item>Sudski registar, Trgovački sud u Varaždinu</item>
      <item>Bingwei Chen</item>
    </izvorni_sadrzaj>
    <derivirana_varijabla naziv="DomainObject.Predmet.OstaliListFormated_1">
      <item>E-oglasna ploča</item>
      <item>Sudski registar, Trgovački sud u Varaždinu</item>
      <item>Bingwei Chen</item>
    </derivirana_varijabla>
  </DomainObject.Predmet.OstaliListFormated>
  <DomainObject.Predmet.OstaliListFormatedOIB>
    <izvorni_sadrzaj>
      <item>E-oglasna ploča</item>
      <item>Sudski registar, Trgovački sud u Varaždinu</item>
      <item>Bingwei Chen, OIB 36973819271</item>
    </izvorni_sadrzaj>
    <derivirana_varijabla naziv="DomainObject.Predmet.OstaliListFormatedOIB_1">
      <item>E-oglasna ploča</item>
      <item>Sudski registar, Trgovački sud u Varaždinu</item>
      <item>Bingwei Chen, OIB 36973819271</item>
    </derivirana_varijabla>
  </DomainObject.Predmet.OstaliListFormatedOIB>
  <DomainObject.Predmet.OstaliListFormatedWithAdress>
    <izvorni_sadrzaj>
      <item>E-oglasna ploča</item>
      <item>Sudski registar, Trgovački sud u Varaždinu</item>
      <item>Bingwei Chen, Palinovečka 19/b, 10000 Zagreb</item>
    </izvorni_sadrzaj>
    <derivirana_varijabla naziv="DomainObject.Predmet.OstaliListFormatedWithAdress_1">
      <item>E-oglasna ploča</item>
      <item>Sudski registar, Trgovački sud u Varaždinu</item>
      <item>Bingwei Chen, Palinovečka 19/b,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Bingwei Chen, OIB 36973819271, Palinovečka 19/b, 10000 Zagreb</item>
    </izvorni_sadrzaj>
    <derivirana_varijabla naziv="DomainObject.Predmet.OstaliListFormatedWithAdressOIB_1">
      <item>E-oglasna ploča</item>
      <item>Sudski registar, Trgovački sud u Varaždinu</item>
      <item>Bingwei Chen, OIB 36973819271, Palinovečka 19/b,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Bingwei Chen</item>
    </izvorni_sadrzaj>
    <derivirana_varijabla naziv="DomainObject.Predmet.OstaliListNazivFormated_1">
      <item>E-oglasna ploča</item>
      <item>Sudski registar, Trgovački sud u Varaždinu</item>
      <item>Bingwei Chen</item>
    </derivirana_varijabla>
  </DomainObject.Predmet.OstaliListNazivFormated>
  <DomainObject.Predmet.OstaliListNazivFormatedOIB>
    <izvorni_sadrzaj>
      <item>E-oglasna ploča</item>
      <item>Sudski registar, Trgovački sud u Varaždinu</item>
      <item>Bingwei Chen, OIB 36973819271</item>
    </izvorni_sadrzaj>
    <derivirana_varijabla naziv="DomainObject.Predmet.OstaliListNazivFormatedOIB_1">
      <item>E-oglasna ploča</item>
      <item>Sudski registar, Trgovački sud u Varaždinu</item>
      <item>Bingwei Chen, OIB 36973819271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St-722/2015-4</izvorni_sadrzaj>
    <derivirana_varijabla naziv="DomainObject.PoslovniBrojDokumenta_1">St-722/2015-4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LIST DAI d.o.o. za trgovinu i usluge</izvorni_sadrzaj>
    <derivirana_varijabla naziv="DomainObject.Predmet.ProtustrankaIDrugi_1">LIST DAI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LIST DAI d.o.o. za trgovinu i usluge, OIB 06243765036, Uska/bb, 40000 Čakovec</izvorni_sadrzaj>
    <derivirana_varijabla naziv="DomainObject.Predmet.ProtustrankaIDrugiAdressOIB_1">LIST DAI d.o.o. za trgovinu i usluge, OIB 06243765036, Uska/bb,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LIST DAI d.o.o. za trgovinu i usluge</item>
      <item>E-oglasna ploča</item>
      <item>Sudski registar, Trgovački sud u Varaždinu</item>
      <item>Bingwei Chen</item>
    </izvorni_sadrzaj>
    <derivirana_varijabla naziv="DomainObject.Predmet.SudioniciListNaziv_1">
      <item>Financijska agencija</item>
      <item>LIST DAI d.o.o. za trgovinu i usluge</item>
      <item>E-oglasna ploča</item>
      <item>Sudski registar, Trgovački sud u Varaždinu</item>
      <item>Bingwei Chen</item>
    </derivirana_varijabla>
  </DomainObject.Predmet.SudioniciListNaziv>
  <DomainObject.Predmet.SudioniciListAdressOIB>
    <izvorni_sadrzaj>
      <item>Financijska agencija, OIB 85821130368, A. Cesarca 2,42000 Varaždin</item>
      <item>LIST DAI d.o.o. za trgovinu i usluge, OIB 06243765036, Uska/bb,40000 Čakovec</item>
      <item>E-oglasna ploča</item>
      <item>Sudski registar, Trgovački sud u Varaždinu</item>
      <item>Bingwei Chen, OIB 36973819271, Palinovečka 19/b,10000 Zagreb</item>
    </izvorni_sadrzaj>
    <derivirana_varijabla naziv="DomainObject.Predmet.SudioniciListAdressOIB_1">
      <item>Financijska agencija, OIB 85821130368, A. Cesarca 2,42000 Varaždin</item>
      <item>LIST DAI d.o.o. za trgovinu i usluge, OIB 06243765036, Uska/bb,40000 Čakovec</item>
      <item>E-oglasna ploča</item>
      <item>Sudski registar, Trgovački sud u Varaždinu</item>
      <item>Bingwei Chen, OIB 36973819271, Palinovečka 19/b,10000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339AF-8A26-4AF6-81B8-129CBE9A4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1993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