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6ae2" w14:paraId="8616ae2" w:rsidRDefault="00715061" w:rsidP="00910611" w:rsidR="0071506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5061" w:rsidP="00910611" w:rsidR="00715061">
      <w:r>
        <w:rPr>
          <w:rFonts w:eastAsia="MS Mincho"/>
        </w:rPr>
        <w:t>REPUBLIKA HRVATSKA</w:t>
      </w:r>
    </w:p>
    <w:p w:rsidRDefault="00715061" w:rsidP="00910611" w:rsidR="00715061">
      <w:r>
        <w:rPr>
          <w:rFonts w:eastAsia="MS Mincho"/>
        </w:rPr>
        <w:t>TRGOVAČKI SUD U RIJECI</w:t>
      </w:r>
    </w:p>
    <w:p w:rsidRDefault="00715061" w:rsidR="0071506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15061" w:rsidP="008965DC" w:rsidR="00715061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7B688B" w:rsidP="007B688B" w:rsidR="007B688B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>
        <w:t>dužnikom Z. A. A. D. d. o. o. za proizvodnju, trgovinu, ugostiteljstvo, putnička agencija Mučići (Općina Matulji), Mučići 49/A, OIB: 28454479207, MBS: 040225258</w:t>
      </w:r>
      <w:r>
        <w:t xml:space="preserve">, dana </w:t>
      </w:r>
      <w:r w:rsidR="00B20B9B">
        <w:t>3</w:t>
      </w:r>
      <w:r>
        <w:t>. ožujka 201</w:t>
      </w:r>
      <w:r w:rsidR="0060623B">
        <w:t>7</w:t>
      </w:r>
      <w:r>
        <w:t xml:space="preserve">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D61648" w:rsidP="00B20B9B" w:rsidR="00D61648" w:rsidRPr="000B7560">
      <w:pPr>
        <w:ind w:firstLine="1440"/>
        <w:jc w:val="both"/>
      </w:pPr>
      <w:r w:rsidRPr="00FF4E55">
        <w:t xml:space="preserve">Privremenom stečajnom upravitelju </w:t>
      </w:r>
      <w:r w:rsidR="00FF4E55" w:rsidRPr="00FF4E55">
        <w:t>Gordan</w:t>
      </w:r>
      <w:r w:rsidR="00DE1EA8">
        <w:t>i</w:t>
      </w:r>
      <w:r w:rsidR="00FF4E55" w:rsidRPr="00FF4E55">
        <w:t xml:space="preserve"> Padjen-Štefanić, OIB: 18837874897, Ciottina 20, Rijeka </w:t>
      </w:r>
      <w:r w:rsidR="0073588E" w:rsidRPr="00FF4E55">
        <w:t>određuje se jednokratna nagrada za poslove obavljene u</w:t>
      </w:r>
      <w:r w:rsidR="0073588E" w:rsidRPr="00A457FA">
        <w:t xml:space="preserve"> prethodnom postupku u iznosu </w:t>
      </w:r>
      <w:r w:rsidR="00A972F7" w:rsidRPr="00A457FA">
        <w:t xml:space="preserve">od </w:t>
      </w:r>
      <w:r w:rsidR="00DE1EA8">
        <w:t>3</w:t>
      </w:r>
      <w:r w:rsidR="00A71FB8" w:rsidRPr="00A457FA">
        <w:t>.000,00</w:t>
      </w:r>
      <w:r w:rsidR="00EF1D21" w:rsidRPr="00A457FA">
        <w:t xml:space="preserve"> kn </w:t>
      </w:r>
      <w:r w:rsidRPr="00A457FA">
        <w:t>u bruto iznosu, to jest iznosu prije odbitka</w:t>
      </w:r>
      <w:r w:rsidRPr="000B7560">
        <w:t xml:space="preserve">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1709A9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1709A9">
        <w:t>729/2016-2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1709A9">
        <w:t>24. listopada</w:t>
      </w:r>
      <w:r w:rsidR="00B20B9B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1709A9">
        <w:t>Z. A. A. D. d. o. o. za proizvodnju, trgovinu, ugostiteljstvo, putnička agencija Mučići (Općina Matulji), Mučići 49/A, OIB: 28454479207, MBS: 040225258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1709A9">
        <w:t>729/2016-6</w:t>
      </w:r>
      <w:r w:rsidR="00A71FB8" w:rsidRPr="000B7560">
        <w:t xml:space="preserve"> od </w:t>
      </w:r>
      <w:r w:rsidR="001709A9">
        <w:t>14. prosinca</w:t>
      </w:r>
      <w:r w:rsidR="00B20B9B">
        <w:t xml:space="preserve"> </w:t>
      </w:r>
      <w:r w:rsidRPr="000B7560">
        <w:t>2016. godine</w:t>
      </w:r>
      <w:r w:rsidR="0073588E" w:rsidRPr="000B7560">
        <w:rPr>
          <w:bCs/>
        </w:rPr>
        <w:t xml:space="preserve"> je imenovan privremeni stečajni upravitelj </w:t>
      </w:r>
      <w:r w:rsidR="001709A9" w:rsidRPr="001709A9">
        <w:t>Gordana Padjen-Štefanić, OIB: 18837874897, Ciottina 20, Rijeka</w:t>
      </w:r>
      <w:r w:rsidR="0073588E" w:rsidRPr="001709A9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1709A9">
        <w:rPr>
          <w:bCs/>
        </w:rPr>
        <w:t>31</w:t>
      </w:r>
      <w:r w:rsidR="00B20B9B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B20B9B" w:rsidP="00B20B9B" w:rsidR="00B20B9B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(dalje: SZ, objavljen u NN 71/15)</w:t>
      </w:r>
      <w:r w:rsidRPr="000B7560">
        <w:t xml:space="preserve"> u svezi sa člankom 119. stavak 6. SZ-a, valjalo je riješiti kao u </w:t>
      </w:r>
      <w:r w:rsidR="00A457FA">
        <w:t>izreci</w:t>
      </w:r>
      <w:r w:rsidRPr="000B7560">
        <w:t>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646458">
        <w:t>3</w:t>
      </w:r>
      <w:r w:rsidR="007B688B">
        <w:t>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646458">
        <w:t>3</w:t>
      </w:r>
      <w:r w:rsidR="00245085" w:rsidRPr="000B7560">
        <w:t xml:space="preserve">. </w:t>
      </w:r>
      <w:r w:rsidR="007B688B">
        <w:t>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6F3" w:rsidR="00BF36F3">
      <w:r>
        <w:separator/>
      </w:r>
    </w:p>
  </w:endnote>
  <w:endnote w:id="0" w:type="continuationSeparator">
    <w:p w:rsidRDefault="00BF36F3" w:rsidR="00BF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0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6F3" w:rsidR="00BF36F3">
      <w:r>
        <w:separator/>
      </w:r>
    </w:p>
  </w:footnote>
  <w:footnote w:id="0" w:type="continuationSeparator">
    <w:p w:rsidRDefault="00BF36F3" w:rsidR="00BF3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1709A9">
      <w:t>729/2016</w:t>
    </w:r>
    <w:r w:rsidR="0060623B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23B"/>
    <w:rsid w:val="006155DB"/>
    <w:rsid w:val="00645E69"/>
    <w:rsid w:val="00646458"/>
    <w:rsid w:val="00667F75"/>
    <w:rsid w:val="00681D35"/>
    <w:rsid w:val="00684993"/>
    <w:rsid w:val="006F44F2"/>
    <w:rsid w:val="0070493E"/>
    <w:rsid w:val="00715061"/>
    <w:rsid w:val="0073588E"/>
    <w:rsid w:val="007922C9"/>
    <w:rsid w:val="00796152"/>
    <w:rsid w:val="0079743C"/>
    <w:rsid w:val="007B688B"/>
    <w:rsid w:val="007F314C"/>
    <w:rsid w:val="0081555F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A0308A"/>
    <w:rsid w:val="00A15995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F36F3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DE1EA8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150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506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150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506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Z.A.A.D. d.o.o.</izvorni_sadrzaj>
    <derivirana_varijabla naziv="DomainObject.Predmet.ProtustrankaFormated_1">  Z.A.A.D. d.o.o.</derivirana_varijabla>
  </DomainObject.Predmet.ProtustrankaFormated>
  <DomainObject.Predmet.ProtustrankaFormatedOIB>
    <izvorni_sadrzaj>  Z.A.A.D. d.o.o., OIB 28454479207</izvorni_sadrzaj>
    <derivirana_varijabla naziv="DomainObject.Predmet.ProtustrankaFormatedOIB_1">  Z.A.A.D. d.o.o., OIB 28454479207</derivirana_varijabla>
  </DomainObject.Predmet.ProtustrankaFormatedOIB>
  <DomainObject.Predmet.ProtustrankaFormatedWithAdress>
    <izvorni_sadrzaj> Z.A.A.D. d.o.o., Mučići 49a, 51213 Jurdani</izvorni_sadrzaj>
    <derivirana_varijabla naziv="DomainObject.Predmet.ProtustrankaFormatedWithAdress_1"> Z.A.A.D. d.o.o., Mučići 49a, 51213 Jurdani</derivirana_varijabla>
  </DomainObject.Predmet.ProtustrankaFormatedWithAdress>
  <DomainObject.Predmet.ProtustrankaFormatedWithAdressOIB>
    <izvorni_sadrzaj> Z.A.A.D. d.o.o., OIB 28454479207, Mučići 49a, 51213 Jurdani</izvorni_sadrzaj>
    <derivirana_varijabla naziv="DomainObject.Predmet.ProtustrankaFormatedWithAdressOIB_1"> Z.A.A.D. d.o.o., OIB 28454479207, Mučići 49a, 51213 Jurdani</derivirana_varijabla>
  </DomainObject.Predmet.ProtustrankaFormatedWithAdressOIB>
  <DomainObject.Predmet.ProtustrankaWithAdress>
    <izvorni_sadrzaj>Z.A.A.D. d.o.o. Mučići 49a, 51213 Jurdani</izvorni_sadrzaj>
    <derivirana_varijabla naziv="DomainObject.Predmet.ProtustrankaWithAdress_1">Z.A.A.D. d.o.o. Mučići 49a, 51213 Jurdani</derivirana_varijabla>
  </DomainObject.Predmet.ProtustrankaWithAdress>
  <DomainObject.Predmet.ProtustrankaWithAdressOIB>
    <izvorni_sadrzaj>Z.A.A.D. d.o.o., OIB 28454479207, Mučići 49a, 51213 Jurdani</izvorni_sadrzaj>
    <derivirana_varijabla naziv="DomainObject.Predmet.ProtustrankaWithAdressOIB_1">Z.A.A.D. d.o.o., OIB 28454479207, Mučići 49a, 51213 Jurdani</derivirana_varijabla>
  </DomainObject.Predmet.ProtustrankaWithAdressOIB>
  <DomainObject.Predmet.ProtustrankaNazivFormated>
    <izvorni_sadrzaj>Z.A.A.D. d.o.o.</izvorni_sadrzaj>
    <derivirana_varijabla naziv="DomainObject.Predmet.ProtustrankaNazivFormated_1">Z.A.A.D. d.o.o.</derivirana_varijabla>
  </DomainObject.Predmet.ProtustrankaNazivFormated>
  <DomainObject.Predmet.ProtustrankaNazivFormatedOIB>
    <izvorni_sadrzaj>Z.A.A.D. d.o.o., OIB 28454479207</izvorni_sadrzaj>
    <derivirana_varijabla naziv="DomainObject.Predmet.ProtustrankaNazivFormatedOIB_1">Z.A.A.D. d.o.o., OIB 28454479207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Z.A.A.D. d.o.o.</item>
    </izvorni_sadrzaj>
    <derivirana_varijabla naziv="DomainObject.Predmet.ProtuStrankaListFormated_1">
      <item>Z.A.A.D. d.o.o.</item>
    </derivirana_varijabla>
  </DomainObject.Predmet.ProtuStrankaListFormated>
  <DomainObject.Predmet.ProtuStrankaListFormatedOIB>
    <izvorni_sadrzaj>
      <item>Z.A.A.D. d.o.o., OIB 28454479207</item>
    </izvorni_sadrzaj>
    <derivirana_varijabla naziv="DomainObject.Predmet.ProtuStrankaListFormatedOIB_1">
      <item>Z.A.A.D. d.o.o., OIB 28454479207</item>
    </derivirana_varijabla>
  </DomainObject.Predmet.ProtuStrankaListFormatedOIB>
  <DomainObject.Predmet.ProtuStrankaListFormatedWithAdress>
    <izvorni_sadrzaj>
      <item>Z.A.A.D. d.o.o., Mučići 49a, 51213 Jurdani</item>
    </izvorni_sadrzaj>
    <derivirana_varijabla naziv="DomainObject.Predmet.ProtuStrankaListFormatedWithAdress_1">
      <item>Z.A.A.D. d.o.o., Mučići 49a, 51213 Jurdani</item>
    </derivirana_varijabla>
  </DomainObject.Predmet.ProtuStrankaListFormatedWithAdress>
  <DomainObject.Predmet.ProtuStrankaListFormatedWithAdressOIB>
    <izvorni_sadrzaj>
      <item>Z.A.A.D. d.o.o., OIB 28454479207, Mučići 49a, 51213 Jurdani</item>
    </izvorni_sadrzaj>
    <derivirana_varijabla naziv="DomainObject.Predmet.ProtuStrankaListFormatedWithAdressOIB_1">
      <item>Z.A.A.D. d.o.o., OIB 28454479207, Mučići 49a, 51213 Jurdani</item>
    </derivirana_varijabla>
  </DomainObject.Predmet.ProtuStrankaListFormatedWithAdressOIB>
  <DomainObject.Predmet.ProtuStrankaListNazivFormated>
    <izvorni_sadrzaj>
      <item>Z.A.A.D. d.o.o.</item>
    </izvorni_sadrzaj>
    <derivirana_varijabla naziv="DomainObject.Predmet.ProtuStrankaListNazivFormated_1">
      <item>Z.A.A.D. d.o.o.</item>
    </derivirana_varijabla>
  </DomainObject.Predmet.ProtuStrankaListNazivFormated>
  <DomainObject.Predmet.ProtuStrankaListNazivFormatedOIB>
    <izvorni_sadrzaj>
      <item>Z.A.A.D. d.o.o., OIB 28454479207</item>
    </izvorni_sadrzaj>
    <derivirana_varijabla naziv="DomainObject.Predmet.ProtuStrankaListNazivFormatedOIB_1">
      <item>Z.A.A.D. d.o.o., OIB 28454479207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Z.A.A.D. d.o.o.</izvorni_sadrzaj>
    <derivirana_varijabla naziv="DomainObject.Predmet.ProtustrankaIDrugi_1">Z.A.A.D.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Z.A.A.D. d.o.o., OIB 28454479207, Mučići 49a, 51213 Jurdani</izvorni_sadrzaj>
    <derivirana_varijabla naziv="DomainObject.Predmet.ProtustrankaIDrugiAdressOIB_1">Z.A.A.D. d.o.o., OIB 28454479207, Mučići 49a,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Z.A.A.D. d.o.o.</item>
      <item>ERSTE&amp;STEIERMÄRKISCHE BANKA dioničko društvo</item>
    </izvorni_sadrzaj>
    <derivirana_varijabla naziv="DomainObject.Predmet.SudioniciListNaziv_1">
      <item>FINA  Rijeka</item>
      <item>Z.A.A.D. 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Z.A.A.D. d.o.o., OIB 28454479207, Mučići 49a,51213 Jurdani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Z.A.A.D. d.o.o., OIB 28454479207, Mučići 49a,51213 Jurdani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28454479207</item>
      <item>, OIB 23057039320</item>
    </izvorni_sadrzaj>
    <derivirana_varijabla naziv="DomainObject.Predmet.SudioniciListNazivOIB_1">
      <item>, OIB 85821130368</item>
      <item>, OIB 28454479207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348</properties:Words>
  <properties:Characters>1851</properties:Characters>
  <properties:Lines>57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2017-03-03T09:27:00Z</dcterms:created>
  <dc:creator>M San Grupa</dc:creator>
  <cp:lastModifiedBy>Danijela Fumić</cp:lastModifiedBy>
  <cp:lastPrinted>2017-03-03T09:27:00Z</cp:lastPrinted>
  <dcterms:modified xmlns:xsi="http://www.w3.org/2001/XMLSchema-instance" xsi:type="dcterms:W3CDTF">2017-03-03T09:28:00Z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