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61587" w14:paraId="d26158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240BFE">
        <w:rPr>
          <w:b/>
          <w:sz w:val="22"/>
          <w:szCs w:val="22"/>
        </w:rPr>
        <w:t>2808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40BFE" w:rsidRPr="00240BFE">
        <w:rPr>
          <w:sz w:val="22"/>
          <w:szCs w:val="22"/>
        </w:rPr>
        <w:t>RAGUŽ j.d.o.o., Metković, Petra Krešimira IV 20, OIB: 78707043543</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40BFE" w:rsidRPr="00240BFE">
        <w:rPr>
          <w:sz w:val="22"/>
          <w:szCs w:val="22"/>
        </w:rPr>
        <w:t>RAGUŽ j.d.o.o., Metković, Petra Krešimira IV 20, OIB: 78707043543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40BFE" w:rsidRPr="00240BFE">
        <w:rPr>
          <w:sz w:val="22"/>
          <w:szCs w:val="22"/>
        </w:rPr>
        <w:t>RAGUŽ j.d.o.o., Metković, Petra Krešimira IV 20, OIB: 78707043543</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40BFE">
        <w:rPr>
          <w:sz w:val="22"/>
          <w:szCs w:val="22"/>
        </w:rPr>
        <w:t>17</w:t>
      </w:r>
      <w:r w:rsidR="006A5CE3">
        <w:rPr>
          <w:sz w:val="22"/>
          <w:szCs w:val="22"/>
        </w:rPr>
        <w:t>.</w:t>
      </w:r>
      <w:r w:rsidR="00240BFE">
        <w:rPr>
          <w:sz w:val="22"/>
          <w:szCs w:val="22"/>
        </w:rPr>
        <w:t>914</w:t>
      </w:r>
      <w:r w:rsidR="006A5CE3">
        <w:rPr>
          <w:sz w:val="22"/>
          <w:szCs w:val="22"/>
        </w:rPr>
        <w:t>,</w:t>
      </w:r>
      <w:r w:rsidR="00240BFE">
        <w:rPr>
          <w:sz w:val="22"/>
          <w:szCs w:val="22"/>
        </w:rPr>
        <w:t>80</w:t>
      </w:r>
      <w:r w:rsidRPr="00DF6116">
        <w:rPr>
          <w:sz w:val="22"/>
          <w:szCs w:val="22"/>
        </w:rPr>
        <w:t xml:space="preserve"> kune </w:t>
      </w:r>
      <w:r w:rsidR="00477CAA">
        <w:rPr>
          <w:sz w:val="22"/>
          <w:szCs w:val="22"/>
        </w:rPr>
        <w:t xml:space="preserve">u neprekinutom razdoblju od </w:t>
      </w:r>
      <w:r w:rsidR="00240BFE">
        <w:rPr>
          <w:sz w:val="22"/>
          <w:szCs w:val="22"/>
        </w:rPr>
        <w:t>607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B5E94"/>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7512"/>
    <w:rsid w:val="00221732"/>
    <w:rsid w:val="00237AD7"/>
    <w:rsid w:val="00240BFE"/>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76B2D"/>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St-2808/2015-6</izvorni_sadrzaj>
    <derivirana_varijabla naziv="DomainObject.Oznaka_1">St-2808/2015-6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2808</izvorni_sadrzaj>
    <derivirana_varijabla naziv="DomainObject.Predmet.Broj_1">2808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St-2808/2015</izvorni_sadrzaj>
    <derivirana_varijabla naziv="DomainObject.Predmet.OznakaBroj_1">St-2808/2015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RAGUŽ j.d.o.o. njega i skrb starijih i nemoćnih osoba</izvorni_sadrzaj>
    <derivirana_varijabla naziv="DomainObject.Predmet.ProtustrankaFormated_1">  RAGUŽ j.d.o.o. njega i skrb starijih i nemoćnih osoba</derivirana_varijabla>
  </DomainObject.Predmet.ProtustrankaFormated>
  <DomainObject.Predmet.ProtustrankaFormatedOIB>
    <izvorni_sadrzaj>  RAGUŽ j.d.o.o. njega i skrb starijih i nemoćnih osoba, OIB 78707043543</izvorni_sadrzaj>
    <derivirana_varijabla naziv="DomainObject.Predmet.ProtustrankaFormatedOIB_1">  RAGUŽ j.d.o.o. njega i skrb starijih i nemoćnih osoba, OIB 78707043543</derivirana_varijabla>
  </DomainObject.Predmet.ProtustrankaFormatedOIB>
  <DomainObject.Predmet.ProtustrankaFormatedWithAdress>
    <izvorni_sadrzaj> RAGUŽ j.d.o.o. njega i skrb starijih i nemoćnih osoba, Petra Krešimira IV 20, 20350 Metković</izvorni_sadrzaj>
    <derivirana_varijabla naziv="DomainObject.Predmet.ProtustrankaFormatedWithAdress_1"> RAGUŽ j.d.o.o. njega i skrb starijih i nemoćnih osoba, Petra Krešimira IV 20, 20350 Metković</derivirana_varijabla>
  </DomainObject.Predmet.ProtustrankaFormatedWithAdress>
  <DomainObject.Predmet.ProtustrankaFormatedWithAdressOIB>
    <izvorni_sadrzaj> RAGUŽ j.d.o.o. njega i skrb starijih i nemoćnih osoba, OIB 78707043543, Petra Krešimira IV 20, 20350 Metković</izvorni_sadrzaj>
    <derivirana_varijabla naziv="DomainObject.Predmet.ProtustrankaFormatedWithAdressOIB_1"> RAGUŽ j.d.o.o. njega i skrb starijih i nemoćnih osoba, OIB 78707043543, Petra Krešimira IV 20, 20350 Metković</derivirana_varijabla>
  </DomainObject.Predmet.ProtustrankaFormatedWithAdressOIB>
  <DomainObject.Predmet.ProtustrankaWithAdress>
    <izvorni_sadrzaj>RAGUŽ j.d.o.o. njega i skrb starijih i nemoćnih osoba Petra Krešimira IV 20, 20350 Metković</izvorni_sadrzaj>
    <derivirana_varijabla naziv="DomainObject.Predmet.ProtustrankaWithAdress_1">RAGUŽ j.d.o.o. njega i skrb starijih i nemoćnih osoba Petra Krešimira IV 20, 20350 Metković</derivirana_varijabla>
  </DomainObject.Predmet.ProtustrankaWithAdress>
  <DomainObject.Predmet.ProtustrankaWithAdressOIB>
    <izvorni_sadrzaj>RAGUŽ j.d.o.o. njega i skrb starijih i nemoćnih osoba, OIB 78707043543, Petra Krešimira IV 20, 20350 Metković</izvorni_sadrzaj>
    <derivirana_varijabla naziv="DomainObject.Predmet.ProtustrankaWithAdressOIB_1">RAGUŽ j.d.o.o. njega i skrb starijih i nemoćnih osoba, OIB 78707043543, Petra Krešimira IV 20, 20350 Metković</derivirana_varijabla>
  </DomainObject.Predmet.ProtustrankaWithAdressOIB>
  <DomainObject.Predmet.ProtustrankaNazivFormated>
    <izvorni_sadrzaj>RAGUŽ j.d.o.o. njega i skrb starijih i nemoćnih osoba</izvorni_sadrzaj>
    <derivirana_varijabla naziv="DomainObject.Predmet.ProtustrankaNazivFormated_1">RAGUŽ j.d.o.o. njega i skrb starijih i nemoćnih osoba</derivirana_varijabla>
  </DomainObject.Predmet.ProtustrankaNazivFormated>
  <DomainObject.Predmet.ProtustrankaNazivFormatedOIB>
    <izvorni_sadrzaj>RAGUŽ j.d.o.o. njega i skrb starijih i nemoćnih osoba, OIB 78707043543</izvorni_sadrzaj>
    <derivirana_varijabla naziv="DomainObject.Predmet.ProtustrankaNazivFormatedOIB_1">RAGUŽ j.d.o.o. njega i skrb starijih i nemoćnih osoba, OIB 78707043543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17914.80</izvorni_sadrzaj>
    <derivirana_varijabla naziv="DomainObject.Predmet.TrenutnaVrijednost_1">17914.80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RAGUŽ j.d.o.o. njega i skrb starijih i nemoćnih osoba</item>
    </izvorni_sadrzaj>
    <derivirana_varijabla naziv="DomainObject.Predmet.ProtuStrankaListFormated_1">
      <item>RAGUŽ j.d.o.o. njega i skrb starijih i nemoćnih osoba</item>
    </derivirana_varijabla>
  </DomainObject.Predmet.ProtuStrankaListFormated>
  <DomainObject.Predmet.ProtuStrankaListFormatedOIB>
    <izvorni_sadrzaj>
      <item>RAGUŽ j.d.o.o. njega i skrb starijih i nemoćnih osoba, OIB 78707043543</item>
    </izvorni_sadrzaj>
    <derivirana_varijabla naziv="DomainObject.Predmet.ProtuStrankaListFormatedOIB_1">
      <item>RAGUŽ j.d.o.o. njega i skrb starijih i nemoćnih osoba, OIB 78707043543</item>
    </derivirana_varijabla>
  </DomainObject.Predmet.ProtuStrankaListFormatedOIB>
  <DomainObject.Predmet.ProtuStrankaListFormatedWithAdress>
    <izvorni_sadrzaj>
      <item>RAGUŽ j.d.o.o. njega i skrb starijih i nemoćnih osoba, Petra Krešimira IV 20, 20350 Metković</item>
    </izvorni_sadrzaj>
    <derivirana_varijabla naziv="DomainObject.Predmet.ProtuStrankaListFormatedWithAdress_1">
      <item>RAGUŽ j.d.o.o. njega i skrb starijih i nemoćnih osoba, Petra Krešimira IV 20, 20350 Metković</item>
    </derivirana_varijabla>
  </DomainObject.Predmet.ProtuStrankaListFormatedWithAdress>
  <DomainObject.Predmet.ProtuStrankaListFormatedWithAdressOIB>
    <izvorni_sadrzaj>
      <item>RAGUŽ j.d.o.o. njega i skrb starijih i nemoćnih osoba, OIB 78707043543, Petra Krešimira IV 20, 20350 Metković</item>
    </izvorni_sadrzaj>
    <derivirana_varijabla naziv="DomainObject.Predmet.ProtuStrankaListFormatedWithAdressOIB_1">
      <item>RAGUŽ j.d.o.o. njega i skrb starijih i nemoćnih osoba, OIB 78707043543, Petra Krešimira IV 20, 20350 Metković</item>
    </derivirana_varijabla>
  </DomainObject.Predmet.ProtuStrankaListFormatedWithAdressOIB>
  <DomainObject.Predmet.ProtuStrankaListNazivFormated>
    <izvorni_sadrzaj>
      <item>RAGUŽ j.d.o.o. njega i skrb starijih i nemoćnih osoba</item>
    </izvorni_sadrzaj>
    <derivirana_varijabla naziv="DomainObject.Predmet.ProtuStrankaListNazivFormated_1">
      <item>RAGUŽ j.d.o.o. njega i skrb starijih i nemoćnih osoba</item>
    </derivirana_varijabla>
  </DomainObject.Predmet.ProtuStrankaListNazivFormated>
  <DomainObject.Predmet.ProtuStrankaListNazivFormatedOIB>
    <izvorni_sadrzaj>
      <item>RAGUŽ j.d.o.o. njega i skrb starijih i nemoćnih osoba, OIB 78707043543</item>
    </izvorni_sadrzaj>
    <derivirana_varijabla naziv="DomainObject.Predmet.ProtuStrankaListNazivFormatedOIB_1">
      <item>RAGUŽ j.d.o.o. njega i skrb starijih i nemoćnih osoba, OIB 78707043543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St-2808/2015-6</izvorni_sadrzaj>
    <derivirana_varijabla naziv="DomainObject.PoslovniBrojDokumenta_1">St-2808/2015-6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RAGUŽ j.d.o.o. njega i skrb starijih i nemoćnih osoba</izvorni_sadrzaj>
    <derivirana_varijabla naziv="DomainObject.Predmet.ProtustrankaIDrugi_1">RAGUŽ j.d.o.o. njega i skrb starijih i nemoćnih osoba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RAGUŽ j.d.o.o. njega i skrb starijih i nemoćnih osoba, OIB 78707043543, Petra Krešimira IV 20, 20350 Metković</izvorni_sadrzaj>
    <derivirana_varijabla naziv="DomainObject.Predmet.ProtustrankaIDrugiAdressOIB_1">RAGUŽ j.d.o.o. njega i skrb starijih i nemoćnih osoba, OIB 78707043543, Petra Krešimira IV 20,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RAGUŽ j.d.o.o. njega i skrb starijih i nemoćnih osoba</item>
    </izvorni_sadrzaj>
    <derivirana_varijabla naziv="DomainObject.Predmet.SudioniciListNaziv_1">
      <item>FINA, RC Split, Podružnica Dubrovnik</item>
      <item>RAGUŽ j.d.o.o. njega i skrb starijih i nemoćnih osoba</item>
    </derivirana_varijabla>
  </DomainObject.Predmet.SudioniciListNaziv>
  <DomainObject.Predmet.SudioniciListAdressOIB>
    <izvorni_sadrzaj>
      <item>FINA, RC Split, Podružnica Dubrovnik, OIB 85821130368, Vukovarska 2,20000 Dubrovnik</item>
      <item>RAGUŽ j.d.o.o. njega i skrb starijih i nemoćnih osoba, OIB 78707043543, Petra Krešimira IV 20,20350 Metković</item>
    </izvorni_sadrzaj>
    <derivirana_varijabla naziv="DomainObject.Predmet.SudioniciListAdressOIB_1">
      <item>FINA, RC Split, Podružnica Dubrovnik, OIB 85821130368, Vukovarska 2,20000 Dubrovnik</item>
      <item>RAGUŽ j.d.o.o. njega i skrb starijih i nemoćnih osoba, OIB 78707043543, Petra Krešimira IV 20,20350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78707043543</item>
    </izvorni_sadrzaj>
    <derivirana_varijabla naziv="DomainObject.Predmet.SudioniciListNazivOIB_1">
      <item>, OIB 85821130368</item>
      <item>, OIB 78707043543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2017</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2016-01-29T10:13:00Z</dcterms:created>
  <dc:creator>Joško Livaković</dc:creator>
  <cp:lastModifiedBy>Andrijana Leto</cp:lastModifiedBy>
  <cp:lastPrinted>2016-01-29T10:13:00Z</cp:lastPrinted>
  <dcterms:modified xmlns:xsi="http://www.w3.org/2001/XMLSchema-instance" xsi:type="dcterms:W3CDTF">2016-01-29T13:32:00Z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St-2808/2015-6 / Odluka - Oglas</vt:lpwstr>
  </prop:property>
  <prop:property name="CC_coloring" pid="4" fmtid="{D5CDD505-2E9C-101B-9397-08002B2CF9AE}">
    <vt:bool>false</vt:bool>
  </prop:property>
  <prop:property name="BrojStranica" pid="5" fmtid="{D5CDD505-2E9C-101B-9397-08002B2CF9AE}">
    <vt:i4>1</vt:i4>
  </prop:property>
</prop:Properties>
</file>