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b38a" w14:paraId="90ab38a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</w:t>
      </w:r>
      <w:r w:rsidR="00CF7D54">
        <w:rPr>
          <w:rFonts w:hAnsi="Times New Roman" w:ascii="Times New Roman"/>
          <w:color w:val="000000"/>
          <w:sz w:val="24"/>
          <w:szCs w:val="24"/>
        </w:rPr>
        <w:t>9</w:t>
      </w:r>
      <w:r w:rsidR="00BC2DD2">
        <w:rPr>
          <w:rFonts w:hAnsi="Times New Roman" w:ascii="Times New Roman"/>
          <w:color w:val="000000"/>
          <w:sz w:val="24"/>
          <w:szCs w:val="24"/>
        </w:rPr>
        <w:t>97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BC2DD2">
        <w:rPr>
          <w:rFonts w:hAnsi="Times New Roman" w:ascii="Times New Roman"/>
          <w:b/>
          <w:color w:val="000000"/>
          <w:sz w:val="24"/>
          <w:szCs w:val="24"/>
        </w:rPr>
        <w:t>MIC KOMUNIKACIJE d.o.o.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="00BC2DD2">
        <w:rPr>
          <w:rFonts w:hAnsi="Times New Roman" w:ascii="Times New Roman"/>
          <w:b/>
          <w:color w:val="000000"/>
          <w:sz w:val="24"/>
          <w:szCs w:val="24"/>
        </w:rPr>
        <w:t>10290 Zaprešić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="00BC2DD2">
        <w:rPr>
          <w:rFonts w:hAnsi="Times New Roman" w:ascii="Times New Roman"/>
          <w:b/>
          <w:color w:val="000000"/>
          <w:sz w:val="24"/>
          <w:szCs w:val="24"/>
        </w:rPr>
        <w:t>Tržna 3A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OIB: </w:t>
      </w:r>
      <w:r w:rsidR="00BC2DD2">
        <w:rPr>
          <w:rFonts w:hAnsi="Times New Roman" w:ascii="Times New Roman"/>
          <w:b/>
          <w:color w:val="000000"/>
          <w:sz w:val="24"/>
          <w:szCs w:val="24"/>
        </w:rPr>
        <w:t>82051000452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color w:val="000000"/>
          <w:sz w:val="24"/>
          <w:szCs w:val="24"/>
        </w:rPr>
        <w:t>rujna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BC2DD2">
        <w:rPr>
          <w:rFonts w:hAnsi="Times New Roman" w:ascii="Times New Roman"/>
          <w:b/>
          <w:color w:val="000000"/>
          <w:sz w:val="24"/>
          <w:szCs w:val="24"/>
        </w:rPr>
        <w:t>MIC KOMUNIKACIJE d.o.o., 10290 Zaprešić, Tržna 3A, OIB: 82051000452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5339E">
        <w:rPr>
          <w:rFonts w:hAnsi="Times New Roman" w:ascii="Times New Roman"/>
          <w:b/>
          <w:color w:val="000000"/>
          <w:sz w:val="24"/>
          <w:szCs w:val="24"/>
        </w:rPr>
        <w:t>1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 xml:space="preserve">rujna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>12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>,</w:t>
      </w:r>
      <w:r w:rsidR="00BC2DD2">
        <w:rPr>
          <w:rFonts w:hAnsi="Times New Roman" w:ascii="Times New Roman"/>
          <w:b/>
          <w:color w:val="000000"/>
          <w:sz w:val="24"/>
          <w:szCs w:val="24"/>
        </w:rPr>
        <w:t>15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BC2DD2">
        <w:rPr>
          <w:rFonts w:hAnsi="Times New Roman" w:ascii="Times New Roman"/>
          <w:b/>
          <w:color w:val="000000"/>
          <w:sz w:val="24"/>
          <w:szCs w:val="24"/>
        </w:rPr>
        <w:t>Zdenko Krstić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="00BC2DD2">
        <w:rPr>
          <w:rFonts w:hAnsi="Times New Roman" w:ascii="Times New Roman"/>
          <w:b/>
          <w:color w:val="000000"/>
          <w:sz w:val="24"/>
          <w:szCs w:val="24"/>
        </w:rPr>
        <w:t>Osijek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="00BC2DD2">
        <w:rPr>
          <w:rFonts w:hAnsi="Times New Roman" w:ascii="Times New Roman"/>
          <w:b/>
          <w:color w:val="000000"/>
          <w:sz w:val="24"/>
          <w:szCs w:val="24"/>
        </w:rPr>
        <w:t>Županijska 2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OIB: </w:t>
      </w:r>
      <w:r w:rsidR="00BC2DD2">
        <w:rPr>
          <w:rFonts w:hAnsi="Times New Roman" w:ascii="Times New Roman"/>
          <w:b/>
          <w:color w:val="000000"/>
          <w:sz w:val="24"/>
          <w:szCs w:val="24"/>
        </w:rPr>
        <w:t>13827089798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>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F7D54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="00BC2DD2"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BC2DD2">
        <w:rPr>
          <w:rFonts w:hAnsi="Times New Roman" w:ascii="Times New Roman"/>
          <w:color w:val="000000"/>
          <w:sz w:val="24"/>
          <w:szCs w:val="24"/>
        </w:rPr>
        <w:t>1997/2016-4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DA0F61">
        <w:rPr>
          <w:rFonts w:hAnsi="Times New Roman" w:ascii="Times New Roman"/>
          <w:b/>
          <w:color w:val="000000"/>
          <w:sz w:val="24"/>
          <w:szCs w:val="24"/>
        </w:rPr>
        <w:t>2</w:t>
      </w:r>
      <w:r w:rsidR="00BC2DD2">
        <w:rPr>
          <w:rFonts w:hAnsi="Times New Roman" w:ascii="Times New Roman"/>
          <w:b/>
          <w:color w:val="000000"/>
          <w:sz w:val="24"/>
          <w:szCs w:val="24"/>
        </w:rPr>
        <w:t>9</w:t>
      </w:r>
      <w:r w:rsidR="000B1C02" w:rsidRPr="005F024D">
        <w:rPr>
          <w:rFonts w:hAnsi="Times New Roman" w:ascii="Times New Roman"/>
          <w:b/>
          <w:color w:val="000000"/>
          <w:sz w:val="24"/>
          <w:szCs w:val="24"/>
        </w:rPr>
        <w:t>.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6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BC2DD2">
        <w:rPr>
          <w:rFonts w:hAnsi="Times New Roman" w:ascii="Times New Roman"/>
          <w:color w:val="000000"/>
          <w:sz w:val="24"/>
          <w:szCs w:val="24"/>
        </w:rPr>
        <w:t>2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color w:val="000000"/>
          <w:sz w:val="24"/>
          <w:szCs w:val="24"/>
        </w:rPr>
        <w:t>rujna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  <w:r w:rsidR="004F2BFB">
        <w:rPr>
          <w:rFonts w:hAnsi="Times New Roman" w:ascii="Times New Roman"/>
          <w:color w:val="000000"/>
          <w:sz w:val="24"/>
          <w:szCs w:val="24"/>
        </w:rPr>
        <w:t>, v.r.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  <w:r w:rsidR="00CF7D54">
        <w:rPr>
          <w:rFonts w:hAnsi="Times New Roman" w:ascii="Times New Roman"/>
          <w:color w:val="000000"/>
          <w:sz w:val="20"/>
          <w:szCs w:val="20"/>
        </w:rPr>
        <w:t>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25957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73FCA"/>
    <w:rsid w:val="002D3049"/>
    <w:rsid w:val="002E0564"/>
    <w:rsid w:val="002E2869"/>
    <w:rsid w:val="00311FAD"/>
    <w:rsid w:val="00394FAE"/>
    <w:rsid w:val="003C098E"/>
    <w:rsid w:val="003C2BEE"/>
    <w:rsid w:val="003F512F"/>
    <w:rsid w:val="004015AF"/>
    <w:rsid w:val="00401762"/>
    <w:rsid w:val="004035BA"/>
    <w:rsid w:val="004101ED"/>
    <w:rsid w:val="00461EC5"/>
    <w:rsid w:val="00467E86"/>
    <w:rsid w:val="00490A27"/>
    <w:rsid w:val="004B4E02"/>
    <w:rsid w:val="004D75A8"/>
    <w:rsid w:val="004D7D69"/>
    <w:rsid w:val="004F2BFB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15992"/>
    <w:rsid w:val="00627AE0"/>
    <w:rsid w:val="00666004"/>
    <w:rsid w:val="006A4129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C7474"/>
    <w:rsid w:val="007D5877"/>
    <w:rsid w:val="007F1745"/>
    <w:rsid w:val="0080079F"/>
    <w:rsid w:val="00822902"/>
    <w:rsid w:val="00844438"/>
    <w:rsid w:val="00852E62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6CB2"/>
    <w:rsid w:val="00BB7410"/>
    <w:rsid w:val="00BC2DD2"/>
    <w:rsid w:val="00BD1A01"/>
    <w:rsid w:val="00BE5491"/>
    <w:rsid w:val="00BE5E6B"/>
    <w:rsid w:val="00BF45E2"/>
    <w:rsid w:val="00C05CAB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CF7D54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D3725"/>
    <w:rsid w:val="00DE636E"/>
    <w:rsid w:val="00DF2B30"/>
    <w:rsid w:val="00E43926"/>
    <w:rsid w:val="00E44C1A"/>
    <w:rsid w:val="00E6703B"/>
    <w:rsid w:val="00E872C6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7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72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7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7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7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72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7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7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St-1997/2016</izvorni_sadrzaj>
    <derivirana_varijabla naziv="DomainObject.Predmet.OznakaBroj_1">St-1997/2016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 KOMUNIKACIJE d.o.o.</izvorni_sadrzaj>
    <derivirana_varijabla naziv="DomainObject.Predmet.ProtustrankaFormated_1">  MIC KOMUNIKACIJE d.o.o.</derivirana_varijabla>
  </DomainObject.Predmet.ProtustrankaFormated>
  <DomainObject.Predmet.ProtustrankaFormatedOIB>
    <izvorni_sadrzaj>  MIC KOMUNIKACIJE d.o.o., OIB 82051000452</izvorni_sadrzaj>
    <derivirana_varijabla naziv="DomainObject.Predmet.ProtustrankaFormatedOIB_1">  MIC KOMUNIKACIJE d.o.o., OIB 82051000452</derivirana_varijabla>
  </DomainObject.Predmet.ProtustrankaFormatedOIB>
  <DomainObject.Predmet.ProtustrankaFormatedWithAdress>
    <izvorni_sadrzaj> MIC KOMUNIKACIJE d.o.o., Tržna 3A, 10290 Zaprešić</izvorni_sadrzaj>
    <derivirana_varijabla naziv="DomainObject.Predmet.ProtustrankaFormatedWithAdress_1"> MIC KOMUNIKACIJE d.o.o., Tržna 3A, 10290 Zaprešić</derivirana_varijabla>
  </DomainObject.Predmet.ProtustrankaFormatedWithAdress>
  <DomainObject.Predmet.ProtustrankaFormatedWithAdressOIB>
    <izvorni_sadrzaj> MIC KOMUNIKACIJE d.o.o., OIB 82051000452, Tržna 3A, 10290 Zaprešić</izvorni_sadrzaj>
    <derivirana_varijabla naziv="DomainObject.Predmet.ProtustrankaFormatedWithAdressOIB_1"> MIC KOMUNIKACIJE d.o.o., OIB 82051000452, Tržna 3A, 10290 Zaprešić</derivirana_varijabla>
  </DomainObject.Predmet.ProtustrankaFormatedWithAdressOIB>
  <DomainObject.Predmet.ProtustrankaWithAdress>
    <izvorni_sadrzaj>MIC KOMUNIKACIJE d.o.o. Tržna 3A, 10290 Zaprešić</izvorni_sadrzaj>
    <derivirana_varijabla naziv="DomainObject.Predmet.ProtustrankaWithAdress_1">MIC KOMUNIKACIJE d.o.o. Tržna 3A, 10290 Zaprešić</derivirana_varijabla>
  </DomainObject.Predmet.ProtustrankaWithAdress>
  <DomainObject.Predmet.ProtustrankaWithAdressOIB>
    <izvorni_sadrzaj>MIC KOMUNIKACIJE d.o.o., OIB 82051000452, Tržna 3A, 10290 Zaprešić</izvorni_sadrzaj>
    <derivirana_varijabla naziv="DomainObject.Predmet.ProtustrankaWithAdressOIB_1">MIC KOMUNIKACIJE d.o.o., OIB 82051000452, Tržna 3A, 10290 Zaprešić</derivirana_varijabla>
  </DomainObject.Predmet.ProtustrankaWithAdressOIB>
  <DomainObject.Predmet.ProtustrankaNazivFormated>
    <izvorni_sadrzaj>MIC KOMUNIKACIJE d.o.o.</izvorni_sadrzaj>
    <derivirana_varijabla naziv="DomainObject.Predmet.ProtustrankaNazivFormated_1">MIC KOMUNIKACIJE d.o.o.</derivirana_varijabla>
  </DomainObject.Predmet.ProtustrankaNazivFormated>
  <DomainObject.Predmet.ProtustrankaNazivFormatedOIB>
    <izvorni_sadrzaj>MIC KOMUNIKACIJE d.o.o., OIB 82051000452</izvorni_sadrzaj>
    <derivirana_varijabla naziv="DomainObject.Predmet.ProtustrankaNazivFormatedOIB_1">MIC KOMUNIKACIJE d.o.o., OIB 82051000452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19751.06</izvorni_sadrzaj>
    <derivirana_varijabla naziv="DomainObject.Predmet.TrenutnaVrijednost_1">19751.06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 KOMUNIKACIJE d.o.o.</item>
    </izvorni_sadrzaj>
    <derivirana_varijabla naziv="DomainObject.Predmet.ProtuStrankaListFormated_1">
      <item>MIC KOMUNIKACIJE d.o.o.</item>
    </derivirana_varijabla>
  </DomainObject.Predmet.ProtuStrankaListFormated>
  <DomainObject.Predmet.ProtuStrankaListFormatedOIB>
    <izvorni_sadrzaj>
      <item>MIC KOMUNIKACIJE d.o.o., OIB 82051000452</item>
    </izvorni_sadrzaj>
    <derivirana_varijabla naziv="DomainObject.Predmet.ProtuStrankaListFormatedOIB_1">
      <item>MIC KOMUNIKACIJE d.o.o., OIB 82051000452</item>
    </derivirana_varijabla>
  </DomainObject.Predmet.ProtuStrankaListFormatedOIB>
  <DomainObject.Predmet.ProtuStrankaListFormatedWithAdress>
    <izvorni_sadrzaj>
      <item>MIC KOMUNIKACIJE d.o.o., Tržna 3A, 10290 Zaprešić</item>
    </izvorni_sadrzaj>
    <derivirana_varijabla naziv="DomainObject.Predmet.ProtuStrankaListFormatedWithAdress_1">
      <item>MIC KOMUNIKACIJE d.o.o., Tržna 3A, 10290 Zaprešić</item>
    </derivirana_varijabla>
  </DomainObject.Predmet.ProtuStrankaListFormatedWithAdress>
  <DomainObject.Predmet.ProtuStrankaListFormatedWithAdressOIB>
    <izvorni_sadrzaj>
      <item>MIC KOMUNIKACIJE d.o.o., OIB 82051000452, Tržna 3A, 10290 Zaprešić</item>
    </izvorni_sadrzaj>
    <derivirana_varijabla naziv="DomainObject.Predmet.ProtuStrankaListFormatedWithAdressOIB_1">
      <item>MIC KOMUNIKACIJE d.o.o., OIB 82051000452, Tržna 3A, 10290 Zaprešić</item>
    </derivirana_varijabla>
  </DomainObject.Predmet.ProtuStrankaListFormatedWithAdressOIB>
  <DomainObject.Predmet.ProtuStrankaListNazivFormated>
    <izvorni_sadrzaj>
      <item>MIC KOMUNIKACIJE d.o.o.</item>
    </izvorni_sadrzaj>
    <derivirana_varijabla naziv="DomainObject.Predmet.ProtuStrankaListNazivFormated_1">
      <item>MIC KOMUNIKACIJE d.o.o.</item>
    </derivirana_varijabla>
  </DomainObject.Predmet.ProtuStrankaListNazivFormated>
  <DomainObject.Predmet.ProtuStrankaListNazivFormatedOIB>
    <izvorni_sadrzaj>
      <item>MIC KOMUNIKACIJE d.o.o., OIB 82051000452</item>
    </izvorni_sadrzaj>
    <derivirana_varijabla naziv="DomainObject.Predmet.ProtuStrankaListNazivFormatedOIB_1">
      <item>MIC KOMUNIKACIJE d.o.o., OIB 82051000452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 KOMUNIKACIJE d.o.o.</izvorni_sadrzaj>
    <derivirana_varijabla naziv="DomainObject.Predmet.ProtustrankaIDrugi_1">MIC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MIC KOMUNIKACIJE d.o.o., OIB 82051000452, Tržna 3A, 10290 Zaprešić</izvorni_sadrzaj>
    <derivirana_varijabla naziv="DomainObject.Predmet.ProtustrankaIDrugiAdressOIB_1">MIC KOMUNIKACIJE d.o.o., OIB 82051000452, Tržna 3A,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 KOMUNIKACIJE d.o.o.</item>
      <item>FINA Regionalni centar Zagreb</item>
    </izvorni_sadrzaj>
    <derivirana_varijabla naziv="DomainObject.Predmet.SudioniciListNaziv_1">
      <item>MIC KOMUNIKACIJE d.o.o.</item>
      <item>FINA Regionalni centar Zagreb</item>
    </derivirana_varijabla>
  </DomainObject.Predmet.SudioniciListNaziv>
  <DomainObject.Predmet.SudioniciListAdressOIB>
    <izvorni_sadrzaj>
      <item>MIC KOMUNIKACIJE d.o.o., OIB 82051000452, Tržna 3A,10290 Zaprešić</item>
      <item>FINA Regionalni centar Zagreb, OIB 85821130368, Trg svibanjskih žrtava 1995. br. 1,10000 Zagreb</item>
    </izvorni_sadrzaj>
    <derivirana_varijabla naziv="DomainObject.Predmet.SudioniciListAdressOIB_1">
      <item>MIC KOMUNIKACIJE d.o.o., OIB 82051000452, Tržna 3A,10290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82051000452</item>
      <item>, OIB 85821130368</item>
    </izvorni_sadrzaj>
    <derivirana_varijabla naziv="DomainObject.Predmet.SudioniciListNazivOIB_1">
      <item>, OIB 82051000452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04C1F-4CA5-45AB-82B0-CB32D45772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628</properties:Words>
  <properties:Characters>3378</properties:Characters>
  <properties:Lines>92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2016-09-12T09:04:00Z</dcterms:created>
  <dc:creator>marija jankovic</dc:creator>
  <cp:lastModifiedBy>wsadmin</cp:lastModifiedBy>
  <cp:lastPrinted>2016-09-01T09:31:00Z</cp:lastPrinted>
  <dcterms:modified xmlns:xsi="http://www.w3.org/2001/XMLSchema-instance" xsi:type="dcterms:W3CDTF">2016-09-12T10:59:00Z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