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351CB" w:rsidR="0097698F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97698F" w:rsidP="00F351CB" w:rsidR="0097698F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698F" w:rsidP="00F351CB" w:rsidR="0097698F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97698F" w:rsidP="00F351CB" w:rsidR="0097698F" w:rsidRPr="009077C2">
            <w:pPr>
              <w:jc w:val="center"/>
            </w:pPr>
            <w:r>
              <w:t xml:space="preserve">Trgovački sud u Osijeku   </w:t>
            </w:r>
          </w:p>
          <w:p w:rsidRDefault="0097698F" w:rsidP="00F351CB" w:rsidR="0097698F" w:rsidRPr="00043122">
            <w:pPr>
              <w:jc w:val="center"/>
            </w:pPr>
            <w:r>
              <w:t xml:space="preserve">Osijek, Zagrebačka 2   </w:t>
            </w:r>
          </w:p>
        </w:tc>
      </w:tr>
      <w:tr w:rsidTr="00F351CB" w:rsidR="0097698F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97698F" w:rsidP="00F351CB" w:rsidR="0097698F">
            <w:pPr>
              <w:pStyle w:val="VSVerzija"/>
              <w:jc w:val="center"/>
            </w:pPr>
            <w:r>
              <w:t>Poslovni broj: 13 St-380/13-103</w:t>
            </w:r>
          </w:p>
          <w:p w:rsidRDefault="0097698F" w:rsidP="00F351CB" w:rsidR="0097698F" w:rsidRPr="00974EE9">
            <w:pPr>
              <w:pStyle w:val="VSVerzija"/>
              <w:jc w:val="center"/>
            </w:pPr>
          </w:p>
        </w:tc>
      </w:tr>
    </w:tbl>
    <w:p w14:textId="de3ebb9" w14:paraId="de3ebb9" w:rsidRDefault="0097698F" w:rsidP="0097698F" w:rsidR="0097698F">
      <w:pPr>
        <w:jc w:val="both"/>
        <w15:collapsed w:val="false"/>
      </w:pPr>
    </w:p>
    <w:p w:rsidRDefault="0097698F" w:rsidP="0097698F" w:rsidR="0097698F">
      <w:pPr>
        <w:jc w:val="center"/>
      </w:pPr>
      <w:r>
        <w:t>R E P U B L I K A    H R V A T S K A</w:t>
      </w:r>
    </w:p>
    <w:p w:rsidRDefault="0097698F" w:rsidP="0097698F" w:rsidR="0097698F" w:rsidRPr="00A56185">
      <w:pPr>
        <w:jc w:val="center"/>
      </w:pPr>
    </w:p>
    <w:p w:rsidRDefault="0097698F" w:rsidP="0097698F" w:rsidR="0097698F" w:rsidRPr="00A56185">
      <w:pPr>
        <w:jc w:val="center"/>
      </w:pPr>
      <w:r>
        <w:t xml:space="preserve">Z A K L J U Č A K </w:t>
      </w:r>
    </w:p>
    <w:p w:rsidRDefault="00DC7684" w:rsidP="00905445" w:rsidR="00DC7684">
      <w:pPr>
        <w:rPr>
          <w:b/>
        </w:rPr>
      </w:pPr>
    </w:p>
    <w:p w:rsidRDefault="002D3CA2" w:rsidP="00905445" w:rsidR="002D3CA2">
      <w:pPr>
        <w:rPr>
          <w:b/>
        </w:rPr>
      </w:pPr>
    </w:p>
    <w:p w:rsidRDefault="00DC7684" w:rsidP="00C309CC" w:rsidR="00C52426">
      <w:pPr>
        <w:pStyle w:val="Tijeloteksta"/>
        <w:ind w:firstLine="708"/>
      </w:pPr>
      <w:r>
        <w:t xml:space="preserve">Trgovački sud u Osijeku, po stečajnom sucu Jadranki Herman, u stečajnom postupku nad imovinom dužnika pojedinca obrtnika </w:t>
      </w:r>
      <w:r w:rsidRPr="00893806">
        <w:t>BRANKO KOSTIĆ, vl. poljoprivrednog obrta „AGROŽIV“, u stečaju, Vera, S. Stepanovića 26, OIB: 92149830503,</w:t>
      </w:r>
      <w:r>
        <w:rPr>
          <w:b/>
        </w:rPr>
        <w:t xml:space="preserve"> </w:t>
      </w:r>
      <w:r>
        <w:t>dana</w:t>
      </w:r>
      <w:r w:rsidR="006C4F2A">
        <w:t xml:space="preserve"> </w:t>
      </w:r>
      <w:r w:rsidR="0097698F">
        <w:t xml:space="preserve">7. siječnja 2019.  </w:t>
      </w:r>
      <w:r w:rsidR="006C4F2A">
        <w:t xml:space="preserve">   </w:t>
      </w:r>
    </w:p>
    <w:p w:rsidRDefault="002D3CA2" w:rsidP="00904741" w:rsidR="002D3CA2">
      <w:pPr>
        <w:jc w:val="both"/>
      </w:pPr>
    </w:p>
    <w:p w:rsidRDefault="0097698F" w:rsidP="00904741" w:rsidR="0097698F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2D3CA2" w:rsidP="00E17976" w:rsidR="002D3CA2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DC7684">
        <w:rPr>
          <w:bCs/>
        </w:rPr>
        <w:t xml:space="preserve"> pojedinca obrtnika </w:t>
      </w:r>
      <w:r w:rsidR="00DC7684" w:rsidRPr="00893806">
        <w:t>BRANKO KOSTIĆ, vl. poljoprivrednog obrta „AGROŽIV“, u stečaju, Vera, S. Stepanovića 26, OIB: 92149830503,</w:t>
      </w:r>
      <w:r w:rsidR="00DC7684">
        <w:rPr>
          <w:b/>
        </w:rPr>
        <w:t xml:space="preserve"> </w:t>
      </w:r>
      <w:r w:rsidR="00DC7684">
        <w:rPr>
          <w:bCs/>
        </w:rPr>
        <w:t xml:space="preserve"> </w:t>
      </w:r>
      <w:r w:rsidR="001C27F1">
        <w:rPr>
          <w:bCs/>
        </w:rPr>
        <w:t xml:space="preserve">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zk.ul. 1007 k.o. Vera  i to: </w:t>
      </w: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kč.br. 964   u naravi gospodarska zgrada Stepe Stepanovića, gospodarsko dvorište i oranica, ukupne površine 6037 m2.</w:t>
      </w:r>
    </w:p>
    <w:p w:rsidRDefault="00DC7684" w:rsidP="00DC7684" w:rsidR="00DC7684">
      <w:pPr>
        <w:jc w:val="both"/>
        <w:rPr>
          <w:color w:val="000000"/>
        </w:rPr>
      </w:pPr>
    </w:p>
    <w:p w:rsidRDefault="00DC7684" w:rsidP="00A113DD" w:rsidR="00FC51B3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Hrvatska banka za obnovu i razvitak,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7698F" w:rsidP="00C52426" w:rsidR="001C27F1" w:rsidRPr="00C52426">
      <w:pPr>
        <w:numPr>
          <w:ilvl w:val="0"/>
          <w:numId w:val="24"/>
        </w:numPr>
        <w:jc w:val="both"/>
      </w:pPr>
      <w:r>
        <w:t xml:space="preserve">243.208,22 </w:t>
      </w:r>
      <w:r w:rsidR="00D03AC4">
        <w:t xml:space="preserve"> kn.    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124D28">
        <w:t xml:space="preserve"> (</w:t>
      </w:r>
      <w:r w:rsidR="0097698F">
        <w:t>osa</w:t>
      </w:r>
      <w:r w:rsidR="001873F8">
        <w:t>mn</w:t>
      </w:r>
      <w:r w:rsidR="00124D28">
        <w:t>aesta</w:t>
      </w:r>
      <w:r w:rsidR="001B6884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5150B3">
        <w:t xml:space="preserve"> </w:t>
      </w:r>
      <w:r w:rsidR="0097698F">
        <w:t xml:space="preserve">31. siječnja 2019. </w:t>
      </w:r>
      <w:r w:rsidR="00A772D7">
        <w:t xml:space="preserve"> </w:t>
      </w:r>
      <w:r w:rsidR="00616235" w:rsidRPr="00FC51B3">
        <w:t xml:space="preserve">godine </w:t>
      </w:r>
      <w:r w:rsidR="00904805" w:rsidRPr="00FC51B3">
        <w:t>u</w:t>
      </w:r>
      <w:r w:rsidR="00A772D7">
        <w:t xml:space="preserve"> </w:t>
      </w:r>
      <w:r w:rsidR="00D03AC4">
        <w:t>1</w:t>
      </w:r>
      <w:r w:rsidR="0097698F">
        <w:t>1</w:t>
      </w:r>
      <w:r w:rsidR="00C309CC">
        <w:t>,</w:t>
      </w:r>
      <w:r w:rsidR="001873F8">
        <w:t>0</w:t>
      </w:r>
      <w:r w:rsidR="00D03AC4">
        <w:t xml:space="preserve">0 </w:t>
      </w:r>
      <w:r w:rsidRPr="00FC51B3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5B2B59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05445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E34CC3">
        <w:t>na</w:t>
      </w:r>
      <w:r w:rsidR="002A4E52">
        <w:t xml:space="preserve"> </w:t>
      </w:r>
      <w:r w:rsidR="00281BF6">
        <w:t>osamnaestom</w:t>
      </w:r>
      <w:r w:rsidR="00124D28">
        <w:t xml:space="preserve"> </w:t>
      </w:r>
      <w:r w:rsidR="00BE4D23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E34CC3">
        <w:t xml:space="preserve"> (</w:t>
      </w:r>
      <w:r w:rsidR="00281BF6">
        <w:t>osa</w:t>
      </w:r>
      <w:r w:rsidR="001873F8">
        <w:t>mn</w:t>
      </w:r>
      <w:r w:rsidR="007032FF">
        <w:t>aestom</w:t>
      </w:r>
      <w:r w:rsidR="002D3CA2">
        <w:t xml:space="preserve"> </w:t>
      </w:r>
      <w:r w:rsidR="00DE6804">
        <w:t>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7A624E" w:rsidP="007A624E" w:rsidR="007A624E">
      <w:pPr>
        <w:jc w:val="center"/>
      </w:pPr>
      <w:r>
        <w:lastRenderedPageBreak/>
        <w:t>2</w:t>
      </w:r>
    </w:p>
    <w:p w:rsidRDefault="00124D28" w:rsidP="007A624E" w:rsidR="007A624E">
      <w:pPr>
        <w:jc w:val="right"/>
      </w:pPr>
      <w:r>
        <w:t>13 St-380/13-</w:t>
      </w:r>
      <w:r w:rsidR="00281BF6">
        <w:t>103</w:t>
      </w: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DF62AC" w:rsidP="007A624E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5B2B59">
        <w:t>380</w:t>
      </w:r>
      <w:r w:rsidR="00C52426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905445" w:rsidR="007527AE">
      <w:pPr>
        <w:numPr>
          <w:ilvl w:val="0"/>
          <w:numId w:val="26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905445" w:rsidR="006B79DB">
      <w:pPr>
        <w:numPr>
          <w:ilvl w:val="0"/>
          <w:numId w:val="26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905445" w:rsidR="009A72E3">
      <w:pPr>
        <w:numPr>
          <w:ilvl w:val="0"/>
          <w:numId w:val="26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905445" w:rsidR="001400FA">
      <w:pPr>
        <w:numPr>
          <w:ilvl w:val="0"/>
          <w:numId w:val="26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905445" w:rsidR="00CB09E7">
      <w:pPr>
        <w:numPr>
          <w:ilvl w:val="0"/>
          <w:numId w:val="26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905445" w:rsidR="00915BB8">
      <w:pPr>
        <w:numPr>
          <w:ilvl w:val="0"/>
          <w:numId w:val="26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A113DD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 xml:space="preserve">im upraviteljem </w:t>
      </w:r>
      <w:r w:rsidR="005B2B59">
        <w:t xml:space="preserve">Jozom Pavičić </w:t>
      </w:r>
      <w:r w:rsidR="00A113DD">
        <w:t>odvjetnikom iz Osijeka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098</w:t>
      </w:r>
      <w:r w:rsidR="005B2B59">
        <w:t>213282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lastRenderedPageBreak/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905445" w:rsidP="00905445" w:rsidR="00905445">
      <w:pPr>
        <w:ind w:left="1620"/>
        <w:jc w:val="center"/>
      </w:pPr>
      <w:r>
        <w:t>3</w:t>
      </w:r>
    </w:p>
    <w:p w:rsidRDefault="00A772D7" w:rsidP="00905445" w:rsidR="00905445">
      <w:pPr>
        <w:jc w:val="right"/>
      </w:pPr>
      <w:r>
        <w:t>13 St-380/13-</w:t>
      </w:r>
      <w:r w:rsidR="00C22BB6">
        <w:t xml:space="preserve">100  </w:t>
      </w: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E17976" w:rsidP="009A72E3" w:rsidR="006B79DB" w:rsidRPr="00905445">
      <w:pPr>
        <w:jc w:val="center"/>
      </w:pPr>
      <w:r w:rsidRPr="00905445">
        <w:t>Obrazloženje</w:t>
      </w:r>
    </w:p>
    <w:p w:rsidRDefault="009A72E3" w:rsidP="00904741" w:rsidR="009A72E3">
      <w:pPr>
        <w:pStyle w:val="Tijeloteksta"/>
        <w:rPr>
          <w:sz w:val="20"/>
          <w:szCs w:val="20"/>
        </w:rPr>
      </w:pPr>
    </w:p>
    <w:p w:rsidRDefault="00905445" w:rsidP="00904741" w:rsidR="00905445" w:rsidRPr="00DE6804">
      <w:pPr>
        <w:pStyle w:val="Tijeloteksta"/>
        <w:rPr>
          <w:sz w:val="20"/>
          <w:szCs w:val="20"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Rješenjem ovog suda broj St-380/13-11 od 20. studenog 2013. godine otvoren je stečajni postupak nad imovinom dužnika pojedinca obrtnika Branka Kostić vl. poljoprivrednog obrta Agroživ u stečaju Vera, a stečajnu masu čine i nekretnine koje su predmet ove prodaje.</w:t>
      </w:r>
    </w:p>
    <w:p w:rsidRDefault="00A113DD" w:rsidP="00A113DD" w:rsidR="00A113DD">
      <w:pPr>
        <w:pStyle w:val="Tijeloteksta"/>
        <w:rPr>
          <w:bCs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Stečajni  upravitelj podneskom od 12. siječnja 2015.  godine podnio je  prijedlog da se nekretnine upisane u točci I ovog rješenja, a na kojima postoji razlučno pravo, prodaju u stečajnom postupku uz odgovarajuću primjenu pravila o ovrsi na nekretninama, sukladno članku 164.  stav 1.  Stečajnog zakona (Narodne novine broj  44/96, 29/99, 129/00, 123/03, 82/06, 116/10, 25/12, 133/12 u vezi s člankom 441. Stečajnog zakona Narodne novine 71/15</w:t>
      </w:r>
      <w:r w:rsidR="0028399B">
        <w:rPr>
          <w:bCs/>
        </w:rPr>
        <w:t xml:space="preserve"> i 104/17</w:t>
      </w:r>
      <w:r>
        <w:rPr>
          <w:bCs/>
        </w:rPr>
        <w:t>).</w:t>
      </w:r>
    </w:p>
    <w:p w:rsidRDefault="009242D5" w:rsidP="00A113DD" w:rsidR="009242D5">
      <w:pPr>
        <w:pStyle w:val="Tijeloteksta"/>
        <w:ind w:firstLine="705"/>
        <w:rPr>
          <w:bCs/>
        </w:rPr>
      </w:pPr>
    </w:p>
    <w:p w:rsidRDefault="00A772D7" w:rsidP="00A113DD" w:rsidR="009242D5">
      <w:pPr>
        <w:pStyle w:val="Tijeloteksta"/>
        <w:ind w:firstLine="705"/>
        <w:rPr>
          <w:bCs/>
        </w:rPr>
      </w:pPr>
      <w:r>
        <w:rPr>
          <w:bCs/>
        </w:rPr>
        <w:t>Nakon održane</w:t>
      </w:r>
      <w:r w:rsidR="00AB444A">
        <w:rPr>
          <w:bCs/>
        </w:rPr>
        <w:t xml:space="preserve"> </w:t>
      </w:r>
      <w:r w:rsidR="00281BF6">
        <w:rPr>
          <w:bCs/>
        </w:rPr>
        <w:t>sedam</w:t>
      </w:r>
      <w:r w:rsidR="002A4E52">
        <w:rPr>
          <w:bCs/>
        </w:rPr>
        <w:t>naeste</w:t>
      </w:r>
      <w:r w:rsidR="00F46364">
        <w:rPr>
          <w:bCs/>
        </w:rPr>
        <w:t xml:space="preserve"> </w:t>
      </w:r>
      <w:r w:rsidR="00DF32CB">
        <w:rPr>
          <w:bCs/>
        </w:rPr>
        <w:t>ja</w:t>
      </w:r>
      <w:r>
        <w:rPr>
          <w:bCs/>
        </w:rPr>
        <w:t>vne dražbe na kojoj</w:t>
      </w:r>
      <w:r w:rsidR="009242D5">
        <w:rPr>
          <w:bCs/>
        </w:rPr>
        <w:t xml:space="preserve"> nije bilo zainteresiranih ponud</w:t>
      </w:r>
      <w:r w:rsidR="002D3CA2">
        <w:rPr>
          <w:bCs/>
        </w:rPr>
        <w:t>itelja, početna cijena na</w:t>
      </w:r>
      <w:r w:rsidR="00AB444A">
        <w:rPr>
          <w:bCs/>
        </w:rPr>
        <w:t xml:space="preserve"> </w:t>
      </w:r>
      <w:r w:rsidR="00281BF6">
        <w:rPr>
          <w:bCs/>
        </w:rPr>
        <w:t>osa</w:t>
      </w:r>
      <w:r w:rsidR="00C22BB6">
        <w:rPr>
          <w:bCs/>
        </w:rPr>
        <w:t>mn</w:t>
      </w:r>
      <w:r w:rsidR="007032FF">
        <w:rPr>
          <w:bCs/>
        </w:rPr>
        <w:t xml:space="preserve">aestoj </w:t>
      </w:r>
      <w:r w:rsidR="00BE4D23">
        <w:rPr>
          <w:bCs/>
        </w:rPr>
        <w:t xml:space="preserve"> </w:t>
      </w:r>
      <w:r w:rsidR="009242D5">
        <w:rPr>
          <w:bCs/>
        </w:rPr>
        <w:t>javnoj dražbi umanjena je za</w:t>
      </w:r>
      <w:r w:rsidR="007032FF">
        <w:rPr>
          <w:bCs/>
        </w:rPr>
        <w:t xml:space="preserve"> </w:t>
      </w:r>
      <w:r w:rsidR="00281BF6">
        <w:rPr>
          <w:bCs/>
        </w:rPr>
        <w:t>5</w:t>
      </w:r>
      <w:r w:rsidR="009242D5">
        <w:rPr>
          <w:bCs/>
        </w:rPr>
        <w:t xml:space="preserve">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905445">
        <w:rPr>
          <w:bCs/>
        </w:rPr>
        <w:t xml:space="preserve">be članaka 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905445">
        <w:rPr>
          <w:bCs/>
        </w:rPr>
        <w:t>) Ovršnog zakona</w:t>
      </w:r>
      <w:r w:rsidR="004C529D">
        <w:rPr>
          <w:bCs/>
        </w:rPr>
        <w:t xml:space="preserve"> </w:t>
      </w:r>
      <w:r w:rsidR="00A113DD">
        <w:rPr>
          <w:bCs/>
        </w:rPr>
        <w:t xml:space="preserve"> (Narodne novine broj 57/96, 29/99, 42/00, 173/03, 194/03, 151/04, 88/05, 121/05, 67/08, 139/10, 112/12, 25/13 i 93/14)  </w:t>
      </w:r>
      <w:r w:rsidR="00905445">
        <w:rPr>
          <w:bCs/>
        </w:rPr>
        <w:t xml:space="preserve">a u svezi s člankom </w:t>
      </w:r>
      <w:r w:rsidR="00A113DD">
        <w:rPr>
          <w:bCs/>
        </w:rPr>
        <w:t xml:space="preserve"> 164. S</w:t>
      </w:r>
      <w:r w:rsidR="00905445">
        <w:rPr>
          <w:bCs/>
        </w:rPr>
        <w:t>tečajnog zakona.</w:t>
      </w:r>
    </w:p>
    <w:p w:rsidRDefault="00915BB8" w:rsidP="00971986" w:rsidR="00915BB8">
      <w:pPr>
        <w:pStyle w:val="Tijeloteksta"/>
        <w:rPr>
          <w:bCs/>
        </w:rPr>
      </w:pP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5150B3">
        <w:t xml:space="preserve"> </w:t>
      </w:r>
      <w:r w:rsidR="00281BF6">
        <w:t>7. siječanj 2019.</w:t>
      </w:r>
      <w:r w:rsidR="002A4E52">
        <w:t xml:space="preserve">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4C529D">
      <w:pPr>
        <w:pStyle w:val="Tijeloteksta"/>
        <w:jc w:val="left"/>
      </w:pPr>
      <w:r>
        <w:t>Maja Kocijan</w:t>
      </w: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05445">
        <w:t xml:space="preserve"> zaključka nije dopuštena žalba (članak</w:t>
      </w:r>
      <w:r>
        <w:t xml:space="preserve"> 11. st</w:t>
      </w:r>
      <w:r w:rsidR="00905445">
        <w:t>av 9. Stečajnog zakona).</w:t>
      </w:r>
    </w:p>
    <w:p w:rsidRDefault="00382194" w:rsidP="00C44250" w:rsidR="00382194">
      <w:pPr>
        <w:pStyle w:val="Tijeloteksta"/>
        <w:jc w:val="left"/>
        <w:rPr>
          <w:sz w:val="22"/>
          <w:szCs w:val="22"/>
        </w:rPr>
      </w:pP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A113DD">
        <w:t>Jozo Pavičić</w:t>
      </w:r>
      <w:r w:rsidR="00FC51B3" w:rsidRPr="00FC51B3">
        <w:t>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>2.  razlučni</w:t>
      </w:r>
      <w:r w:rsidR="00FC51B3" w:rsidRPr="00FC51B3">
        <w:t xml:space="preserve"> vjerovnik </w:t>
      </w:r>
      <w:r w:rsidR="00A113DD">
        <w:t>HBOR, Zagreb, Strossmayerov trg 9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A113DD">
        <w:t xml:space="preserve"> e-</w:t>
      </w:r>
      <w:r w:rsidR="00FC51B3">
        <w:t xml:space="preserve"> 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7032FF" w:rsidR="0029091C" w:rsidRPr="00FC51B3">
      <w:pPr>
        <w:pStyle w:val="Tijeloteksta"/>
        <w:jc w:val="left"/>
      </w:pPr>
      <w:r>
        <w:t>5.  roč</w:t>
      </w:r>
      <w:r w:rsidR="00C309CC">
        <w:t xml:space="preserve"> </w:t>
      </w:r>
      <w:r w:rsidR="00281BF6">
        <w:t xml:space="preserve">31/1/19  </w:t>
      </w:r>
    </w:p>
    <w:sectPr w:rsidSect="00281BF6" w:rsidR="0029091C" w:rsidRPr="00FC51B3">
      <w:headerReference w:type="even" r:id="rId13"/>
      <w:footerReference w:type="default" r:id="rId14"/>
      <w:pgSz w:h="16838" w:w="11906"/>
      <w:pgMar w:gutter="0" w:footer="708" w:header="708" w:left="1417" w:bottom="127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69D" w:rsidR="00D5169D">
      <w:r>
        <w:separator/>
      </w:r>
    </w:p>
  </w:endnote>
  <w:endnote w:id="0" w:type="continuationSeparator">
    <w:p w:rsidRDefault="00D5169D" w:rsidR="00D5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69D" w:rsidR="00D5169D">
      <w:r>
        <w:separator/>
      </w:r>
    </w:p>
  </w:footnote>
  <w:footnote w:id="0" w:type="continuationSeparator">
    <w:p w:rsidRDefault="00D5169D" w:rsidR="00D51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F087BE5"/>
    <w:multiLevelType w:val="hybridMultilevel"/>
    <w:tmpl w:val="4F4A4906"/>
    <w:lvl w:tplc="903AA076" w:ilvl="0">
      <w:start w:val="4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3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20"/>
  </w:num>
  <w:num w:numId="25">
    <w:abstractNumId w:val="1"/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779"/>
    <w:rsid w:val="000F5910"/>
    <w:rsid w:val="000F61EA"/>
    <w:rsid w:val="00101177"/>
    <w:rsid w:val="00102060"/>
    <w:rsid w:val="00124D28"/>
    <w:rsid w:val="001400FA"/>
    <w:rsid w:val="0014294C"/>
    <w:rsid w:val="00142AFB"/>
    <w:rsid w:val="001437B2"/>
    <w:rsid w:val="001516C6"/>
    <w:rsid w:val="001539EB"/>
    <w:rsid w:val="001569F3"/>
    <w:rsid w:val="001716AC"/>
    <w:rsid w:val="00173F18"/>
    <w:rsid w:val="00176DC8"/>
    <w:rsid w:val="00177EC7"/>
    <w:rsid w:val="001873F8"/>
    <w:rsid w:val="001934E0"/>
    <w:rsid w:val="001A4683"/>
    <w:rsid w:val="001A5677"/>
    <w:rsid w:val="001B49A2"/>
    <w:rsid w:val="001B5F20"/>
    <w:rsid w:val="001B6884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75C8E"/>
    <w:rsid w:val="00281BF6"/>
    <w:rsid w:val="0028399B"/>
    <w:rsid w:val="0028507D"/>
    <w:rsid w:val="0029091C"/>
    <w:rsid w:val="00294871"/>
    <w:rsid w:val="00297AAA"/>
    <w:rsid w:val="002A2AF5"/>
    <w:rsid w:val="002A36D6"/>
    <w:rsid w:val="002A4E52"/>
    <w:rsid w:val="002B0AC4"/>
    <w:rsid w:val="002B7AFF"/>
    <w:rsid w:val="002C1D41"/>
    <w:rsid w:val="002D0B9F"/>
    <w:rsid w:val="002D2227"/>
    <w:rsid w:val="002D2610"/>
    <w:rsid w:val="002D3CA2"/>
    <w:rsid w:val="002D7681"/>
    <w:rsid w:val="002F0D8F"/>
    <w:rsid w:val="002F4AAF"/>
    <w:rsid w:val="002F66FE"/>
    <w:rsid w:val="003035C0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0329F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150B3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2B59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63EE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2A"/>
    <w:rsid w:val="006C4FDF"/>
    <w:rsid w:val="006E3694"/>
    <w:rsid w:val="006F4D5A"/>
    <w:rsid w:val="007032FF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A624E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05445"/>
    <w:rsid w:val="00912616"/>
    <w:rsid w:val="00912CF5"/>
    <w:rsid w:val="00915BB8"/>
    <w:rsid w:val="009242D5"/>
    <w:rsid w:val="00937840"/>
    <w:rsid w:val="009525D4"/>
    <w:rsid w:val="00963031"/>
    <w:rsid w:val="00963B0F"/>
    <w:rsid w:val="00971986"/>
    <w:rsid w:val="0097698F"/>
    <w:rsid w:val="009805D8"/>
    <w:rsid w:val="00980E4D"/>
    <w:rsid w:val="00986C36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113DD"/>
    <w:rsid w:val="00A405B5"/>
    <w:rsid w:val="00A46436"/>
    <w:rsid w:val="00A57AB7"/>
    <w:rsid w:val="00A73289"/>
    <w:rsid w:val="00A75F13"/>
    <w:rsid w:val="00A772D7"/>
    <w:rsid w:val="00A8702F"/>
    <w:rsid w:val="00AA6B6E"/>
    <w:rsid w:val="00AB444A"/>
    <w:rsid w:val="00AB7B53"/>
    <w:rsid w:val="00AC31E7"/>
    <w:rsid w:val="00AC3A0B"/>
    <w:rsid w:val="00AC5292"/>
    <w:rsid w:val="00AD531A"/>
    <w:rsid w:val="00AE06CF"/>
    <w:rsid w:val="00AE1830"/>
    <w:rsid w:val="00AF624A"/>
    <w:rsid w:val="00B14781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BE4D23"/>
    <w:rsid w:val="00C037AB"/>
    <w:rsid w:val="00C2016D"/>
    <w:rsid w:val="00C22BB6"/>
    <w:rsid w:val="00C309CC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3AC4"/>
    <w:rsid w:val="00D07D3E"/>
    <w:rsid w:val="00D212DB"/>
    <w:rsid w:val="00D23251"/>
    <w:rsid w:val="00D24D2F"/>
    <w:rsid w:val="00D37210"/>
    <w:rsid w:val="00D4475F"/>
    <w:rsid w:val="00D5169D"/>
    <w:rsid w:val="00D92059"/>
    <w:rsid w:val="00D93AB6"/>
    <w:rsid w:val="00D97782"/>
    <w:rsid w:val="00DA146A"/>
    <w:rsid w:val="00DA4636"/>
    <w:rsid w:val="00DC4125"/>
    <w:rsid w:val="00DC7684"/>
    <w:rsid w:val="00DC7F70"/>
    <w:rsid w:val="00DE22B2"/>
    <w:rsid w:val="00DE356D"/>
    <w:rsid w:val="00DE5F69"/>
    <w:rsid w:val="00DE6804"/>
    <w:rsid w:val="00DF32CB"/>
    <w:rsid w:val="00DF62AC"/>
    <w:rsid w:val="00DF7078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468E"/>
    <w:rsid w:val="00F368F7"/>
    <w:rsid w:val="00F46364"/>
    <w:rsid w:val="00F46E60"/>
    <w:rsid w:val="00F6215D"/>
    <w:rsid w:val="00F6469C"/>
    <w:rsid w:val="00F66191"/>
    <w:rsid w:val="00F667E4"/>
    <w:rsid w:val="00F734CA"/>
    <w:rsid w:val="00F73514"/>
    <w:rsid w:val="00F82537"/>
    <w:rsid w:val="00F83779"/>
    <w:rsid w:val="00F8611A"/>
    <w:rsid w:val="00F87984"/>
    <w:rsid w:val="00FA7E74"/>
    <w:rsid w:val="00FB22FA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customStyle="true" w:styleId="VSVerzija" w:type="paragraph">
    <w:name w:val="VS_Verzija"/>
    <w:basedOn w:val="Normal"/>
    <w:rsid w:val="0097698F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F66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7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7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7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7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customStyle="1" w:styleId="VSVerzija" w:type="paragraph">
    <w:name w:val="VS_Verzija"/>
    <w:basedOn w:val="Normal"/>
    <w:rsid w:val="0097698F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F66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7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7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7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7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St-380/2013</izvorni_sadrzaj>
    <derivirana_varijabla naziv="DomainObject.Predmet.OznakaBroj_1">St-380/2013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Kostić</izvorni_sadrzaj>
    <derivirana_varijabla naziv="DomainObject.Predmet.ProtustrankaFormated_1">  Branko Kostić</derivirana_varijabla>
  </DomainObject.Predmet.ProtustrankaFormated>
  <DomainObject.Predmet.ProtustrankaFormatedOIB>
    <izvorni_sadrzaj>  Branko Kostić, OIB 92149830503</izvorni_sadrzaj>
    <derivirana_varijabla naziv="DomainObject.Predmet.ProtustrankaFormatedOIB_1">  Branko Kostić, OIB 92149830503</derivirana_varijabla>
  </DomainObject.Predmet.ProtustrankaFormatedOIB>
  <DomainObject.Predmet.ProtustrankaFormatedWithAdress>
    <izvorni_sadrzaj> Branko Kostić, Miloša Obilića 18a, 32224 Vera</izvorni_sadrzaj>
    <derivirana_varijabla naziv="DomainObject.Predmet.ProtustrankaFormatedWithAdress_1"> Branko Kostić, Miloša Obilića 18a, 32224 Vera</derivirana_varijabla>
  </DomainObject.Predmet.ProtustrankaFormatedWithAdress>
  <DomainObject.Predmet.ProtustrankaFormatedWithAdressOIB>
    <izvorni_sadrzaj> Branko Kostić, OIB 92149830503, Miloša Obilića 18a, 32224 Vera</izvorni_sadrzaj>
    <derivirana_varijabla naziv="DomainObject.Predmet.ProtustrankaFormatedWithAdressOIB_1"> Branko Kostić, OIB 92149830503, Miloša Obilića 18a, 32224 Vera</derivirana_varijabla>
  </DomainObject.Predmet.ProtustrankaFormatedWithAdressOIB>
  <DomainObject.Predmet.ProtustrankaWithAdress>
    <izvorni_sadrzaj>Branko Kostić Miloša Obilića 18a, 32224 Vera</izvorni_sadrzaj>
    <derivirana_varijabla naziv="DomainObject.Predmet.ProtustrankaWithAdress_1">Branko Kostić Miloša Obilića 18a, 32224 Vera</derivirana_varijabla>
  </DomainObject.Predmet.ProtustrankaWithAdress>
  <DomainObject.Predmet.ProtustrankaWithAdressOIB>
    <izvorni_sadrzaj>Branko Kostić, OIB 92149830503, Miloša Obilića 18a, 32224 Vera</izvorni_sadrzaj>
    <derivirana_varijabla naziv="DomainObject.Predmet.ProtustrankaWithAdressOIB_1">Branko Kostić, OIB 92149830503, Miloša Obilića 18a, 32224 Vera</derivirana_varijabla>
  </DomainObject.Predmet.ProtustrankaWithAdressOIB>
  <DomainObject.Predmet.ProtustrankaNazivFormated>
    <izvorni_sadrzaj>Branko Kostić</izvorni_sadrzaj>
    <derivirana_varijabla naziv="DomainObject.Predmet.ProtustrankaNazivFormated_1">Branko Kostić</derivirana_varijabla>
  </DomainObject.Predmet.ProtustrankaNazivFormated>
  <DomainObject.Predmet.ProtustrankaNazivFormatedOIB>
    <izvorni_sadrzaj>Branko Kostić, OIB 92149830503</izvorni_sadrzaj>
    <derivirana_varijabla naziv="DomainObject.Predmet.ProtustrankaNazivFormatedOIB_1">Branko Kostić, OIB 92149830503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., 31000 Osijek</izvorni_sadrzaj>
    <derivirana_varijabla naziv="DomainObject.Predmet.StrankaFormatedWithAdress_1"> FINA Regionalni centar Osijek, ., 31000 Osijek</derivirana_varijabla>
  </DomainObject.Predmet.StrankaFormatedWithAdress>
  <DomainObject.Predmet.StrankaFormatedWithAdressOIB>
    <izvorni_sadrzaj> FINA Regionalni centar Osijek, OIB 85821130368, ., 31000 Osijek</izvorni_sadrzaj>
    <derivirana_varijabla naziv="DomainObject.Predmet.StrankaFormatedWithAdressOIB_1"> FINA Regionalni centar Osijek, OIB 85821130368, ., 31000 Osijek</derivirana_varijabla>
  </DomainObject.Predmet.StrankaFormatedWithAdressOIB>
  <DomainObject.Predmet.StrankaWithAdress>
    <izvorni_sadrzaj>FINA Regionalni centar Osijek .,31000 Osijek</izvorni_sadrzaj>
    <derivirana_varijabla naziv="DomainObject.Predmet.StrankaWithAdress_1">FINA Regionalni centar Osijek .,31000 Osijek</derivirana_varijabla>
  </DomainObject.Predmet.StrankaWithAdress>
  <DomainObject.Predmet.StrankaWithAdressOIB>
    <izvorni_sadrzaj>FINA Regionalni centar Osijek, OIB 85821130368, .,31000 Osijek</izvorni_sadrzaj>
    <derivirana_varijabla naziv="DomainObject.Predmet.StrankaWithAdressOIB_1">FINA Regionalni centar Osijek, OIB 85821130368, .,31000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., 31000 Osijek</item>
    </izvorni_sadrzaj>
    <derivirana_varijabla naziv="DomainObject.Predmet.StrankaListFormatedWithAdress_1">
      <item>FINA Regionalni centar Osijek, ., 31000 Osijek</item>
    </derivirana_varijabla>
  </DomainObject.Predmet.StrankaListFormatedWithAdress>
  <DomainObject.Predmet.StrankaListFormatedWithAdressOIB>
    <izvorni_sadrzaj>
      <item>FINA Regionalni centar Osijek, OIB 85821130368, ., 31000 Osijek</item>
    </izvorni_sadrzaj>
    <derivirana_varijabla naziv="DomainObject.Predmet.StrankaListFormatedWithAdressOIB_1">
      <item>FINA Regionalni centar Osijek, OIB 85821130368, .,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Branko Kostić</item>
    </izvorni_sadrzaj>
    <derivirana_varijabla naziv="DomainObject.Predmet.ProtuStrankaListFormated_1">
      <item>Branko Kostić</item>
    </derivirana_varijabla>
  </DomainObject.Predmet.ProtuStrankaListFormated>
  <DomainObject.Predmet.ProtuStrankaListFormatedOIB>
    <izvorni_sadrzaj>
      <item>Branko Kostić, OIB 92149830503</item>
    </izvorni_sadrzaj>
    <derivirana_varijabla naziv="DomainObject.Predmet.ProtuStrankaListFormatedOIB_1">
      <item>Branko Kostić, OIB 92149830503</item>
    </derivirana_varijabla>
  </DomainObject.Predmet.ProtuStrankaListFormatedOIB>
  <DomainObject.Predmet.ProtuStrankaListFormatedWithAdress>
    <izvorni_sadrzaj>
      <item>Branko Kostić, Miloša Obilića 18a, 32224 Vera</item>
    </izvorni_sadrzaj>
    <derivirana_varijabla naziv="DomainObject.Predmet.ProtuStrankaListFormatedWithAdress_1">
      <item>Branko Kostić, Miloša Obilića 18a, 32224 Vera</item>
    </derivirana_varijabla>
  </DomainObject.Predmet.ProtuStrankaListFormatedWithAdress>
  <DomainObject.Predmet.ProtuStrankaListFormatedWithAdressOIB>
    <izvorni_sadrzaj>
      <item>Branko Kostić, OIB 92149830503, Miloša Obilića 18a, 32224 Vera</item>
    </izvorni_sadrzaj>
    <derivirana_varijabla naziv="DomainObject.Predmet.ProtuStrankaListFormatedWithAdressOIB_1">
      <item>Branko Kostić, OIB 92149830503, Miloša Obilića 18a, 32224 Vera</item>
    </derivirana_varijabla>
  </DomainObject.Predmet.ProtuStrankaListFormatedWithAdressOIB>
  <DomainObject.Predmet.ProtuStrankaListNazivFormated>
    <izvorni_sadrzaj>
      <item>Branko Kostić</item>
    </izvorni_sadrzaj>
    <derivirana_varijabla naziv="DomainObject.Predmet.ProtuStrankaListNazivFormated_1">
      <item>Branko Kostić</item>
    </derivirana_varijabla>
  </DomainObject.Predmet.ProtuStrankaListNazivFormated>
  <DomainObject.Predmet.ProtuStrankaListNazivFormatedOIB>
    <izvorni_sadrzaj>
      <item>Branko Kostić, OIB 92149830503</item>
    </izvorni_sadrzaj>
    <derivirana_varijabla naziv="DomainObject.Predmet.ProtuStrankaListNazivFormatedOIB_1">
      <item>Branko Kostić, OIB 92149830503</item>
    </derivirana_varijabla>
  </DomainObject.Predmet.ProtuStrankaListNazivFormatedOIB>
  <DomainObject.Predmet.OstaliList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>
  <DomainObject.Predmet.OstaliList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OIB>
  <DomainObject.Predmet.OstaliListFormatedWithAdress>
    <izvorni_sadrzaj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WithAdress_1"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WithAdress>
  <DomainObject.Predmet.OstaliListFormatedWithAdressOIB>
    <izvorni_sadrzaj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WithAdressOIB_1"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WithAdressOIB>
  <DomainObject.Predmet.OstaliListNaziv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Naziv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NazivFormated>
  <DomainObject.Predmet.OstaliListNaziv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Naziv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Branko Kostić</izvorni_sadrzaj>
    <derivirana_varijabla naziv="DomainObject.Predmet.ProtustrankaIDrugi_1">Branko Kostić</derivirana_varijabla>
  </DomainObject.Predmet.ProtustrankaIDrugi>
  <DomainObject.Predmet.StrankaIDrugiAdressOIB>
    <izvorni_sadrzaj>FINA Regionalni centar Osijek, OIB 85821130368, ., 31000 Osijek</izvorni_sadrzaj>
    <derivirana_varijabla naziv="DomainObject.Predmet.StrankaIDrugiAdressOIB_1">FINA Regionalni centar Osijek, OIB 85821130368, ., 31000 Osijek</derivirana_varijabla>
  </DomainObject.Predmet.StrankaIDrugiAdressOIB>
  <DomainObject.Predmet.ProtustrankaIDrugiAdressOIB>
    <izvorni_sadrzaj>Branko Kostić, OIB 92149830503, Miloša Obilića 18a, 32224 Vera</izvorni_sadrzaj>
    <derivirana_varijabla naziv="DomainObject.Predmet.ProtustrankaIDrugiAdressOIB_1">Branko Kostić, OIB 92149830503, Miloša Obilića 18a, 32224 Vera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izvorni_sadrzaj>
    <derivirana_varijabla naziv="DomainObject.Predmet.SudioniciListNaziv_1"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derivirana_varijabla>
  </DomainObject.Predmet.SudioniciListNaziv>
  <DomainObject.Predmet.SudioniciListAdressOIB>
    <izvorni_sadrzaj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izvorni_sadrzaj>
    <derivirana_varijabla naziv="DomainObject.Predmet.SudioniciListAdressOIB_1"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izvorni_sadrzaj>
    <derivirana_varijabla naziv="DomainObject.Predmet.SudioniciListNazivOIB_1"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St-380/2013-100</izvorni_sadrzaj>
    <derivirana_varijabla naziv="DomainObject.PredzadnjaOdlukaIzPredmeta.Oznaka_1">St-380/2013-100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B58DF8-DAA6-465F-94D1-3E32D4B79B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984</properties:Words>
  <properties:Characters>5230</properties:Characters>
  <properties:Lines>153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6330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2019-01-07T09:49:00Z</dcterms:created>
  <dc:creator>Korisnik</dc:creator>
  <cp:lastModifiedBy>Maja Kocijan</cp:lastModifiedBy>
  <cp:lastPrinted>2019-01-07T09:49:00Z</cp:lastPrinted>
  <dcterms:modified xmlns:xsi="http://www.w3.org/2001/XMLSchema-instance" xsi:type="dcterms:W3CDTF">2019-01-07T09:51:00Z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XVIII prodaja 31.1.19..docx)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