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7af4" w14:paraId="ca27af4" w:rsidRDefault="00305C5E" w:rsidP="00305C5E" w:rsidR="00305C5E" w:rsidRPr="00153D2E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153D2E">
      <w:pPr>
        <w:rPr>
          <w:sz w:val="22"/>
          <w:szCs w:val="22"/>
        </w:rPr>
      </w:pPr>
      <w:r w:rsidRPr="00153D2E">
        <w:rPr>
          <w:sz w:val="22"/>
          <w:szCs w:val="22"/>
        </w:rPr>
        <w:t xml:space="preserve">          </w:t>
      </w:r>
      <w:r w:rsidRPr="00153D2E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53D2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53D2E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153D2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53D2E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153D2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53D2E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153D2E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153D2E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153D2E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4C1C4E" w:rsidR="00305C5E" w:rsidRPr="00153D2E">
      <w:pPr>
        <w:ind w:firstLine="708" w:left="5664"/>
        <w:jc w:val="right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6.</w:t>
      </w:r>
      <w:r w:rsidR="00023773" w:rsidRPr="00153D2E">
        <w:rPr>
          <w:sz w:val="22"/>
          <w:szCs w:val="22"/>
          <w:lang w:val="hr-HR"/>
        </w:rPr>
        <w:t>St-</w:t>
      </w:r>
      <w:r w:rsidR="004C1C4E" w:rsidRPr="00153D2E">
        <w:rPr>
          <w:sz w:val="22"/>
          <w:szCs w:val="22"/>
          <w:lang w:val="hr-HR"/>
        </w:rPr>
        <w:t>3537</w:t>
      </w:r>
      <w:r w:rsidR="001E56B8" w:rsidRPr="00153D2E">
        <w:rPr>
          <w:sz w:val="22"/>
          <w:szCs w:val="22"/>
          <w:lang w:val="hr-HR"/>
        </w:rPr>
        <w:t>/2015.</w:t>
      </w:r>
    </w:p>
    <w:p w:rsidRDefault="007878CA" w:rsidP="008968A1" w:rsidR="007878CA" w:rsidRPr="00153D2E">
      <w:pPr>
        <w:jc w:val="center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153D2E">
      <w:pPr>
        <w:jc w:val="center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R J E Š E N J E</w:t>
      </w:r>
    </w:p>
    <w:p w:rsidRDefault="007878CA" w:rsidP="007878CA" w:rsidR="007878CA" w:rsidRPr="00153D2E">
      <w:pPr>
        <w:jc w:val="center"/>
        <w:rPr>
          <w:sz w:val="22"/>
          <w:szCs w:val="22"/>
          <w:lang w:val="hr-HR"/>
        </w:rPr>
      </w:pPr>
    </w:p>
    <w:p w:rsidRDefault="007878CA" w:rsidP="00153D2E" w:rsidR="00153D2E" w:rsidRPr="00153D2E">
      <w:pPr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153D2E">
        <w:rPr>
          <w:sz w:val="22"/>
          <w:szCs w:val="22"/>
          <w:lang w:val="hr-HR"/>
        </w:rPr>
        <w:t>Miljenku Dolenc</w:t>
      </w:r>
      <w:r w:rsidRPr="00153D2E">
        <w:rPr>
          <w:sz w:val="22"/>
          <w:szCs w:val="22"/>
          <w:lang w:val="hr-HR"/>
        </w:rPr>
        <w:t xml:space="preserve"> u skraćenom stečajnom postupku pokrenutim nad dužnikom</w:t>
      </w:r>
      <w:r w:rsidR="004C1C4E" w:rsidRPr="00153D2E">
        <w:rPr>
          <w:sz w:val="22"/>
          <w:szCs w:val="22"/>
          <w:lang w:val="hr-HR"/>
        </w:rPr>
        <w:t xml:space="preserve"> </w:t>
      </w:r>
      <w:r w:rsidR="004C1C4E" w:rsidRPr="00153D2E">
        <w:rPr>
          <w:sz w:val="22"/>
          <w:szCs w:val="22"/>
        </w:rPr>
        <w:t>PROIZVODNO – USLUŽNO- NABAVNO PRODAJNA ZADRUGA ZELENA RUŽA, Orešje, Stara cesta 73, OIB: 42582086847</w:t>
      </w:r>
      <w:r w:rsidR="009A7D23" w:rsidRPr="00153D2E">
        <w:rPr>
          <w:sz w:val="22"/>
          <w:szCs w:val="22"/>
          <w:lang w:val="hr-HR"/>
        </w:rPr>
        <w:t>,</w:t>
      </w:r>
      <w:r w:rsidRPr="00153D2E">
        <w:rPr>
          <w:sz w:val="22"/>
          <w:szCs w:val="22"/>
          <w:lang w:val="hr-HR"/>
        </w:rPr>
        <w:t xml:space="preserve"> dana </w:t>
      </w:r>
      <w:r w:rsidR="009A7D23" w:rsidRPr="00153D2E">
        <w:rPr>
          <w:sz w:val="22"/>
          <w:szCs w:val="22"/>
          <w:lang w:val="hr-HR"/>
        </w:rPr>
        <w:t xml:space="preserve">  </w:t>
      </w:r>
      <w:r w:rsidR="00153D2E" w:rsidRPr="00153D2E">
        <w:rPr>
          <w:sz w:val="22"/>
          <w:szCs w:val="22"/>
          <w:lang w:val="hr-HR"/>
        </w:rPr>
        <w:t>02.siječnja 2017.</w:t>
      </w: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center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153D2E">
      <w:pPr>
        <w:jc w:val="center"/>
        <w:rPr>
          <w:sz w:val="22"/>
          <w:szCs w:val="22"/>
          <w:lang w:val="hr-HR"/>
        </w:rPr>
      </w:pPr>
    </w:p>
    <w:p w:rsidRDefault="007878CA" w:rsidP="00153D2E" w:rsidR="007878CA" w:rsidRPr="00153D2E">
      <w:pPr>
        <w:ind w:firstLine="708"/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</w:rPr>
        <w:t>Otvara se stečajni postupak nad dužnikom</w:t>
      </w:r>
      <w:r w:rsidR="004C1C4E" w:rsidRPr="00153D2E">
        <w:rPr>
          <w:sz w:val="22"/>
          <w:szCs w:val="22"/>
        </w:rPr>
        <w:t xml:space="preserve"> PROIZVODNO – USLUŽNO- NABAVNO PRODAJNA ZADRUGA ZELENA RUŽA, Orešje, Stara cesta 73, OIB: 42582086847</w:t>
      </w:r>
      <w:r w:rsidR="00A02456" w:rsidRPr="00153D2E">
        <w:rPr>
          <w:sz w:val="22"/>
          <w:szCs w:val="22"/>
        </w:rPr>
        <w:t xml:space="preserve">. </w:t>
      </w:r>
      <w:r w:rsidRPr="00153D2E">
        <w:rPr>
          <w:sz w:val="22"/>
          <w:szCs w:val="22"/>
        </w:rPr>
        <w:t>Stečajni postupak otvoren je dana</w:t>
      </w:r>
      <w:r w:rsidR="00153D2E" w:rsidRPr="00153D2E">
        <w:rPr>
          <w:sz w:val="22"/>
          <w:szCs w:val="22"/>
        </w:rPr>
        <w:t xml:space="preserve"> </w:t>
      </w:r>
      <w:r w:rsidR="00153D2E" w:rsidRPr="00153D2E">
        <w:rPr>
          <w:sz w:val="22"/>
          <w:szCs w:val="22"/>
          <w:lang w:val="hr-HR"/>
        </w:rPr>
        <w:t>02.siječnja 2017.</w:t>
      </w:r>
      <w:r w:rsidR="00F2639A" w:rsidRPr="00153D2E">
        <w:rPr>
          <w:sz w:val="22"/>
          <w:szCs w:val="22"/>
        </w:rPr>
        <w:t xml:space="preserve"> u</w:t>
      </w:r>
      <w:r w:rsidR="006A6EE6">
        <w:rPr>
          <w:sz w:val="22"/>
          <w:szCs w:val="22"/>
        </w:rPr>
        <w:t xml:space="preserve"> 10,59</w:t>
      </w:r>
      <w:r w:rsidR="00F2639A" w:rsidRPr="00153D2E">
        <w:rPr>
          <w:sz w:val="22"/>
          <w:szCs w:val="22"/>
        </w:rPr>
        <w:t xml:space="preserve"> sati i minuta</w:t>
      </w:r>
      <w:r w:rsidRPr="00153D2E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153D2E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53D2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53D2E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153D2E">
        <w:rPr>
          <w:rFonts w:hAnsi="Times New Roman" w:ascii="Times New Roman"/>
          <w:sz w:val="22"/>
          <w:szCs w:val="22"/>
        </w:rPr>
        <w:t xml:space="preserve">   </w:t>
      </w:r>
      <w:r w:rsidR="00153D2E">
        <w:rPr>
          <w:rFonts w:hAnsi="Times New Roman" w:ascii="Times New Roman"/>
          <w:sz w:val="22"/>
          <w:szCs w:val="22"/>
        </w:rPr>
        <w:t>Mateo Erceg iz Zagreba Radnička cesta 30, OIB 93602617826.</w:t>
      </w:r>
    </w:p>
    <w:p w:rsidRDefault="007878CA" w:rsidP="007878CA" w:rsidR="007878CA" w:rsidRPr="00153D2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53D2E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Zaključuje se stečajni postupak nad dužnikom</w:t>
      </w:r>
      <w:r w:rsidR="004C1C4E" w:rsidRPr="00153D2E">
        <w:rPr>
          <w:sz w:val="22"/>
          <w:szCs w:val="22"/>
          <w:lang w:val="hr-HR"/>
        </w:rPr>
        <w:t xml:space="preserve"> </w:t>
      </w:r>
      <w:r w:rsidR="004C1C4E" w:rsidRPr="00153D2E">
        <w:rPr>
          <w:sz w:val="22"/>
          <w:szCs w:val="22"/>
        </w:rPr>
        <w:t>PROIZVODNO – USLUŽNO- NABAVNO PRODAJNA ZADRUGA ZELENA RUŽA, Orešje, Stara cesta 73, OIB: 42582086847</w:t>
      </w:r>
      <w:r w:rsidR="00A02456" w:rsidRPr="00153D2E">
        <w:rPr>
          <w:sz w:val="22"/>
          <w:szCs w:val="22"/>
        </w:rPr>
        <w:t>.</w:t>
      </w:r>
    </w:p>
    <w:p w:rsidRDefault="007878CA" w:rsidP="007878CA" w:rsidR="007878CA" w:rsidRPr="00153D2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153D2E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Nakon</w:t>
      </w:r>
      <w:r w:rsidR="007878CA" w:rsidRPr="00153D2E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ind w:left="360"/>
        <w:jc w:val="center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Obrazloženje</w:t>
      </w: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153D2E">
        <w:rPr>
          <w:sz w:val="22"/>
          <w:szCs w:val="22"/>
          <w:lang w:val="hr-HR"/>
        </w:rPr>
        <w:t>, RC Zagreb, Podružnica Zagreb, Trg svibanjskih žrtava 1995.</w:t>
      </w:r>
      <w:r w:rsidRPr="00153D2E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153D2E">
        <w:rPr>
          <w:sz w:val="22"/>
          <w:szCs w:val="22"/>
          <w:lang w:val="hr-HR"/>
        </w:rPr>
        <w:t xml:space="preserve"> </w:t>
      </w:r>
      <w:r w:rsidR="004C1C4E" w:rsidRPr="00153D2E">
        <w:rPr>
          <w:sz w:val="22"/>
          <w:szCs w:val="22"/>
          <w:lang w:val="hr-HR"/>
        </w:rPr>
        <w:t xml:space="preserve">04.02.2016. </w:t>
      </w:r>
      <w:r w:rsidRPr="00153D2E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153D2E">
      <w:pPr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ab/>
        <w:t xml:space="preserve">Zaključkom od </w:t>
      </w:r>
      <w:r w:rsidR="004C1C4E" w:rsidRPr="00153D2E">
        <w:rPr>
          <w:sz w:val="22"/>
          <w:szCs w:val="22"/>
          <w:lang w:val="hr-HR"/>
        </w:rPr>
        <w:t>04.02.2016</w:t>
      </w:r>
      <w:r w:rsidR="001E56B8" w:rsidRPr="00153D2E">
        <w:rPr>
          <w:sz w:val="22"/>
          <w:szCs w:val="22"/>
          <w:lang w:val="hr-HR"/>
        </w:rPr>
        <w:t>.</w:t>
      </w:r>
      <w:r w:rsidR="00F2639A" w:rsidRPr="00153D2E">
        <w:rPr>
          <w:sz w:val="22"/>
          <w:szCs w:val="22"/>
          <w:lang w:val="hr-HR"/>
        </w:rPr>
        <w:t>,</w:t>
      </w:r>
      <w:r w:rsidRPr="00153D2E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153D2E">
        <w:rPr>
          <w:sz w:val="22"/>
          <w:szCs w:val="22"/>
          <w:lang w:val="hr-HR"/>
        </w:rPr>
        <w:t xml:space="preserve"> </w:t>
      </w:r>
      <w:r w:rsidRPr="00153D2E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153D2E">
        <w:rPr>
          <w:sz w:val="22"/>
          <w:szCs w:val="22"/>
          <w:lang w:val="hr-HR"/>
        </w:rPr>
        <w:t xml:space="preserve"> </w:t>
      </w:r>
      <w:r w:rsidR="004C1C4E" w:rsidRPr="00153D2E">
        <w:rPr>
          <w:sz w:val="22"/>
          <w:szCs w:val="22"/>
          <w:lang w:val="hr-HR"/>
        </w:rPr>
        <w:t>23.08</w:t>
      </w:r>
      <w:r w:rsidR="004A7E0D" w:rsidRPr="00153D2E">
        <w:rPr>
          <w:sz w:val="22"/>
          <w:szCs w:val="22"/>
          <w:lang w:val="hr-HR"/>
        </w:rPr>
        <w:t>.2016.</w:t>
      </w:r>
      <w:r w:rsidR="00F2639A" w:rsidRPr="00153D2E">
        <w:rPr>
          <w:sz w:val="22"/>
          <w:szCs w:val="22"/>
          <w:lang w:val="hr-HR"/>
        </w:rPr>
        <w:t>,</w:t>
      </w:r>
      <w:r w:rsidRPr="00153D2E">
        <w:rPr>
          <w:sz w:val="22"/>
          <w:szCs w:val="22"/>
          <w:lang w:val="hr-HR"/>
        </w:rPr>
        <w:t xml:space="preserve"> međutim po istom nije postupljeno </w:t>
      </w:r>
      <w:r w:rsidR="00F2639A" w:rsidRPr="00153D2E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153D2E">
      <w:pPr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ab/>
        <w:t xml:space="preserve">Zaključkom od </w:t>
      </w:r>
      <w:r w:rsidR="004C1C4E" w:rsidRPr="00153D2E">
        <w:rPr>
          <w:sz w:val="22"/>
          <w:szCs w:val="22"/>
          <w:lang w:val="hr-HR"/>
        </w:rPr>
        <w:t>04.02.2016</w:t>
      </w:r>
      <w:r w:rsidRPr="00153D2E">
        <w:rPr>
          <w:sz w:val="22"/>
          <w:szCs w:val="22"/>
          <w:lang w:val="hr-HR"/>
        </w:rPr>
        <w:t xml:space="preserve">. </w:t>
      </w:r>
      <w:r w:rsidR="007878CA" w:rsidRPr="00153D2E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153D2E" w:rsidP="007878CA" w:rsidR="00153D2E" w:rsidRPr="00153D2E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53D2E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53D2E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53D2E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153D2E">
      <w:pPr>
        <w:ind w:firstLine="708" w:left="3540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lastRenderedPageBreak/>
        <w:t>2</w:t>
      </w:r>
      <w:r w:rsidRPr="00153D2E">
        <w:rPr>
          <w:sz w:val="22"/>
          <w:szCs w:val="22"/>
          <w:lang w:val="hr-HR"/>
        </w:rPr>
        <w:tab/>
      </w:r>
      <w:r w:rsidRPr="00153D2E">
        <w:rPr>
          <w:sz w:val="22"/>
          <w:szCs w:val="22"/>
          <w:lang w:val="hr-HR"/>
        </w:rPr>
        <w:tab/>
      </w:r>
      <w:r w:rsidRPr="00153D2E">
        <w:rPr>
          <w:sz w:val="22"/>
          <w:szCs w:val="22"/>
          <w:lang w:val="hr-HR"/>
        </w:rPr>
        <w:tab/>
      </w:r>
      <w:r w:rsidRPr="00153D2E">
        <w:rPr>
          <w:sz w:val="22"/>
          <w:szCs w:val="22"/>
          <w:lang w:val="hr-HR"/>
        </w:rPr>
        <w:tab/>
        <w:t>6.St-</w:t>
      </w:r>
      <w:r w:rsidR="004C1C4E" w:rsidRPr="00153D2E">
        <w:rPr>
          <w:sz w:val="22"/>
          <w:szCs w:val="22"/>
          <w:lang w:val="hr-HR"/>
        </w:rPr>
        <w:t>3537</w:t>
      </w:r>
      <w:r w:rsidR="001E56B8" w:rsidRPr="00153D2E">
        <w:rPr>
          <w:sz w:val="22"/>
          <w:szCs w:val="22"/>
          <w:lang w:val="hr-HR"/>
        </w:rPr>
        <w:t>/2015.</w:t>
      </w:r>
    </w:p>
    <w:p w:rsidRDefault="00AD018D" w:rsidP="007878CA" w:rsidR="00AD018D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 xml:space="preserve"> </w:t>
      </w:r>
      <w:r w:rsidR="00AD018D" w:rsidRPr="00153D2E">
        <w:rPr>
          <w:sz w:val="22"/>
          <w:szCs w:val="22"/>
          <w:lang w:val="hr-HR"/>
        </w:rPr>
        <w:tab/>
      </w:r>
      <w:r w:rsidRPr="00153D2E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7878CA" w:rsidP="00153D2E" w:rsidR="00153D2E" w:rsidRPr="00153D2E">
      <w:pPr>
        <w:ind w:firstLine="708" w:left="2124"/>
        <w:jc w:val="both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>U Zagrebu</w:t>
      </w:r>
      <w:r w:rsidR="00F2639A" w:rsidRPr="00153D2E">
        <w:rPr>
          <w:sz w:val="22"/>
          <w:szCs w:val="22"/>
          <w:lang w:val="hr-HR"/>
        </w:rPr>
        <w:t xml:space="preserve">,   </w:t>
      </w:r>
      <w:r w:rsidR="00AB4899" w:rsidRPr="00153D2E">
        <w:rPr>
          <w:sz w:val="22"/>
          <w:szCs w:val="22"/>
          <w:lang w:val="hr-HR"/>
        </w:rPr>
        <w:t xml:space="preserve"> </w:t>
      </w:r>
      <w:r w:rsidR="00153D2E" w:rsidRPr="00153D2E">
        <w:rPr>
          <w:sz w:val="22"/>
          <w:szCs w:val="22"/>
          <w:lang w:val="hr-HR"/>
        </w:rPr>
        <w:t>02.siječnja 2017.</w:t>
      </w:r>
    </w:p>
    <w:p w:rsidRDefault="007878CA" w:rsidP="007878CA" w:rsidR="007878CA" w:rsidRPr="00153D2E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53D2E">
      <w:pPr>
        <w:ind w:firstLine="720" w:left="5040"/>
        <w:jc w:val="center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153D2E">
      <w:pPr>
        <w:ind w:firstLine="720" w:left="5040"/>
        <w:jc w:val="center"/>
        <w:rPr>
          <w:sz w:val="22"/>
          <w:szCs w:val="22"/>
          <w:lang w:val="hr-HR"/>
        </w:rPr>
      </w:pPr>
      <w:r w:rsidRPr="00153D2E">
        <w:rPr>
          <w:sz w:val="22"/>
          <w:szCs w:val="22"/>
          <w:lang w:val="hr-HR"/>
        </w:rPr>
        <w:t xml:space="preserve">Miljenko Dolenc </w:t>
      </w:r>
      <w:r w:rsidR="006A6EE6">
        <w:rPr>
          <w:sz w:val="22"/>
          <w:szCs w:val="22"/>
          <w:lang w:val="hr-HR"/>
        </w:rPr>
        <w:t>,v.r.</w:t>
      </w:r>
      <w:r w:rsidRPr="00153D2E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153D2E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53D2E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53D2E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153D2E">
      <w:pPr>
        <w:jc w:val="both"/>
        <w:rPr>
          <w:i/>
          <w:sz w:val="22"/>
          <w:szCs w:val="22"/>
          <w:lang w:val="hr-HR"/>
        </w:rPr>
      </w:pPr>
      <w:r w:rsidRPr="00153D2E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153D2E">
      <w:pPr>
        <w:jc w:val="both"/>
        <w:rPr>
          <w:i/>
          <w:sz w:val="22"/>
          <w:szCs w:val="22"/>
          <w:lang w:val="hr-HR"/>
        </w:rPr>
      </w:pPr>
      <w:r w:rsidRPr="00153D2E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53D2E">
      <w:pPr>
        <w:jc w:val="both"/>
        <w:rPr>
          <w:i/>
          <w:sz w:val="22"/>
          <w:szCs w:val="22"/>
          <w:lang w:val="hr-HR"/>
        </w:rPr>
      </w:pPr>
    </w:p>
    <w:p w:rsidRDefault="00F2639A" w:rsidP="006A6EE6" w:rsidR="006A6EE6">
      <w:pPr>
        <w:jc w:val="both"/>
        <w:rPr>
          <w:sz w:val="24"/>
          <w:szCs w:val="24"/>
        </w:rPr>
      </w:pPr>
      <w:r w:rsidRPr="00153D2E">
        <w:rPr>
          <w:sz w:val="22"/>
          <w:szCs w:val="22"/>
        </w:rPr>
        <w:t xml:space="preserve"> </w:t>
      </w:r>
      <w:r w:rsidR="006A6EE6">
        <w:rPr>
          <w:i/>
          <w:sz w:val="22"/>
          <w:szCs w:val="22"/>
          <w:lang w:val="hr-HR"/>
        </w:rPr>
        <w:t xml:space="preserve"> </w:t>
      </w:r>
    </w:p>
    <w:p w:rsidRDefault="006A6EE6" w:rsidP="009A2924" w:rsidR="006A6EE6">
      <w:pPr>
        <w:rPr>
          <w:sz w:val="24"/>
          <w:szCs w:val="24"/>
        </w:rPr>
      </w:pPr>
    </w:p>
    <w:p w:rsidRDefault="006A6EE6" w:rsidP="009A2924" w:rsidR="006A6EE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6A6EE6" w:rsidP="009A2924" w:rsidR="006A6EE6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6A6EE6" w:rsidP="004320E8" w:rsidR="006A6EE6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53D2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53D2E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153D2E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153D2E">
      <w:pPr>
        <w:jc w:val="center"/>
        <w:rPr>
          <w:sz w:val="22"/>
          <w:szCs w:val="22"/>
          <w:lang w:val="hr-HR"/>
        </w:rPr>
      </w:pPr>
    </w:p>
    <w:sectPr w:rsidSect="0032230D" w:rsidR="00023773" w:rsidRPr="00153D2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53D2E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A6EE6"/>
    <w:rsid w:val="006D3BF5"/>
    <w:rsid w:val="007366B7"/>
    <w:rsid w:val="0076781B"/>
    <w:rsid w:val="007878CA"/>
    <w:rsid w:val="007D1E8E"/>
    <w:rsid w:val="00806E72"/>
    <w:rsid w:val="00820579"/>
    <w:rsid w:val="00842465"/>
    <w:rsid w:val="008813C8"/>
    <w:rsid w:val="008870A1"/>
    <w:rsid w:val="008968A1"/>
    <w:rsid w:val="008C1B7A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3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D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D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D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D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53D2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3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D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D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D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D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53D2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874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524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89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3537</izvorni_sadrzaj>
    <derivirana_varijabla naziv="DomainObject.Predmet.Broj_1">3537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St-3537/2015</izvorni_sadrzaj>
    <derivirana_varijabla naziv="DomainObject.Predmet.OznakaBroj_1">St-3537/2015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Proizvodno-uslužno-nabavno-prodajna zadruga ZELENA RUŽA</izvorni_sadrzaj>
    <derivirana_varijabla naziv="DomainObject.Predmet.ProtustrankaFormated_1">  Proizvodno-uslužno-nabavno-prodajna zadruga ZELENA RUŽA</derivirana_varijabla>
  </DomainObject.Predmet.ProtustrankaFormated>
  <DomainObject.Predmet.ProtustrankaFormatedOIB>
    <izvorni_sadrzaj>  Proizvodno-uslužno-nabavno-prodajna zadruga ZELENA RUŽA, OIB 42582086847</izvorni_sadrzaj>
    <derivirana_varijabla naziv="DomainObject.Predmet.ProtustrankaFormatedOIB_1">  Proizvodno-uslužno-nabavno-prodajna zadruga ZELENA RUŽA, OIB 42582086847</derivirana_varijabla>
  </DomainObject.Predmet.ProtustrankaFormatedOIB>
  <DomainObject.Predmet.ProtustrankaFormatedWithAdress>
    <izvorni_sadrzaj> Proizvodno-uslužno-nabavno-prodajna zadruga ZELENA RUŽA, Stara cesta 73, 10431 Orešje</izvorni_sadrzaj>
    <derivirana_varijabla naziv="DomainObject.Predmet.ProtustrankaFormatedWithAdress_1"> Proizvodno-uslužno-nabavno-prodajna zadruga ZELENA RUŽA, Stara cesta 73, 10431 Orešje</derivirana_varijabla>
  </DomainObject.Predmet.ProtustrankaFormatedWithAdress>
  <DomainObject.Predmet.ProtustrankaFormatedWithAdressOIB>
    <izvorni_sadrzaj> Proizvodno-uslužno-nabavno-prodajna zadruga ZELENA RUŽA, OIB 42582086847, Stara cesta 73, 10431 Orešje</izvorni_sadrzaj>
    <derivirana_varijabla naziv="DomainObject.Predmet.ProtustrankaFormatedWithAdressOIB_1"> Proizvodno-uslužno-nabavno-prodajna zadruga ZELENA RUŽA, OIB 42582086847, Stara cesta 73, 10431 Orešje</derivirana_varijabla>
  </DomainObject.Predmet.ProtustrankaFormatedWithAdressOIB>
  <DomainObject.Predmet.ProtustrankaWithAdress>
    <izvorni_sadrzaj>Proizvodno-uslužno-nabavno-prodajna zadruga ZELENA RUŽA Stara cesta 73, 10431 Orešje</izvorni_sadrzaj>
    <derivirana_varijabla naziv="DomainObject.Predmet.ProtustrankaWithAdress_1">Proizvodno-uslužno-nabavno-prodajna zadruga ZELENA RUŽA Stara cesta 73, 10431 Orešje</derivirana_varijabla>
  </DomainObject.Predmet.ProtustrankaWithAdress>
  <DomainObject.Predmet.ProtustrankaWithAdressOIB>
    <izvorni_sadrzaj>Proizvodno-uslužno-nabavno-prodajna zadruga ZELENA RUŽA, OIB 42582086847, Stara cesta 73, 10431 Orešje</izvorni_sadrzaj>
    <derivirana_varijabla naziv="DomainObject.Predmet.ProtustrankaWithAdressOIB_1">Proizvodno-uslužno-nabavno-prodajna zadruga ZELENA RUŽA, OIB 42582086847, Stara cesta 73, 10431 Orešje</derivirana_varijabla>
  </DomainObject.Predmet.ProtustrankaWithAdressOIB>
  <DomainObject.Predmet.ProtustrankaNazivFormated>
    <izvorni_sadrzaj>Proizvodno-uslužno-nabavno-prodajna zadruga ZELENA RUŽA</izvorni_sadrzaj>
    <derivirana_varijabla naziv="DomainObject.Predmet.ProtustrankaNazivFormated_1">Proizvodno-uslužno-nabavno-prodajna zadruga ZELENA RUŽA</derivirana_varijabla>
  </DomainObject.Predmet.ProtustrankaNazivFormated>
  <DomainObject.Predmet.ProtustrankaNazivFormatedOIB>
    <izvorni_sadrzaj>Proizvodno-uslužno-nabavno-prodajna zadruga ZELENA RUŽA, OIB 42582086847</izvorni_sadrzaj>
    <derivirana_varijabla naziv="DomainObject.Predmet.ProtustrankaNazivFormatedOIB_1">Proizvodno-uslužno-nabavno-prodajna zadruga ZELENA RUŽA, OIB 42582086847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Proizvodno-uslužno-nabavno-prodajna zadruga ZELENA RUŽA</item>
    </izvorni_sadrzaj>
    <derivirana_varijabla naziv="DomainObject.Predmet.ProtuStrankaListFormated_1">
      <item>Proizvodno-uslužno-nabavno-prodajna zadruga ZELENA RUŽA</item>
    </derivirana_varijabla>
  </DomainObject.Predmet.ProtuStrankaListFormated>
  <DomainObject.Predmet.ProtuStrankaListFormatedOIB>
    <izvorni_sadrzaj>
      <item>Proizvodno-uslužno-nabavno-prodajna zadruga ZELENA RUŽA, OIB 42582086847</item>
    </izvorni_sadrzaj>
    <derivirana_varijabla naziv="DomainObject.Predmet.ProtuStrankaListFormatedOIB_1">
      <item>Proizvodno-uslužno-nabavno-prodajna zadruga ZELENA RUŽA, OIB 42582086847</item>
    </derivirana_varijabla>
  </DomainObject.Predmet.ProtuStrankaListFormatedOIB>
  <DomainObject.Predmet.ProtuStrankaListFormatedWithAdress>
    <izvorni_sadrzaj>
      <item>Proizvodno-uslužno-nabavno-prodajna zadruga ZELENA RUŽA, Stara cesta 73, 10431 Orešje</item>
    </izvorni_sadrzaj>
    <derivirana_varijabla naziv="DomainObject.Predmet.ProtuStrankaListFormatedWithAdress_1">
      <item>Proizvodno-uslužno-nabavno-prodajna zadruga ZELENA RUŽA, Stara cesta 73, 10431 Orešje</item>
    </derivirana_varijabla>
  </DomainObject.Predmet.ProtuStrankaListFormatedWithAdress>
  <DomainObject.Predmet.ProtuStrankaListFormatedWithAdressOIB>
    <izvorni_sadrzaj>
      <item>Proizvodno-uslužno-nabavno-prodajna zadruga ZELENA RUŽA, OIB 42582086847, Stara cesta 73, 10431 Orešje</item>
    </izvorni_sadrzaj>
    <derivirana_varijabla naziv="DomainObject.Predmet.ProtuStrankaListFormatedWithAdressOIB_1">
      <item>Proizvodno-uslužno-nabavno-prodajna zadruga ZELENA RUŽA, OIB 42582086847, Stara cesta 73, 10431 Orešje</item>
    </derivirana_varijabla>
  </DomainObject.Predmet.ProtuStrankaListFormatedWithAdressOIB>
  <DomainObject.Predmet.ProtuStrankaListNazivFormated>
    <izvorni_sadrzaj>
      <item>Proizvodno-uslužno-nabavno-prodajna zadruga ZELENA RUŽA</item>
    </izvorni_sadrzaj>
    <derivirana_varijabla naziv="DomainObject.Predmet.ProtuStrankaListNazivFormated_1">
      <item>Proizvodno-uslužno-nabavno-prodajna zadruga ZELENA RUŽA</item>
    </derivirana_varijabla>
  </DomainObject.Predmet.ProtuStrankaListNazivFormated>
  <DomainObject.Predmet.ProtuStrankaListNazivFormatedOIB>
    <izvorni_sadrzaj>
      <item>Proizvodno-uslužno-nabavno-prodajna zadruga ZELENA RUŽA, OIB 42582086847</item>
    </izvorni_sadrzaj>
    <derivirana_varijabla naziv="DomainObject.Predmet.ProtuStrankaListNazivFormatedOIB_1">
      <item>Proizvodno-uslužno-nabavno-prodajna zadruga ZELENA RUŽA, OIB 42582086847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Proizvodno-uslužno-nabavno-prodajna zadruga ZELENA RUŽA</izvorni_sadrzaj>
    <derivirana_varijabla naziv="DomainObject.Predmet.ProtustrankaIDrugi_1">Proizvodno-uslužno-nabavno-prodajna zadruga ZELENA RUŽA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Proizvodno-uslužno-nabavno-prodajna zadruga ZELENA RUŽA, OIB 42582086847, Stara cesta 73, 10431 Orešje</izvorni_sadrzaj>
    <derivirana_varijabla naziv="DomainObject.Predmet.ProtustrankaIDrugiAdressOIB_1">Proizvodno-uslužno-nabavno-prodajna zadruga ZELENA RUŽA, OIB 42582086847, Stara cesta 73,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Proizvodno-uslužno-nabavno-prodajna zadruga ZELENA RUŽA</item>
    </izvorni_sadrzaj>
    <derivirana_varijabla naziv="DomainObject.Predmet.SudioniciListNaziv_1">
      <item>FINA Regionalni centar Zagreb</item>
      <item>Proizvodno-uslužno-nabavno-prodajna zadruga ZELENA RUŽA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Proizvodno-uslužno-nabavno-prodajna zadruga ZELENA RUŽA, OIB 42582086847, Stara cesta 73,10431 Orešje</item>
    </izvorni_sadrzaj>
    <derivirana_varijabla naziv="DomainObject.Predmet.SudioniciListAdressOIB_1">
      <item>FINA Regionalni centar Zagreb, OIB 85821130368, Trg svibanjskih žrtava 1995. 1,10000 Zagreb</item>
      <item>Proizvodno-uslužno-nabavno-prodajna zadruga ZELENA RUŽA, OIB 42582086847, Stara cesta 73,10431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42582086847</item>
    </izvorni_sadrzaj>
    <derivirana_varijabla naziv="DomainObject.Predmet.SudioniciListNazivOIB_1">
      <item>, OIB 85821130368</item>
      <item>, OIB 42582086847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F3DD4-BE74-4824-B920-86505727E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2288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2016-12-08T10:35:00Z</dcterms:created>
  <dc:creator>rboricevic</dc:creator>
  <cp:lastModifiedBy>Rebecca Boričević</cp:lastModifiedBy>
  <cp:lastPrinted>2017-01-02T10:00:00Z</cp:lastPrinted>
  <dcterms:modified xmlns:xsi="http://www.w3.org/2001/XMLSchema-instance" xsi:type="dcterms:W3CDTF">2017-01-02T10:00:00Z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