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7116AC" w:rsidR="00AD7AC4" w:rsidRPr="00B92B86">
        <w:tc>
          <w:tcPr>
            <w:tcW w:type="dxa" w:w="3491"/>
            <w:gridSpan w:val="2"/>
            <w:shd w:fill="auto" w:color="auto" w:val="clear"/>
          </w:tcPr>
          <w:p w:rsidRDefault="00AD7AC4" w:rsidP="007116AC" w:rsidR="00AD7AC4"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AD7AC4" w:rsidP="007116AC" w:rsidR="00AD7AC4" w:rsidRPr="003E5E31">
            <w:pPr>
              <w:jc w:val="center"/>
            </w:pPr>
            <w:r>
              <w:t>R</w:t>
            </w:r>
            <w:r w:rsidRPr="003E5E31">
              <w:t xml:space="preserve">epublika </w:t>
            </w:r>
            <w:r>
              <w:t>H</w:t>
            </w:r>
            <w:r w:rsidRPr="003E5E31">
              <w:t>rvatska</w:t>
            </w:r>
          </w:p>
          <w:p w:rsidRDefault="00AD7AC4" w:rsidP="007116AC" w:rsidR="00AD7AC4" w:rsidRPr="003E5E31">
            <w:pPr>
              <w:jc w:val="center"/>
            </w:pPr>
            <w:r>
              <w:t>Trgovački sud u Osijeku</w:t>
            </w:r>
          </w:p>
          <w:p w:rsidRDefault="00AD7AC4" w:rsidP="007116AC" w:rsidR="00AD7AC4" w:rsidRPr="00B92B86">
            <w:pPr>
              <w:jc w:val="center"/>
            </w:pPr>
            <w:r>
              <w:t>Osijek, Zagrebačka 2</w:t>
            </w:r>
          </w:p>
        </w:tc>
      </w:tr>
      <w:tr w:rsidTr="00113D37" w:rsidR="00AD7AC4" w:rsidRPr="00974EE9">
        <w:tblPrEx>
          <w:jc w:val="right"/>
          <w:tblCellMar>
            <w:left w:type="dxa" w:w="0"/>
            <w:right w:type="dxa" w:w="0"/>
          </w:tblCellMar>
          <w:tblLook w:val="01E0" w:noVBand="0" w:noHBand="0" w:lastColumn="1" w:firstColumn="1" w:lastRow="1" w:firstRow="1"/>
        </w:tblPrEx>
        <w:trPr>
          <w:gridBefore w:val="1"/>
          <w:wBefore w:type="dxa" w:w="108"/>
          <w:trHeight w:val="335"/>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7116AC" w:rsidR="00AD7AC4" w:rsidRPr="00F85A7C">
              <w:trPr>
                <w:jc w:val="right"/>
              </w:trPr>
              <w:tc>
                <w:tcPr>
                  <w:tcW w:type="dxa" w:w="3383"/>
                </w:tcPr>
                <w:p w:rsidRDefault="00AD7AC4" w:rsidP="0014090C" w:rsidR="00AD7AC4" w:rsidRPr="00F85A7C">
                  <w:pPr>
                    <w:pStyle w:val="VSVerzija"/>
                    <w:tabs>
                      <w:tab w:pos="3383" w:val="right"/>
                    </w:tabs>
                    <w:rPr>
                      <w:sz w:val="22"/>
                      <w:szCs w:val="22"/>
                    </w:rPr>
                  </w:pPr>
                  <w:r w:rsidRPr="00F85A7C">
                    <w:rPr>
                      <w:sz w:val="22"/>
                      <w:szCs w:val="22"/>
                    </w:rPr>
                    <w:t>P</w:t>
                  </w:r>
                  <w:r>
                    <w:rPr>
                      <w:sz w:val="22"/>
                      <w:szCs w:val="22"/>
                    </w:rPr>
                    <w:t>oslovni br. 10 St-</w:t>
                  </w:r>
                  <w:r w:rsidR="0014090C">
                    <w:rPr>
                      <w:sz w:val="22"/>
                      <w:szCs w:val="22"/>
                    </w:rPr>
                    <w:t>158</w:t>
                  </w:r>
                  <w:r>
                    <w:rPr>
                      <w:sz w:val="22"/>
                      <w:szCs w:val="22"/>
                    </w:rPr>
                    <w:t>/201</w:t>
                  </w:r>
                  <w:r w:rsidR="0014090C">
                    <w:rPr>
                      <w:sz w:val="22"/>
                      <w:szCs w:val="22"/>
                    </w:rPr>
                    <w:t>8-35</w:t>
                  </w:r>
                  <w:r w:rsidR="00113D37">
                    <w:rPr>
                      <w:sz w:val="22"/>
                      <w:szCs w:val="22"/>
                    </w:rPr>
                    <w:tab/>
                  </w:r>
                </w:p>
              </w:tc>
            </w:tr>
          </w:tbl>
          <w:p w:rsidRDefault="00AD7AC4" w:rsidP="007116AC" w:rsidR="00AD7AC4" w:rsidRPr="00974EE9">
            <w:pPr>
              <w:pStyle w:val="VSVerzija"/>
              <w:jc w:val="right"/>
            </w:pPr>
          </w:p>
        </w:tc>
      </w:tr>
      <w:tr w:rsidTr="007116AC" w:rsidR="00AD7AC4"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AD7AC4" w:rsidP="007116AC" w:rsidR="00AD7AC4">
            <w:pPr>
              <w:pStyle w:val="VSVerzija"/>
              <w:jc w:val="right"/>
            </w:pPr>
          </w:p>
        </w:tc>
      </w:tr>
    </w:tbl>
    <w:p w14:textId="33d8952" w14:paraId="33d8952" w:rsidRDefault="00554F98" w:rsidP="00554F98" w:rsidR="00554F98">
      <w:pPr>
        <w15:collapsed w:val="false"/>
      </w:pPr>
    </w:p>
    <w:p w:rsidRDefault="0014090C" w:rsidP="0014090C" w:rsidR="0014090C" w:rsidRPr="0014090C">
      <w:pPr>
        <w:spacing w:lineRule="auto" w:line="276" w:after="200"/>
        <w:jc w:val="center"/>
        <w:rPr>
          <w:rFonts w:eastAsiaTheme="minorHAnsi"/>
          <w:lang w:eastAsia="en-US"/>
        </w:rPr>
      </w:pPr>
      <w:r w:rsidRPr="0014090C">
        <w:rPr>
          <w:rFonts w:eastAsiaTheme="minorHAnsi"/>
          <w:lang w:eastAsia="en-US"/>
        </w:rPr>
        <w:t>R E P U B L I K A  H R V A T S K A</w:t>
      </w:r>
    </w:p>
    <w:p w:rsidRDefault="0014090C" w:rsidP="0014090C" w:rsidR="0014090C" w:rsidRPr="0014090C">
      <w:pPr>
        <w:spacing w:lineRule="auto" w:line="276" w:after="200"/>
        <w:jc w:val="center"/>
        <w:rPr>
          <w:rFonts w:eastAsiaTheme="minorHAnsi"/>
          <w:lang w:eastAsia="en-US"/>
        </w:rPr>
      </w:pPr>
      <w:r w:rsidRPr="0014090C">
        <w:rPr>
          <w:rFonts w:eastAsiaTheme="minorHAnsi"/>
          <w:lang w:eastAsia="en-US"/>
        </w:rPr>
        <w:t>Z A K L J U Č A K</w:t>
      </w:r>
    </w:p>
    <w:p w:rsidRDefault="0014090C" w:rsidP="0014090C" w:rsidR="0014090C" w:rsidRPr="0014090C">
      <w:pPr>
        <w:jc w:val="both"/>
        <w:rPr>
          <w:rFonts w:eastAsiaTheme="minorHAnsi"/>
          <w:lang w:eastAsia="en-US"/>
        </w:rPr>
      </w:pPr>
      <w:r w:rsidRPr="0014090C">
        <w:rPr>
          <w:rFonts w:eastAsiaTheme="minorHAnsi"/>
          <w:lang w:eastAsia="en-US"/>
        </w:rPr>
        <w:tab/>
        <w:t xml:space="preserve">Trgovački sud u Osijeku, po sucu mr. sc. Mirjani Baran u stečajnom predmetu nad dužnikom Stečajna masa iz 4 D d.o.o. - u stečaju stečaju“ , OIB:76581095467, Slavonski Brod, Naselje A. Hebranga 7/9 (Valbandon,  Mala vala 11) , 23. kolovoza 2018. </w:t>
      </w:r>
    </w:p>
    <w:p w:rsidRDefault="0014090C" w:rsidP="0014090C" w:rsidR="0014090C" w:rsidRPr="0014090C">
      <w:pPr>
        <w:jc w:val="both"/>
        <w:rPr>
          <w:rFonts w:eastAsiaTheme="minorHAnsi"/>
          <w:lang w:eastAsia="en-US"/>
        </w:rPr>
      </w:pPr>
    </w:p>
    <w:p w:rsidRDefault="0014090C" w:rsidP="0014090C" w:rsidR="0014090C" w:rsidRPr="0014090C">
      <w:pPr>
        <w:spacing w:lineRule="auto" w:line="276" w:after="200"/>
        <w:jc w:val="both"/>
        <w:rPr>
          <w:rFonts w:eastAsiaTheme="minorHAnsi"/>
          <w:lang w:eastAsia="en-US"/>
        </w:rPr>
      </w:pP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t>z a k l j u č i o   j e</w:t>
      </w:r>
    </w:p>
    <w:p w:rsidRDefault="0014090C" w:rsidP="0014090C" w:rsidR="0014090C" w:rsidRPr="0014090C">
      <w:pPr>
        <w:ind w:firstLine="708"/>
        <w:jc w:val="both"/>
        <w:rPr>
          <w:rFonts w:eastAsiaTheme="minorHAnsi"/>
          <w:lang w:eastAsia="en-US"/>
        </w:rPr>
      </w:pPr>
      <w:r w:rsidRPr="0014090C">
        <w:rPr>
          <w:rFonts w:eastAsiaTheme="minorHAnsi"/>
          <w:lang w:eastAsia="en-US"/>
        </w:rPr>
        <w:t>Poziva se stečajna upraviteljica Nada Reljić, OIB:63776354688, Slavonski Brod, Naselje Andrije Hebranga blok 7/9, da u roku  osam dana od dan prijema ovog rješenja dostavi sudu popis troškova učinjenih u ovom postupku, kao i dokaze o tim troškovima.</w:t>
      </w:r>
    </w:p>
    <w:p w:rsidRDefault="0014090C" w:rsidP="0014090C" w:rsidR="0014090C" w:rsidRPr="0014090C">
      <w:pPr>
        <w:ind w:firstLine="708"/>
        <w:jc w:val="both"/>
        <w:rPr>
          <w:rFonts w:eastAsiaTheme="minorHAnsi"/>
          <w:lang w:eastAsia="en-US"/>
        </w:rPr>
      </w:pPr>
    </w:p>
    <w:p w:rsidRDefault="0014090C" w:rsidP="0014090C" w:rsidR="0014090C" w:rsidRPr="0014090C">
      <w:pPr>
        <w:spacing w:lineRule="auto" w:line="276" w:after="200"/>
        <w:jc w:val="center"/>
        <w:rPr>
          <w:rFonts w:eastAsiaTheme="minorHAnsi"/>
          <w:lang w:eastAsia="en-US"/>
        </w:rPr>
      </w:pPr>
      <w:r w:rsidRPr="0014090C">
        <w:rPr>
          <w:rFonts w:eastAsiaTheme="minorHAnsi"/>
          <w:lang w:eastAsia="en-US"/>
        </w:rPr>
        <w:t>Obrazloženje</w:t>
      </w:r>
    </w:p>
    <w:p w:rsidRDefault="0014090C" w:rsidP="0014090C" w:rsidR="0014090C" w:rsidRPr="0014090C">
      <w:pPr>
        <w:jc w:val="both"/>
        <w:rPr>
          <w:rFonts w:eastAsiaTheme="minorHAnsi"/>
          <w:lang w:eastAsia="en-US"/>
        </w:rPr>
      </w:pPr>
      <w:r w:rsidRPr="0014090C">
        <w:rPr>
          <w:rFonts w:eastAsiaTheme="minorHAnsi"/>
          <w:lang w:eastAsia="en-US"/>
        </w:rPr>
        <w:tab/>
        <w:t>Stečajna upraviteljica je dostavila  izvješće o stanju stečajne mase stečajnog dužnika Stečajne  mase iza 4D d.o.o. – u stečaju, te je uz izvješće dostavljen i popis troškova učinjenih u ovom stečajnom postupku. Ujedno je dostavljen i CD s dijelom dokaza o troškovima.</w:t>
      </w:r>
    </w:p>
    <w:p w:rsidRDefault="0014090C" w:rsidP="0014090C" w:rsidR="0014090C" w:rsidRPr="0014090C">
      <w:pPr>
        <w:jc w:val="both"/>
        <w:rPr>
          <w:rFonts w:eastAsiaTheme="minorHAnsi"/>
          <w:lang w:eastAsia="en-US"/>
        </w:rPr>
      </w:pPr>
    </w:p>
    <w:p w:rsidRDefault="0014090C" w:rsidP="0014090C" w:rsidR="0014090C" w:rsidRPr="0014090C">
      <w:pPr>
        <w:jc w:val="both"/>
        <w:rPr>
          <w:rFonts w:eastAsiaTheme="minorHAnsi"/>
          <w:lang w:eastAsia="en-US"/>
        </w:rPr>
      </w:pPr>
      <w:r w:rsidRPr="0014090C">
        <w:rPr>
          <w:rFonts w:eastAsiaTheme="minorHAnsi"/>
          <w:lang w:eastAsia="en-US"/>
        </w:rPr>
        <w:tab/>
        <w:t>Kako je imovina stečajnog dužnika prodana to je potrebno prije sastavljanja diobnog popisa utvrditi točan iznos troškova, kako bi bio poznat točan iznos iz stečajne mase koji će se raspodijeliti vjerovnicima.</w:t>
      </w:r>
    </w:p>
    <w:p w:rsidRDefault="0014090C" w:rsidP="0014090C" w:rsidR="0014090C" w:rsidRPr="0014090C">
      <w:pPr>
        <w:jc w:val="both"/>
        <w:rPr>
          <w:rFonts w:eastAsiaTheme="minorHAnsi"/>
          <w:lang w:eastAsia="en-US"/>
        </w:rPr>
      </w:pPr>
    </w:p>
    <w:p w:rsidRDefault="0014090C" w:rsidP="0014090C" w:rsidR="0014090C" w:rsidRPr="0014090C">
      <w:pPr>
        <w:jc w:val="both"/>
        <w:rPr>
          <w:rFonts w:eastAsiaTheme="minorHAnsi"/>
          <w:lang w:eastAsia="en-US"/>
        </w:rPr>
      </w:pPr>
      <w:r w:rsidRPr="0014090C">
        <w:rPr>
          <w:rFonts w:eastAsiaTheme="minorHAnsi"/>
          <w:lang w:eastAsia="en-US"/>
        </w:rPr>
        <w:tab/>
      </w:r>
      <w:r w:rsidRPr="0014090C">
        <w:rPr>
          <w:rFonts w:eastAsiaTheme="minorHAnsi"/>
          <w:lang w:eastAsia="en-US"/>
        </w:rPr>
        <w:tab/>
        <w:t>Stoga je potrebno točno utvrditi troškove ovog postupa, kako bi se po pravomoćnosti rješenja o troškovima moglo pristupiti završnoj diobi stečajne mase.</w:t>
      </w:r>
    </w:p>
    <w:p w:rsidRDefault="0014090C" w:rsidP="0014090C" w:rsidR="0014090C" w:rsidRPr="0014090C">
      <w:pPr>
        <w:jc w:val="both"/>
        <w:rPr>
          <w:rFonts w:eastAsiaTheme="minorHAnsi"/>
          <w:lang w:eastAsia="en-US"/>
        </w:rPr>
      </w:pPr>
    </w:p>
    <w:p w:rsidRDefault="0014090C" w:rsidP="0014090C" w:rsidR="0014090C" w:rsidRPr="0014090C">
      <w:pPr>
        <w:spacing w:lineRule="auto" w:line="276" w:after="200"/>
        <w:jc w:val="center"/>
        <w:rPr>
          <w:rFonts w:eastAsiaTheme="minorHAnsi"/>
          <w:lang w:eastAsia="en-US"/>
        </w:rPr>
      </w:pPr>
      <w:r w:rsidRPr="0014090C">
        <w:rPr>
          <w:rFonts w:eastAsiaTheme="minorHAnsi"/>
          <w:lang w:eastAsia="en-US"/>
        </w:rPr>
        <w:t>U Osijeku, 23. kolovoza 2018.</w:t>
      </w: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 xml:space="preserve">      Zapisničar:</w:t>
      </w:r>
      <w:r w:rsidRPr="0014090C">
        <w:rPr>
          <w:rFonts w:eastAsiaTheme="minorHAnsi"/>
          <w:lang w:eastAsia="en-US"/>
        </w:rPr>
        <w:tab/>
        <w:t xml:space="preserve"> </w:t>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t xml:space="preserve">      Stečajna sutkinja</w:t>
      </w: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 xml:space="preserve">Snježana Andrijanić </w:t>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t xml:space="preserve">                    mr. sc. MIRJANA BARAN</w:t>
      </w: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POUKA O PRAVNOM LIJEKU:</w:t>
      </w: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Protiv ovog zaključka nije dopuštena posebna žalba</w:t>
      </w:r>
      <w:r w:rsidRPr="0014090C">
        <w:rPr>
          <w:rFonts w:eastAsiaTheme="minorHAnsi"/>
          <w:lang w:eastAsia="en-US"/>
        </w:rPr>
        <w:tab/>
      </w:r>
    </w:p>
    <w:p w:rsidRDefault="0014090C" w:rsidP="0014090C" w:rsidR="0014090C" w:rsidRPr="0014090C">
      <w:pPr>
        <w:spacing w:after="200"/>
        <w:ind w:firstLine="708"/>
        <w:jc w:val="both"/>
        <w:rPr>
          <w:rFonts w:eastAsiaTheme="minorHAnsi"/>
          <w:lang w:eastAsia="en-US"/>
        </w:rPr>
      </w:pPr>
    </w:p>
    <w:p w:rsidRDefault="0014090C" w:rsidP="0014090C" w:rsidR="0014090C" w:rsidRPr="0014090C">
      <w:pPr>
        <w:spacing w:after="200"/>
        <w:ind w:firstLine="708"/>
        <w:jc w:val="both"/>
        <w:rPr>
          <w:rFonts w:eastAsiaTheme="minorHAnsi"/>
          <w:lang w:eastAsia="en-US"/>
        </w:rPr>
      </w:pPr>
    </w:p>
    <w:p w:rsidRDefault="0014090C" w:rsidP="0014090C" w:rsidR="0014090C" w:rsidRPr="0014090C">
      <w:pPr>
        <w:spacing w:after="200"/>
        <w:ind w:firstLine="708"/>
        <w:jc w:val="both"/>
        <w:rPr>
          <w:rFonts w:eastAsiaTheme="minorHAnsi"/>
          <w:lang w:eastAsia="en-US"/>
        </w:rPr>
      </w:pP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p>
    <w:p w:rsidRDefault="0014090C" w:rsidP="0014090C" w:rsidR="0014090C" w:rsidRPr="0014090C">
      <w:pPr>
        <w:ind w:firstLine="708"/>
        <w:jc w:val="both"/>
        <w:rPr>
          <w:rFonts w:eastAsiaTheme="minorHAnsi"/>
          <w:lang w:eastAsia="en-US"/>
        </w:rPr>
      </w:pPr>
      <w:r w:rsidRPr="0014090C">
        <w:rPr>
          <w:rFonts w:eastAsiaTheme="minorHAnsi"/>
          <w:lang w:eastAsia="en-US"/>
        </w:rPr>
        <w:lastRenderedPageBreak/>
        <w:t>D N A :</w:t>
      </w:r>
    </w:p>
    <w:p w:rsidRDefault="0014090C" w:rsidP="0014090C" w:rsidR="0014090C" w:rsidRPr="0014090C">
      <w:pPr>
        <w:numPr>
          <w:ilvl w:val="0"/>
          <w:numId w:val="8"/>
        </w:numPr>
        <w:spacing w:lineRule="auto" w:line="276" w:after="200"/>
        <w:contextualSpacing/>
        <w:jc w:val="both"/>
        <w:rPr>
          <w:rFonts w:eastAsiaTheme="minorHAnsi"/>
          <w:lang w:eastAsia="en-US"/>
        </w:rPr>
      </w:pPr>
      <w:r w:rsidRPr="0014090C">
        <w:rPr>
          <w:rFonts w:eastAsiaTheme="minorHAnsi"/>
          <w:lang w:eastAsia="en-US"/>
        </w:rPr>
        <w:t>stečajnoj upraviteljici Nada Reljić</w:t>
      </w:r>
    </w:p>
    <w:p w:rsidRDefault="0014090C" w:rsidP="0014090C" w:rsidR="0014090C" w:rsidRPr="0014090C">
      <w:pPr>
        <w:numPr>
          <w:ilvl w:val="0"/>
          <w:numId w:val="8"/>
        </w:numPr>
        <w:spacing w:lineRule="auto" w:line="276" w:after="200"/>
        <w:contextualSpacing/>
        <w:jc w:val="both"/>
        <w:rPr>
          <w:rFonts w:eastAsiaTheme="minorHAnsi"/>
          <w:lang w:eastAsia="en-US"/>
        </w:rPr>
      </w:pPr>
      <w:r w:rsidRPr="0014090C">
        <w:rPr>
          <w:rFonts w:eastAsiaTheme="minorHAnsi"/>
          <w:lang w:eastAsia="en-US"/>
        </w:rPr>
        <w:t>kal. 10.09.2018.</w:t>
      </w:r>
    </w:p>
    <w:p w:rsidRDefault="0014090C" w:rsidP="0014090C" w:rsidR="0014090C" w:rsidRPr="0014090C">
      <w:pPr>
        <w:spacing w:lineRule="auto" w:line="276" w:after="200"/>
        <w:rPr>
          <w:rFonts w:eastAsiaTheme="minorHAnsi"/>
          <w:lang w:eastAsia="en-US"/>
        </w:rPr>
      </w:pPr>
    </w:p>
    <w:p w:rsidRDefault="0014090C" w:rsidP="0014090C" w:rsidR="0014090C" w:rsidRPr="0014090C">
      <w:pPr>
        <w:spacing w:lineRule="auto" w:line="276" w:after="200"/>
        <w:jc w:val="both"/>
        <w:rPr>
          <w:rFonts w:eastAsiaTheme="minorHAnsi"/>
          <w:lang w:eastAsia="en-US"/>
        </w:rPr>
      </w:pPr>
    </w:p>
    <w:p w:rsidRDefault="0014090C" w:rsidP="0014090C" w:rsidR="0014090C" w:rsidRPr="0014090C">
      <w:pPr>
        <w:spacing w:lineRule="auto" w:line="276" w:after="200"/>
        <w:jc w:val="both"/>
        <w:rPr>
          <w:rFonts w:eastAsiaTheme="minorHAnsi"/>
          <w:lang w:eastAsia="en-US"/>
        </w:rPr>
      </w:pPr>
      <w:r w:rsidRPr="0014090C">
        <w:rPr>
          <w:rFonts w:eastAsiaTheme="minorHAnsi"/>
          <w:lang w:eastAsia="en-US"/>
        </w:rPr>
        <w:tab/>
      </w:r>
    </w:p>
    <w:p w:rsidRDefault="0014090C" w:rsidP="0014090C" w:rsidR="0014090C" w:rsidRPr="0014090C">
      <w:pPr>
        <w:spacing w:lineRule="auto" w:line="276" w:after="200"/>
        <w:rPr>
          <w:rFonts w:eastAsiaTheme="minorHAnsi"/>
          <w:lang w:eastAsia="en-US"/>
        </w:rPr>
      </w:pPr>
    </w:p>
    <w:p w:rsidRDefault="00EE3FB4" w:rsidP="0040522B" w:rsidR="00EE3FB4" w:rsidRPr="00B82754">
      <w:pPr>
        <w:jc w:val="right"/>
      </w:pPr>
    </w:p>
    <w:sectPr w:rsidSect="00DB058B" w:rsidR="00EE3FB4" w:rsidRPr="00B82754">
      <w:headerReference w:type="default" r:id="rId11"/>
      <w:pgSz w:h="16838" w:w="11906"/>
      <w:pgMar w:gutter="0" w:footer="708" w:header="708"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2977" w:rsidP="00DB058B" w:rsidR="00CA2977">
      <w:r>
        <w:separator/>
      </w:r>
    </w:p>
  </w:endnote>
  <w:endnote w:id="0" w:type="continuationSeparator">
    <w:p w:rsidRDefault="00CA2977" w:rsidP="00DB058B" w:rsidR="00CA2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2977" w:rsidP="00DB058B" w:rsidR="00CA2977">
      <w:r>
        <w:separator/>
      </w:r>
    </w:p>
  </w:footnote>
  <w:footnote w:id="0" w:type="continuationSeparator">
    <w:p w:rsidRDefault="00CA2977" w:rsidP="00DB058B" w:rsidR="00CA2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58B" w:rsidR="00DB058B">
    <w:pPr>
      <w:pStyle w:val="Zaglavlje"/>
      <w:jc w:val="center"/>
    </w:pPr>
    <w:r>
      <w:fldChar w:fldCharType="begin"/>
    </w:r>
    <w:r>
      <w:instrText>PAGE   \* MERGEFORMAT</w:instrText>
    </w:r>
    <w:r>
      <w:fldChar w:fldCharType="separate"/>
    </w:r>
    <w:r w:rsidR="00D92E4D">
      <w:rPr>
        <w:noProof/>
      </w:rPr>
      <w:t>2</w:t>
    </w:r>
    <w:r>
      <w:fldChar w:fldCharType="end"/>
    </w:r>
  </w:p>
  <w:p w:rsidRDefault="00DB058B" w:rsidR="00DB058B">
    <w:pPr>
      <w:pStyle w:val="Zaglavlje"/>
    </w:pPr>
  </w:p>
  <w:p w:rsidRDefault="00DB058B" w:rsidR="00DB058B">
    <w:pPr>
      <w:pStyle w:val="Zaglavlje"/>
    </w:pPr>
    <w:r>
      <w:tab/>
    </w:r>
    <w:r>
      <w:tab/>
    </w:r>
    <w:r w:rsidR="00D51C8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3874E89"/>
    <w:multiLevelType w:val="hybridMultilevel"/>
    <w:tmpl w:val="FAFACA3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E63A7E"/>
    <w:multiLevelType w:val="hybridMultilevel"/>
    <w:tmpl w:val="4CFE2CEE"/>
    <w:lvl w:tplc="F1945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33F3708"/>
    <w:multiLevelType w:val="hybridMultilevel"/>
    <w:tmpl w:val="4AA60F9E"/>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59D174B"/>
    <w:multiLevelType w:val="hybridMultilevel"/>
    <w:tmpl w:val="3BE2E15C"/>
    <w:lvl w:tplc="914466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7AD738F"/>
    <w:multiLevelType w:val="hybridMultilevel"/>
    <w:tmpl w:val="49AE1B9C"/>
    <w:lvl w:tplc="69B0F6EC"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0202F6"/>
    <w:rsid w:val="00020F5B"/>
    <w:rsid w:val="0004309A"/>
    <w:rsid w:val="00052F59"/>
    <w:rsid w:val="00055123"/>
    <w:rsid w:val="00061CF6"/>
    <w:rsid w:val="00063B32"/>
    <w:rsid w:val="00095675"/>
    <w:rsid w:val="000A01AF"/>
    <w:rsid w:val="000C0CEA"/>
    <w:rsid w:val="000D49F9"/>
    <w:rsid w:val="000E5197"/>
    <w:rsid w:val="000F2F5F"/>
    <w:rsid w:val="000F501E"/>
    <w:rsid w:val="000F7B76"/>
    <w:rsid w:val="00113D37"/>
    <w:rsid w:val="001176B7"/>
    <w:rsid w:val="0013119A"/>
    <w:rsid w:val="0014090C"/>
    <w:rsid w:val="00196E1F"/>
    <w:rsid w:val="001C215F"/>
    <w:rsid w:val="001C3918"/>
    <w:rsid w:val="001E61F4"/>
    <w:rsid w:val="001F7E47"/>
    <w:rsid w:val="00233997"/>
    <w:rsid w:val="00252DA4"/>
    <w:rsid w:val="002A60DF"/>
    <w:rsid w:val="002B6512"/>
    <w:rsid w:val="002D0849"/>
    <w:rsid w:val="002D1741"/>
    <w:rsid w:val="002D3FAB"/>
    <w:rsid w:val="002F01CE"/>
    <w:rsid w:val="003156E4"/>
    <w:rsid w:val="00333EEE"/>
    <w:rsid w:val="00337442"/>
    <w:rsid w:val="003376A3"/>
    <w:rsid w:val="00345386"/>
    <w:rsid w:val="0036302D"/>
    <w:rsid w:val="003942B2"/>
    <w:rsid w:val="003B5A7F"/>
    <w:rsid w:val="003E21EA"/>
    <w:rsid w:val="003E69A5"/>
    <w:rsid w:val="0040522B"/>
    <w:rsid w:val="00423822"/>
    <w:rsid w:val="00424612"/>
    <w:rsid w:val="00437C48"/>
    <w:rsid w:val="0049477F"/>
    <w:rsid w:val="004A72CB"/>
    <w:rsid w:val="004B3F9B"/>
    <w:rsid w:val="004F0096"/>
    <w:rsid w:val="00504B03"/>
    <w:rsid w:val="00554F98"/>
    <w:rsid w:val="00590A0E"/>
    <w:rsid w:val="00597876"/>
    <w:rsid w:val="005B7681"/>
    <w:rsid w:val="005C2121"/>
    <w:rsid w:val="005D2042"/>
    <w:rsid w:val="00616C8E"/>
    <w:rsid w:val="00637F9A"/>
    <w:rsid w:val="00646951"/>
    <w:rsid w:val="00657E40"/>
    <w:rsid w:val="00662F2C"/>
    <w:rsid w:val="00686F9E"/>
    <w:rsid w:val="00690406"/>
    <w:rsid w:val="006B1663"/>
    <w:rsid w:val="006B4DFF"/>
    <w:rsid w:val="007607C0"/>
    <w:rsid w:val="00785BDD"/>
    <w:rsid w:val="00792188"/>
    <w:rsid w:val="007B4CD7"/>
    <w:rsid w:val="007F5576"/>
    <w:rsid w:val="008167FE"/>
    <w:rsid w:val="00897DA1"/>
    <w:rsid w:val="008B67CD"/>
    <w:rsid w:val="008D6180"/>
    <w:rsid w:val="008D7500"/>
    <w:rsid w:val="00917B69"/>
    <w:rsid w:val="0095467A"/>
    <w:rsid w:val="0096162D"/>
    <w:rsid w:val="009B6422"/>
    <w:rsid w:val="009C4ACC"/>
    <w:rsid w:val="009F32F6"/>
    <w:rsid w:val="009F5360"/>
    <w:rsid w:val="009F5B7A"/>
    <w:rsid w:val="00A868A7"/>
    <w:rsid w:val="00AD7AC4"/>
    <w:rsid w:val="00AE6834"/>
    <w:rsid w:val="00B116BC"/>
    <w:rsid w:val="00B26C04"/>
    <w:rsid w:val="00B37C1E"/>
    <w:rsid w:val="00B62767"/>
    <w:rsid w:val="00B82754"/>
    <w:rsid w:val="00B87BDD"/>
    <w:rsid w:val="00B9409F"/>
    <w:rsid w:val="00BA1A5C"/>
    <w:rsid w:val="00BA7824"/>
    <w:rsid w:val="00BD6AD1"/>
    <w:rsid w:val="00C1697B"/>
    <w:rsid w:val="00C227CA"/>
    <w:rsid w:val="00C30098"/>
    <w:rsid w:val="00C55E63"/>
    <w:rsid w:val="00C827B2"/>
    <w:rsid w:val="00C90849"/>
    <w:rsid w:val="00C90F8D"/>
    <w:rsid w:val="00C91D98"/>
    <w:rsid w:val="00CA2977"/>
    <w:rsid w:val="00CA3C93"/>
    <w:rsid w:val="00CD1AE2"/>
    <w:rsid w:val="00D00CED"/>
    <w:rsid w:val="00D21A2C"/>
    <w:rsid w:val="00D22784"/>
    <w:rsid w:val="00D50F6B"/>
    <w:rsid w:val="00D51C8B"/>
    <w:rsid w:val="00D6035C"/>
    <w:rsid w:val="00D92E4D"/>
    <w:rsid w:val="00DB058B"/>
    <w:rsid w:val="00DE0702"/>
    <w:rsid w:val="00DE4CD2"/>
    <w:rsid w:val="00E00143"/>
    <w:rsid w:val="00E066C4"/>
    <w:rsid w:val="00E45B27"/>
    <w:rsid w:val="00EB5FF1"/>
    <w:rsid w:val="00EC13CB"/>
    <w:rsid w:val="00EC7878"/>
    <w:rsid w:val="00EE3FB4"/>
    <w:rsid w:val="00F30D73"/>
    <w:rsid w:val="00F429CA"/>
    <w:rsid w:val="00F620B4"/>
    <w:rsid w:val="00F81586"/>
    <w:rsid w:val="00FE1BF8"/>
    <w:rsid w:val="00FF4C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Tekstbalonia" w:type="paragraph">
    <w:name w:val="Balloon Text"/>
    <w:basedOn w:val="Normal"/>
    <w:semiHidden/>
    <w:rsid w:val="000E5197"/>
    <w:rPr>
      <w:rFonts w:cs="Tahoma" w:hAnsi="Tahoma" w:ascii="Tahoma"/>
      <w:sz w:val="16"/>
      <w:szCs w:val="16"/>
    </w:rPr>
  </w:style>
  <w:style w:styleId="Tijeloteksta" w:type="paragraph">
    <w:name w:val="Body Text"/>
    <w:basedOn w:val="Normal"/>
    <w:link w:val="TijelotekstaChar"/>
    <w:unhideWhenUsed/>
    <w:rsid w:val="0040522B"/>
    <w:pPr>
      <w:jc w:val="both"/>
    </w:pPr>
  </w:style>
  <w:style w:customStyle="true" w:styleId="TijelotekstaChar" w:type="character">
    <w:name w:val="Tijelo teksta Char"/>
    <w:link w:val="Tijeloteksta"/>
    <w:rsid w:val="0040522B"/>
    <w:rPr>
      <w:sz w:val="24"/>
      <w:szCs w:val="24"/>
    </w:rPr>
  </w:style>
  <w:style w:styleId="Odlomakpopisa" w:type="paragraph">
    <w:name w:val="List Paragraph"/>
    <w:basedOn w:val="Normal"/>
    <w:uiPriority w:val="34"/>
    <w:qFormat/>
    <w:rsid w:val="0040522B"/>
    <w:pPr>
      <w:ind w:left="720"/>
      <w:contextualSpacing/>
    </w:pPr>
  </w:style>
  <w:style w:styleId="Zaglavlje" w:type="paragraph">
    <w:name w:val="header"/>
    <w:basedOn w:val="Normal"/>
    <w:link w:val="ZaglavljeChar"/>
    <w:uiPriority w:val="99"/>
    <w:rsid w:val="00DB058B"/>
    <w:pPr>
      <w:tabs>
        <w:tab w:pos="4536" w:val="center"/>
        <w:tab w:pos="9072" w:val="right"/>
      </w:tabs>
    </w:pPr>
  </w:style>
  <w:style w:customStyle="true" w:styleId="ZaglavljeChar" w:type="character">
    <w:name w:val="Zaglavlje Char"/>
    <w:link w:val="Zaglavlje"/>
    <w:uiPriority w:val="99"/>
    <w:rsid w:val="00DB058B"/>
    <w:rPr>
      <w:sz w:val="24"/>
      <w:szCs w:val="24"/>
    </w:rPr>
  </w:style>
  <w:style w:styleId="Podnoje" w:type="paragraph">
    <w:name w:val="footer"/>
    <w:basedOn w:val="Normal"/>
    <w:link w:val="PodnojeChar"/>
    <w:rsid w:val="00DB058B"/>
    <w:pPr>
      <w:tabs>
        <w:tab w:pos="4536" w:val="center"/>
        <w:tab w:pos="9072" w:val="right"/>
      </w:tabs>
    </w:pPr>
  </w:style>
  <w:style w:customStyle="true" w:styleId="PodnojeChar" w:type="character">
    <w:name w:val="Podnožje Char"/>
    <w:link w:val="Podnoje"/>
    <w:rsid w:val="00DB058B"/>
    <w:rPr>
      <w:sz w:val="24"/>
      <w:szCs w:val="24"/>
    </w:rPr>
  </w:style>
  <w:style w:styleId="Tekstrezerviranogmjesta" w:type="character">
    <w:name w:val="Placeholder Text"/>
    <w:basedOn w:val="Zadanifontodlomka"/>
    <w:uiPriority w:val="99"/>
    <w:semiHidden/>
    <w:rsid w:val="005B7681"/>
    <w:rPr>
      <w:color w:val="808080"/>
      <w:bdr w:space="0" w:sz="0" w:color="auto" w:val="none"/>
      <w:shd w:fill="auto" w:color="auto" w:val="clear"/>
    </w:rPr>
  </w:style>
  <w:style w:customStyle="true" w:styleId="eSPISCCParagraphDefaultFont" w:type="character">
    <w:name w:val="eSPIS_CC_Paragraph Default Font"/>
    <w:basedOn w:val="Naglaeno"/>
    <w:rsid w:val="005B768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B7681"/>
    <w:rPr>
      <w:b/>
      <w:bCs/>
      <w:bdr w:space="0" w:sz="0" w:color="auto" w:val="none"/>
      <w:shd w:fill="FFFFCC" w:color="auto" w:val="clear"/>
      <w:lang w:val="hr-HR"/>
    </w:rPr>
  </w:style>
  <w:style w:customStyle="true" w:styleId="PozadinaSvijetloCrvena" w:type="character">
    <w:name w:val="Pozadina_SvijetloCrvena"/>
    <w:basedOn w:val="eSPISCCParagraphDefaultFont"/>
    <w:rsid w:val="005B768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B7681"/>
    <w:rPr>
      <w:rFonts w:cs="Times New Roman" w:hAnsi="Times New Roman" w:ascii="Times New Roman"/>
      <w:b/>
      <w:bCs/>
      <w:sz w:val="24"/>
      <w:bdr w:space="0" w:sz="0" w:color="auto" w:val="none"/>
      <w:shd w:fill="CCFFCC" w:color="auto" w:val="clear"/>
      <w:lang w:val="hr-HR"/>
    </w:rPr>
  </w:style>
  <w:style w:customStyle="true" w:styleId="VSVerzija" w:type="paragraph">
    <w:name w:val="VS_Verzija"/>
    <w:basedOn w:val="Normal"/>
    <w:rsid w:val="00AD7AC4"/>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Tekstbalonia" w:type="paragraph">
    <w:name w:val="Balloon Text"/>
    <w:basedOn w:val="Normal"/>
    <w:semiHidden/>
    <w:rsid w:val="000E5197"/>
    <w:rPr>
      <w:rFonts w:ascii="Tahoma" w:cs="Tahoma" w:hAnsi="Tahoma"/>
      <w:sz w:val="16"/>
      <w:szCs w:val="16"/>
    </w:rPr>
  </w:style>
  <w:style w:styleId="Tijeloteksta" w:type="paragraph">
    <w:name w:val="Body Text"/>
    <w:basedOn w:val="Normal"/>
    <w:link w:val="TijelotekstaChar"/>
    <w:unhideWhenUsed/>
    <w:rsid w:val="0040522B"/>
    <w:pPr>
      <w:jc w:val="both"/>
    </w:pPr>
  </w:style>
  <w:style w:customStyle="1" w:styleId="TijelotekstaChar" w:type="character">
    <w:name w:val="Tijelo teksta Char"/>
    <w:link w:val="Tijeloteksta"/>
    <w:rsid w:val="0040522B"/>
    <w:rPr>
      <w:sz w:val="24"/>
      <w:szCs w:val="24"/>
    </w:rPr>
  </w:style>
  <w:style w:styleId="Odlomakpopisa" w:type="paragraph">
    <w:name w:val="List Paragraph"/>
    <w:basedOn w:val="Normal"/>
    <w:uiPriority w:val="34"/>
    <w:qFormat/>
    <w:rsid w:val="0040522B"/>
    <w:pPr>
      <w:ind w:left="720"/>
      <w:contextualSpacing/>
    </w:pPr>
  </w:style>
  <w:style w:styleId="Zaglavlje" w:type="paragraph">
    <w:name w:val="header"/>
    <w:basedOn w:val="Normal"/>
    <w:link w:val="ZaglavljeChar"/>
    <w:uiPriority w:val="99"/>
    <w:rsid w:val="00DB058B"/>
    <w:pPr>
      <w:tabs>
        <w:tab w:pos="4536" w:val="center"/>
        <w:tab w:pos="9072" w:val="right"/>
      </w:tabs>
    </w:pPr>
  </w:style>
  <w:style w:customStyle="1" w:styleId="ZaglavljeChar" w:type="character">
    <w:name w:val="Zaglavlje Char"/>
    <w:link w:val="Zaglavlje"/>
    <w:uiPriority w:val="99"/>
    <w:rsid w:val="00DB058B"/>
    <w:rPr>
      <w:sz w:val="24"/>
      <w:szCs w:val="24"/>
    </w:rPr>
  </w:style>
  <w:style w:styleId="Podnoje" w:type="paragraph">
    <w:name w:val="footer"/>
    <w:basedOn w:val="Normal"/>
    <w:link w:val="PodnojeChar"/>
    <w:rsid w:val="00DB058B"/>
    <w:pPr>
      <w:tabs>
        <w:tab w:pos="4536" w:val="center"/>
        <w:tab w:pos="9072" w:val="right"/>
      </w:tabs>
    </w:pPr>
  </w:style>
  <w:style w:customStyle="1" w:styleId="PodnojeChar" w:type="character">
    <w:name w:val="Podnožje Char"/>
    <w:link w:val="Podnoje"/>
    <w:rsid w:val="00DB058B"/>
    <w:rPr>
      <w:sz w:val="24"/>
      <w:szCs w:val="24"/>
    </w:rPr>
  </w:style>
  <w:style w:styleId="Tekstrezerviranogmjesta" w:type="character">
    <w:name w:val="Placeholder Text"/>
    <w:basedOn w:val="Zadanifontodlomka"/>
    <w:uiPriority w:val="99"/>
    <w:semiHidden/>
    <w:rsid w:val="005B7681"/>
    <w:rPr>
      <w:color w:val="808080"/>
      <w:bdr w:color="auto" w:space="0" w:sz="0" w:val="none"/>
      <w:shd w:color="auto" w:fill="auto" w:val="clear"/>
    </w:rPr>
  </w:style>
  <w:style w:customStyle="1" w:styleId="eSPISCCParagraphDefaultFont" w:type="character">
    <w:name w:val="eSPIS_CC_Paragraph Default Font"/>
    <w:basedOn w:val="Naglaeno"/>
    <w:rsid w:val="005B768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B7681"/>
    <w:rPr>
      <w:b/>
      <w:bCs/>
      <w:bdr w:color="auto" w:space="0" w:sz="0" w:val="none"/>
      <w:shd w:color="auto" w:fill="FFFFCC" w:val="clear"/>
      <w:lang w:val="hr-HR"/>
    </w:rPr>
  </w:style>
  <w:style w:customStyle="1" w:styleId="PozadinaSvijetloCrvena" w:type="character">
    <w:name w:val="Pozadina_SvijetloCrvena"/>
    <w:basedOn w:val="eSPISCCParagraphDefaultFont"/>
    <w:rsid w:val="005B768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B7681"/>
    <w:rPr>
      <w:rFonts w:ascii="Times New Roman" w:cs="Times New Roman" w:hAnsi="Times New Roman"/>
      <w:b/>
      <w:bCs/>
      <w:sz w:val="24"/>
      <w:bdr w:color="auto" w:space="0" w:sz="0" w:val="none"/>
      <w:shd w:color="auto" w:fill="CCFFCC" w:val="clear"/>
      <w:lang w:val="hr-HR"/>
    </w:rPr>
  </w:style>
  <w:style w:customStyle="1" w:styleId="VSVerzija" w:type="paragraph">
    <w:name w:val="VS_Verzija"/>
    <w:basedOn w:val="Normal"/>
    <w:rsid w:val="00AD7AC4"/>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740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St-158/2018</izvorni_sadrzaj>
    <derivirana_varijabla naziv="DomainObject.Predmet.OznakaBroj_1">St-158/2018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4 D d.o.o. FAŽANA</izvorni_sadrzaj>
    <derivirana_varijabla naziv="DomainObject.Predmet.ProtustrankaFormated_1">  4 D d.o.o. FAŽANA</derivirana_varijabla>
  </DomainObject.Predmet.ProtustrankaFormated>
  <DomainObject.Predmet.ProtustrankaFormatedOIB>
    <izvorni_sadrzaj>  4 D d.o.o. FAŽANA, OIB 87728939488</izvorni_sadrzaj>
    <derivirana_varijabla naziv="DomainObject.Predmet.ProtustrankaFormatedOIB_1">  4 D d.o.o. FAŽANA, OIB 87728939488</derivirana_varijabla>
  </DomainObject.Predmet.ProtustrankaFormatedOIB>
  <DomainObject.Predmet.ProtustrankaFormatedWithAdress>
    <izvorni_sadrzaj> 4 D d.o.o. FAŽANA, Valbandon, Mala vala 11, 52100 Fažana</izvorni_sadrzaj>
    <derivirana_varijabla naziv="DomainObject.Predmet.ProtustrankaFormatedWithAdress_1"> 4 D d.o.o. FAŽANA, Valbandon, Mala vala 11, 52100 Fažana</derivirana_varijabla>
  </DomainObject.Predmet.ProtustrankaFormatedWithAdress>
  <DomainObject.Predmet.ProtustrankaFormatedWithAdressOIB>
    <izvorni_sadrzaj> 4 D d.o.o. FAŽANA, OIB 87728939488, Valbandon, Mala vala 11, 52100 Fažana</izvorni_sadrzaj>
    <derivirana_varijabla naziv="DomainObject.Predmet.ProtustrankaFormatedWithAdressOIB_1"> 4 D d.o.o. FAŽANA, OIB 87728939488, Valbandon, Mala vala 11, 52100 Fažana</derivirana_varijabla>
  </DomainObject.Predmet.ProtustrankaFormatedWithAdressOIB>
  <DomainObject.Predmet.ProtustrankaWithAdress>
    <izvorni_sadrzaj>4 D d.o.o. FAŽANA Valbandon, Mala vala 11, 52100 Fažana</izvorni_sadrzaj>
    <derivirana_varijabla naziv="DomainObject.Predmet.ProtustrankaWithAdress_1">4 D d.o.o. FAŽANA Valbandon, Mala vala 11, 52100 Fažana</derivirana_varijabla>
  </DomainObject.Predmet.ProtustrankaWithAdress>
  <DomainObject.Predmet.ProtustrankaWithAdressOIB>
    <izvorni_sadrzaj>4 D d.o.o. FAŽANA, OIB 87728939488, Valbandon, Mala vala 11, 52100 Fažana</izvorni_sadrzaj>
    <derivirana_varijabla naziv="DomainObject.Predmet.ProtustrankaWithAdressOIB_1">4 D d.o.o. FAŽANA, OIB 87728939488, Valbandon, Mala vala 11, 52100 Fažana</derivirana_varijabla>
  </DomainObject.Predmet.ProtustrankaWithAdressOIB>
  <DomainObject.Predmet.ProtustrankaNazivFormated>
    <izvorni_sadrzaj>4 D d.o.o. FAŽANA</izvorni_sadrzaj>
    <derivirana_varijabla naziv="DomainObject.Predmet.ProtustrankaNazivFormated_1">4 D d.o.o. FAŽANA</derivirana_varijabla>
  </DomainObject.Predmet.ProtustrankaNazivFormated>
  <DomainObject.Predmet.ProtustrankaNazivFormatedOIB>
    <izvorni_sadrzaj>4 D d.o.o. FAŽANA, OIB 87728939488</izvorni_sadrzaj>
    <derivirana_varijabla naziv="DomainObject.Predmet.ProtustrankaNazivFormatedOIB_1">4 D d.o.o. FAŽANA, OIB 87728939488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Reljić</izvorni_sadrzaj>
    <derivirana_varijabla naziv="DomainObject.Predmet.StrankaFormated_1">  Nada Reljić</derivirana_varijabla>
  </DomainObject.Predmet.StrankaFormated>
  <DomainObject.Predmet.StrankaFormatedOIB>
    <izvorni_sadrzaj>  Nada Reljić, OIB 63776354688</izvorni_sadrzaj>
    <derivirana_varijabla naziv="DomainObject.Predmet.StrankaFormatedOIB_1">  Nada Reljić, OIB 63776354688</derivirana_varijabla>
  </DomainObject.Predmet.StrankaFormatedOIB>
  <DomainObject.Predmet.StrankaFormatedWithAdress>
    <izvorni_sadrzaj> Nada Reljić, Naselje Andrije Hebranga 79, 35000 Slavonski Brod</izvorni_sadrzaj>
    <derivirana_varijabla naziv="DomainObject.Predmet.StrankaFormatedWithAdress_1"> Nada Reljić, Naselje Andrije Hebranga 79, 35000 Slavonski Brod</derivirana_varijabla>
  </DomainObject.Predmet.StrankaFormatedWithAdress>
  <DomainObject.Predmet.StrankaFormatedWithAdressOIB>
    <izvorni_sadrzaj> Nada Reljić, OIB 63776354688, Naselje Andrije Hebranga 79, 35000 Slavonski Brod</izvorni_sadrzaj>
    <derivirana_varijabla naziv="DomainObject.Predmet.StrankaFormatedWithAdressOIB_1"> Nada Reljić, OIB 63776354688, Naselje Andrije Hebranga 79, 35000 Slavonski Brod</derivirana_varijabla>
  </DomainObject.Predmet.StrankaFormatedWithAdressOIB>
  <DomainObject.Predmet.StrankaWithAdress>
    <izvorni_sadrzaj>Nada Reljić Naselje Andrije Hebranga 79,35000 Slavonski Brod</izvorni_sadrzaj>
    <derivirana_varijabla naziv="DomainObject.Predmet.StrankaWithAdress_1">Nada Reljić Naselje Andrije Hebranga 79,35000 Slavonski Brod</derivirana_varijabla>
  </DomainObject.Predmet.StrankaWithAdress>
  <DomainObject.Predmet.StrankaWithAdressOIB>
    <izvorni_sadrzaj>Nada Reljić, OIB 63776354688, Naselje Andrije Hebranga 79,35000 Slavonski Brod</izvorni_sadrzaj>
    <derivirana_varijabla naziv="DomainObject.Predmet.StrankaWithAdressOIB_1">Nada Reljić, OIB 63776354688, Naselje Andrije Hebranga 79,35000 Slavonski Brod</derivirana_varijabla>
  </DomainObject.Predmet.StrankaWithAdressOIB>
  <DomainObject.Predmet.StrankaNazivFormated>
    <izvorni_sadrzaj>Nada Reljić</izvorni_sadrzaj>
    <derivirana_varijabla naziv="DomainObject.Predmet.StrankaNazivFormated_1">Nada Reljić</derivirana_varijabla>
  </DomainObject.Predmet.StrankaNazivFormated>
  <DomainObject.Predmet.StrankaNazivFormatedOIB>
    <izvorni_sadrzaj>Nada Reljić, OIB 63776354688</izvorni_sadrzaj>
    <derivirana_varijabla naziv="DomainObject.Predmet.StrankaNazivFormatedOIB_1">Nada Reljić, OIB 63776354688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Nada Reljić</item>
    </izvorni_sadrzaj>
    <derivirana_varijabla naziv="DomainObject.Predmet.StrankaListFormated_1">
      <item>Nada Reljić</item>
    </derivirana_varijabla>
  </DomainObject.Predmet.StrankaListFormated>
  <DomainObject.Predmet.StrankaListFormatedOIB>
    <izvorni_sadrzaj>
      <item>Nada Reljić, OIB 63776354688</item>
    </izvorni_sadrzaj>
    <derivirana_varijabla naziv="DomainObject.Predmet.StrankaListFormatedOIB_1">
      <item>Nada Reljić, OIB 63776354688</item>
    </derivirana_varijabla>
  </DomainObject.Predmet.StrankaListFormatedOIB>
  <DomainObject.Predmet.StrankaListFormatedWithAdress>
    <izvorni_sadrzaj>
      <item>Nada Reljić, Naselje Andrije Hebranga 79, 35000 Slavonski Brod</item>
    </izvorni_sadrzaj>
    <derivirana_varijabla naziv="DomainObject.Predmet.StrankaListFormatedWithAdress_1">
      <item>Nada Reljić, Naselje Andrije Hebranga 79, 35000 Slavonski Brod</item>
    </derivirana_varijabla>
  </DomainObject.Predmet.StrankaListFormatedWithAdress>
  <DomainObject.Predmet.StrankaListFormatedWithAdressOIB>
    <izvorni_sadrzaj>
      <item>Nada Reljić, OIB 63776354688, Naselje Andrije Hebranga 79, 35000 Slavonski Brod</item>
    </izvorni_sadrzaj>
    <derivirana_varijabla naziv="DomainObject.Predmet.StrankaListFormatedWithAdressOIB_1">
      <item>Nada Reljić, OIB 63776354688, Naselje Andrije Hebranga 79, 35000 Slavonski Brod</item>
    </derivirana_varijabla>
  </DomainObject.Predmet.StrankaListFormatedWithAdressOIB>
  <DomainObject.Predmet.StrankaListNazivFormated>
    <izvorni_sadrzaj>
      <item>Nada Reljić</item>
    </izvorni_sadrzaj>
    <derivirana_varijabla naziv="DomainObject.Predmet.StrankaListNazivFormated_1">
      <item>Nada Reljić</item>
    </derivirana_varijabla>
  </DomainObject.Predmet.StrankaListNazivFormated>
  <DomainObject.Predmet.StrankaListNazivFormatedOIB>
    <izvorni_sadrzaj>
      <item>Nada Reljić, OIB 63776354688</item>
    </izvorni_sadrzaj>
    <derivirana_varijabla naziv="DomainObject.Predmet.StrankaListNazivFormatedOIB_1">
      <item>Nada Reljić, OIB 63776354688</item>
    </derivirana_varijabla>
  </DomainObject.Predmet.StrankaListNazivFormatedOIB>
  <DomainObject.Predmet.ProtuStrankaListFormated>
    <izvorni_sadrzaj>
      <item>4 D d.o.o. FAŽANA</item>
    </izvorni_sadrzaj>
    <derivirana_varijabla naziv="DomainObject.Predmet.ProtuStrankaListFormated_1">
      <item>4 D d.o.o. FAŽANA</item>
    </derivirana_varijabla>
  </DomainObject.Predmet.ProtuStrankaListFormated>
  <DomainObject.Predmet.ProtuStrankaListFormatedOIB>
    <izvorni_sadrzaj>
      <item>4 D d.o.o. FAŽANA, OIB 87728939488</item>
    </izvorni_sadrzaj>
    <derivirana_varijabla naziv="DomainObject.Predmet.ProtuStrankaListFormatedOIB_1">
      <item>4 D d.o.o. FAŽANA, OIB 87728939488</item>
    </derivirana_varijabla>
  </DomainObject.Predmet.ProtuStrankaListFormatedOIB>
  <DomainObject.Predmet.ProtuStrankaListFormatedWithAdress>
    <izvorni_sadrzaj>
      <item>4 D d.o.o. FAŽANA, Valbandon, Mala vala 11, 52100 Fažana</item>
    </izvorni_sadrzaj>
    <derivirana_varijabla naziv="DomainObject.Predmet.ProtuStrankaListFormatedWithAdress_1">
      <item>4 D d.o.o. FAŽANA, Valbandon, Mala vala 11, 52100 Fažana</item>
    </derivirana_varijabla>
  </DomainObject.Predmet.ProtuStrankaListFormatedWithAdress>
  <DomainObject.Predmet.ProtuStrankaListFormatedWithAdressOIB>
    <izvorni_sadrzaj>
      <item>4 D d.o.o. FAŽANA, OIB 87728939488, Valbandon, Mala vala 11, 52100 Fažana</item>
    </izvorni_sadrzaj>
    <derivirana_varijabla naziv="DomainObject.Predmet.ProtuStrankaListFormatedWithAdressOIB_1">
      <item>4 D d.o.o. FAŽANA, OIB 87728939488, Valbandon, Mala vala 11, 52100 Fažana</item>
    </derivirana_varijabla>
  </DomainObject.Predmet.ProtuStrankaListFormatedWithAdressOIB>
  <DomainObject.Predmet.ProtuStrankaListNazivFormated>
    <izvorni_sadrzaj>
      <item>4 D d.o.o. FAŽANA</item>
    </izvorni_sadrzaj>
    <derivirana_varijabla naziv="DomainObject.Predmet.ProtuStrankaListNazivFormated_1">
      <item>4 D d.o.o. FAŽANA</item>
    </derivirana_varijabla>
  </DomainObject.Predmet.ProtuStrankaListNazivFormated>
  <DomainObject.Predmet.ProtuStrankaListNazivFormatedOIB>
    <izvorni_sadrzaj>
      <item>4 D d.o.o. FAŽANA, OIB 87728939488</item>
    </izvorni_sadrzaj>
    <derivirana_varijabla naziv="DomainObject.Predmet.ProtuStrankaListNazivFormatedOIB_1">
      <item>4 D d.o.o. FAŽANA, OIB 87728939488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Nada Reljić</izvorni_sadrzaj>
    <derivirana_varijabla naziv="DomainObject.Predmet.StrankaIDrugi_1">Nada Reljić</derivirana_varijabla>
  </DomainObject.Predmet.StrankaIDrugi>
  <DomainObject.Predmet.ProtustrankaIDrugi>
    <izvorni_sadrzaj>4 D d.o.o. FAŽANA</izvorni_sadrzaj>
    <derivirana_varijabla naziv="DomainObject.Predmet.ProtustrankaIDrugi_1">4 D d.o.o. FAŽANA</derivirana_varijabla>
  </DomainObject.Predmet.ProtustrankaIDrugi>
  <DomainObject.Predmet.StrankaIDrugiAdressOIB>
    <izvorni_sadrzaj>Nada Reljić, OIB 63776354688, Naselje Andrije Hebranga 79, 35000 Slavonski Brod</izvorni_sadrzaj>
    <derivirana_varijabla naziv="DomainObject.Predmet.StrankaIDrugiAdressOIB_1">Nada Reljić, OIB 63776354688, Naselje Andrije Hebranga 79, 35000 Slavonski Brod</derivirana_varijabla>
  </DomainObject.Predmet.StrankaIDrugiAdressOIB>
  <DomainObject.Predmet.ProtustrankaIDrugiAdressOIB>
    <izvorni_sadrzaj>4 D d.o.o. FAŽANA, OIB 87728939488, Valbandon, Mala vala 11, 52100 Fažana</izvorni_sadrzaj>
    <derivirana_varijabla naziv="DomainObject.Predmet.ProtustrankaIDrugiAdressOIB_1">4 D d.o.o. FAŽANA, OIB 87728939488, Valbandon, Mala vala 11,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D d.o.o. FAŽANA</item>
      <item>Nada Reljić</item>
    </izvorni_sadrzaj>
    <derivirana_varijabla naziv="DomainObject.Predmet.SudioniciListNaziv_1">
      <item>4 D d.o.o. FAŽANA</item>
      <item>Nada Reljić</item>
    </derivirana_varijabla>
  </DomainObject.Predmet.SudioniciListNaziv>
  <DomainObject.Predmet.SudioniciListAdressOIB>
    <izvorni_sadrzaj>
      <item>4 D d.o.o. FAŽANA, OIB 87728939488, Valbandon, Mala vala 11,52100 Fažana</item>
      <item>Nada Reljić, OIB 63776354688, Naselje Andrije Hebranga 79,35000 Slavonski Brod</item>
    </izvorni_sadrzaj>
    <derivirana_varijabla naziv="DomainObject.Predmet.SudioniciListAdressOIB_1">
      <item>4 D d.o.o. FAŽANA, OIB 87728939488, Valbandon, Mala vala 11,52100 Fažana</item>
      <item>Nada Reljić, OIB 63776354688, Naselje Andrije Hebranga 79,35000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87728939488</item>
      <item>, OIB 63776354688</item>
    </izvorni_sadrzaj>
    <derivirana_varijabla naziv="DomainObject.Predmet.SudioniciListNazivOIB_1">
      <item>, OIB 87728939488</item>
      <item>, OIB 63776354688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6CF5D-82FA-4C26-8940-54788A87A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261</properties:Words>
  <properties:Characters>1286</properties:Characters>
  <properties:Lines>47</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2018-08-24T12:38:00Z</dcterms:created>
  <dc:creator>korisnik</dc:creator>
  <cp:lastModifiedBy>Snježana Andrijanić</cp:lastModifiedBy>
  <cp:lastPrinted>2018-08-24T12:38:00Z</cp:lastPrinted>
  <dcterms:modified xmlns:xsi="http://www.w3.org/2001/XMLSchema-instance" xsi:type="dcterms:W3CDTF">2018-08-24T12:40:00Z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158-18 - 35.docx)</vt:lpwstr>
  </prop:property>
  <prop:property name="CC_coloring" pid="4" fmtid="{D5CDD505-2E9C-101B-9397-08002B2CF9AE}">
    <vt:bool>false</vt:bool>
  </prop:property>
  <prop:property name="BrojStranica" pid="5" fmtid="{D5CDD505-2E9C-101B-9397-08002B2CF9AE}">
    <vt:i4>2</vt:i4>
  </prop:property>
</prop:Properties>
</file>