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858b" w14:paraId="699858b" w:rsidRDefault="004E55B0" w:rsidR="004E55B0" w:rsidRPr="003D2AF7">
      <w:pPr>
        <w15:collapsed w:val="false"/>
        <w:rPr>
          <w:bCs/>
        </w:rPr>
      </w:pPr>
      <w:bookmarkStart w:name="_GoBack" w:id="0"/>
      <w:bookmarkEnd w:id="0"/>
    </w:p>
    <w:p w:rsidRDefault="004E55B0" w:rsidR="004E55B0" w:rsidRPr="003D2AF7">
      <w:pPr>
        <w:rPr>
          <w:bCs/>
        </w:rPr>
      </w:pPr>
    </w:p>
    <w:p w:rsidRDefault="001F6EA1" w:rsidR="004E55B0" w:rsidRPr="003D2AF7">
      <w:pPr>
        <w:rPr>
          <w:bCs/>
        </w:rPr>
      </w:pPr>
      <w:r w:rsidRPr="003D2AF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D7B" w:rsidR="004E55B0" w:rsidRPr="003D2AF7">
      <w:pPr>
        <w:pStyle w:val="Naslov1"/>
        <w:rPr>
          <w:rFonts w:cs="Times New Roman" w:hAnsi="Times New Roman" w:ascii="Times New Roman"/>
          <w:b w:val="false"/>
        </w:rPr>
      </w:pPr>
      <w:r w:rsidRPr="003D2AF7">
        <w:rPr>
          <w:rFonts w:cs="Times New Roman" w:hAnsi="Times New Roman" w:ascii="Times New Roman"/>
          <w:b w:val="false"/>
        </w:rPr>
        <w:t xml:space="preserve">  </w:t>
      </w:r>
      <w:r w:rsidR="004E55B0" w:rsidRPr="003D2AF7">
        <w:rPr>
          <w:rFonts w:cs="Times New Roman" w:hAnsi="Times New Roman" w:ascii="Times New Roman"/>
          <w:b w:val="false"/>
        </w:rPr>
        <w:t xml:space="preserve">REPUBLIKA HRVATSKA </w:t>
      </w:r>
    </w:p>
    <w:p w:rsidRDefault="004E55B0" w:rsidR="00F03D7B" w:rsidRPr="003D2AF7">
      <w:pPr>
        <w:rPr>
          <w:bCs/>
        </w:rPr>
      </w:pPr>
      <w:r w:rsidRPr="003D2AF7">
        <w:rPr>
          <w:bCs/>
        </w:rPr>
        <w:t>TRGOVAČKI</w:t>
      </w:r>
      <w:r w:rsidR="008658BA" w:rsidRPr="003D2AF7">
        <w:rPr>
          <w:bCs/>
        </w:rPr>
        <w:t xml:space="preserve"> SUD U ZAGREBU</w:t>
      </w:r>
    </w:p>
    <w:p w:rsidRDefault="00F03D7B" w:rsidR="004E55B0">
      <w:pPr>
        <w:rPr>
          <w:bCs/>
        </w:rPr>
      </w:pPr>
      <w:r w:rsidRPr="003D2AF7">
        <w:rPr>
          <w:bCs/>
        </w:rPr>
        <w:t>Zagreb, Amruševa 2/II</w:t>
      </w:r>
      <w:r w:rsidRPr="003D2AF7">
        <w:rPr>
          <w:bCs/>
        </w:rPr>
        <w:tab/>
      </w:r>
      <w:r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FC70EA" w:rsidRPr="003D2AF7">
        <w:rPr>
          <w:bCs/>
        </w:rPr>
        <w:t>31-ST-</w:t>
      </w:r>
      <w:r w:rsidR="00366661">
        <w:rPr>
          <w:bCs/>
        </w:rPr>
        <w:t>1688/17-5</w:t>
      </w:r>
    </w:p>
    <w:p w:rsidRDefault="002C5DE6" w:rsidR="002C5DE6" w:rsidRPr="003D2AF7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(prije St-198/99)</w:t>
      </w:r>
    </w:p>
    <w:p w:rsidRDefault="004E55B0" w:rsidR="004E55B0" w:rsidRPr="003D2AF7">
      <w:pPr>
        <w:rPr>
          <w:bCs/>
        </w:rPr>
      </w:pPr>
    </w:p>
    <w:p w:rsidRDefault="004E55B0" w:rsidR="004E55B0" w:rsidRPr="003D2AF7">
      <w:pPr>
        <w:rPr>
          <w:bCs/>
        </w:rPr>
      </w:pPr>
    </w:p>
    <w:p w:rsidRDefault="00910557" w:rsidP="002A6744" w:rsidR="004E55B0" w:rsidRPr="00A26893">
      <w:pPr>
        <w:pStyle w:val="Naslov2"/>
        <w:ind w:firstLine="708"/>
        <w:jc w:val="left"/>
        <w:rPr>
          <w:rFonts w:cs="Times New Roman" w:hAnsi="Times New Roman" w:ascii="Times New Roman"/>
          <w:b w:val="false"/>
          <w:bCs w:val="false"/>
        </w:rPr>
      </w:pPr>
      <w:r w:rsidRPr="00A26893">
        <w:rPr>
          <w:rFonts w:cs="Times New Roman" w:hAnsi="Times New Roman" w:ascii="Times New Roman"/>
          <w:b w:val="false"/>
        </w:rPr>
        <w:t xml:space="preserve">STEČAJNA MASA: </w:t>
      </w:r>
      <w:r w:rsidR="00A26893" w:rsidRPr="00A26893">
        <w:rPr>
          <w:rFonts w:cs="Times New Roman" w:hAnsi="Times New Roman" w:ascii="Times New Roman"/>
          <w:b w:val="false"/>
        </w:rPr>
        <w:t>PPN d.o.o.  Zagreb, Žitnjak bb MBS: 080204495</w:t>
      </w:r>
    </w:p>
    <w:p w:rsidRDefault="004E55B0" w:rsidR="004E55B0" w:rsidRPr="003D2AF7"/>
    <w:p w:rsidRDefault="00FC70EA" w:rsidP="00910557" w:rsidR="00910557" w:rsidRPr="00910557">
      <w:r w:rsidRPr="003D2AF7">
        <w:tab/>
      </w:r>
      <w:r w:rsidR="00910557" w:rsidRPr="00910557">
        <w:t>Stečajni upravitelj podnio je prijedlog za naknadnu diobu prema kojem prijedlogu će se vjerovnici I</w:t>
      </w:r>
      <w:r w:rsidR="00A26893">
        <w:t xml:space="preserve"> višeg</w:t>
      </w:r>
      <w:r w:rsidR="00910557" w:rsidRPr="00910557">
        <w:t xml:space="preserve"> isplatnog reda</w:t>
      </w:r>
      <w:r w:rsidR="00566B47">
        <w:t xml:space="preserve"> </w:t>
      </w:r>
      <w:r w:rsidR="00910557" w:rsidRPr="00910557">
        <w:t xml:space="preserve">namiriti sa iznosom od </w:t>
      </w:r>
      <w:r w:rsidR="00A26893">
        <w:t>575.000,00</w:t>
      </w:r>
      <w:r w:rsidR="00910557" w:rsidRPr="00910557">
        <w:t xml:space="preserve"> kuna, čime se vjerovnici I</w:t>
      </w:r>
      <w:r w:rsidR="00A26893">
        <w:t xml:space="preserve"> višeg</w:t>
      </w:r>
      <w:r w:rsidR="00910557" w:rsidRPr="00910557">
        <w:t xml:space="preserve"> isplatnog reda namiruju u </w:t>
      </w:r>
      <w:r w:rsidR="00A26893">
        <w:t>24,24</w:t>
      </w:r>
      <w:r w:rsidR="00910557" w:rsidRPr="00910557">
        <w:t>% iznosa priznatih tražbina</w:t>
      </w:r>
      <w:r w:rsidR="00910557">
        <w:t>.</w:t>
      </w:r>
    </w:p>
    <w:p w:rsidRDefault="00910557" w:rsidP="00910557" w:rsidR="00910557" w:rsidRPr="00910557">
      <w:pPr>
        <w:ind w:firstLine="708"/>
      </w:pPr>
      <w:r w:rsidRPr="00910557">
        <w:t xml:space="preserve">Temeljem čl. </w:t>
      </w:r>
      <w:smartTag w:element="metricconverter" w:uri="urn:schemas-microsoft-com:office:smarttags">
        <w:smartTagPr>
          <w:attr w:val="183 st" w:name="ProductID"/>
        </w:smartTagPr>
        <w:r w:rsidRPr="00910557">
          <w:t>183 st</w:t>
        </w:r>
      </w:smartTag>
      <w:r w:rsidRPr="00910557">
        <w:t xml:space="preserve">. 3  Stečajnog zakona stečajni sudac daje </w:t>
      </w:r>
    </w:p>
    <w:p w:rsidRDefault="00910557" w:rsidP="00910557" w:rsidR="00910557" w:rsidRPr="00910557"/>
    <w:p w:rsidRDefault="00910557" w:rsidP="00910557" w:rsidR="00910557" w:rsidRPr="00910557">
      <w:pPr>
        <w:pStyle w:val="Naslov2"/>
        <w:rPr>
          <w:rFonts w:cs="Times New Roman" w:hAnsi="Times New Roman" w:ascii="Times New Roman"/>
          <w:b w:val="false"/>
        </w:rPr>
      </w:pPr>
      <w:r w:rsidRPr="00910557">
        <w:rPr>
          <w:rFonts w:cs="Times New Roman" w:hAnsi="Times New Roman" w:ascii="Times New Roman"/>
          <w:b w:val="false"/>
        </w:rPr>
        <w:t xml:space="preserve">S U G L A S N O S T </w:t>
      </w:r>
    </w:p>
    <w:p w:rsidRDefault="00910557" w:rsidP="00910557" w:rsidR="00910557" w:rsidRPr="00910557">
      <w:r w:rsidRPr="00910557">
        <w:tab/>
      </w:r>
    </w:p>
    <w:p w:rsidRDefault="00910557" w:rsidP="00910557" w:rsidR="00910557" w:rsidRPr="00910557">
      <w:r w:rsidRPr="00910557">
        <w:t xml:space="preserve"> na predloženu naknadnu diobu. </w:t>
      </w:r>
    </w:p>
    <w:p w:rsidRDefault="00910557" w:rsidP="00910557" w:rsidR="00910557" w:rsidRPr="00910557">
      <w:r w:rsidRPr="00910557">
        <w:tab/>
        <w:t xml:space="preserve">Stečajni upravitelj je dužan objaviti naknadnu diobu </w:t>
      </w:r>
      <w:r>
        <w:t xml:space="preserve"> na e-oglasnoj ploči suda</w:t>
      </w:r>
      <w:r w:rsidRPr="00910557">
        <w:t>, time da na istu stečajni vjerovnici nemaju pravo prigovora.</w:t>
      </w:r>
    </w:p>
    <w:p w:rsidRDefault="004E55B0" w:rsidP="00910557" w:rsidR="004E55B0" w:rsidRPr="003D2AF7"/>
    <w:p w:rsidRDefault="004E55B0" w:rsidR="004E55B0" w:rsidRPr="003D2AF7"/>
    <w:p w:rsidRDefault="000E7186" w:rsidR="004E55B0" w:rsidRPr="003D2AF7">
      <w:r w:rsidRPr="003D2AF7">
        <w:tab/>
        <w:t xml:space="preserve">U Zagrebu, </w:t>
      </w:r>
      <w:r w:rsidR="00A26893">
        <w:t>12. lipnja</w:t>
      </w:r>
      <w:r w:rsidR="00910557">
        <w:t xml:space="preserve"> 2017.</w:t>
      </w:r>
      <w:r w:rsidR="001C1851">
        <w:t xml:space="preserve"> </w:t>
      </w:r>
      <w:r w:rsidR="00F1714A" w:rsidRPr="003D2AF7">
        <w:t xml:space="preserve"> </w:t>
      </w:r>
    </w:p>
    <w:p w:rsidRDefault="004E55B0" w:rsidR="004E55B0" w:rsidRPr="003D2AF7"/>
    <w:p w:rsidRDefault="004E55B0" w:rsidR="004E55B0" w:rsidRPr="003D2AF7"/>
    <w:p w:rsidRDefault="004E55B0" w:rsidR="004E55B0" w:rsidRPr="003D2AF7"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  <w:t xml:space="preserve">SUDAC </w:t>
      </w:r>
    </w:p>
    <w:p w:rsidRDefault="004E55B0" w:rsidR="00632CBC" w:rsidRPr="003D2AF7"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  <w:t>Nada Kraljić</w:t>
      </w:r>
      <w:r w:rsidR="00447D63">
        <w:t>,v.r.</w:t>
      </w:r>
      <w:r w:rsidR="00910557">
        <w:t xml:space="preserve"> </w:t>
      </w:r>
    </w:p>
    <w:p w:rsidRDefault="00632CBC" w:rsidR="00632CBC"/>
    <w:p w:rsidRDefault="00447D63" w:rsidR="00447D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47D63" w:rsidP="00447D63" w:rsidR="00447D63">
      <w:pPr>
        <w:ind w:firstLine="708" w:left="4956"/>
      </w:pPr>
      <w:r>
        <w:t>Vinka Mihalinčić</w:t>
      </w:r>
    </w:p>
    <w:p w:rsidRDefault="00447D63" w:rsidR="00447D63" w:rsidRPr="003D2AF7"/>
    <w:sectPr w:rsidR="00447D63" w:rsidRPr="003D2A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186"/>
    <w:rsid w:val="00003326"/>
    <w:rsid w:val="00066173"/>
    <w:rsid w:val="000D3E1B"/>
    <w:rsid w:val="000E7186"/>
    <w:rsid w:val="00153845"/>
    <w:rsid w:val="00181200"/>
    <w:rsid w:val="001C1851"/>
    <w:rsid w:val="001F6EA1"/>
    <w:rsid w:val="0024512F"/>
    <w:rsid w:val="00270434"/>
    <w:rsid w:val="002A6744"/>
    <w:rsid w:val="002C5DE6"/>
    <w:rsid w:val="002E5993"/>
    <w:rsid w:val="00366661"/>
    <w:rsid w:val="003D2AF7"/>
    <w:rsid w:val="00401EBB"/>
    <w:rsid w:val="00447D63"/>
    <w:rsid w:val="004A259B"/>
    <w:rsid w:val="004C3F30"/>
    <w:rsid w:val="004E55B0"/>
    <w:rsid w:val="00552C1A"/>
    <w:rsid w:val="00560BAF"/>
    <w:rsid w:val="00566B47"/>
    <w:rsid w:val="005E48EC"/>
    <w:rsid w:val="00632CBC"/>
    <w:rsid w:val="00641245"/>
    <w:rsid w:val="00644B59"/>
    <w:rsid w:val="00656107"/>
    <w:rsid w:val="00685937"/>
    <w:rsid w:val="00717EA9"/>
    <w:rsid w:val="00735173"/>
    <w:rsid w:val="0074016F"/>
    <w:rsid w:val="008461E4"/>
    <w:rsid w:val="008658BA"/>
    <w:rsid w:val="00897E4F"/>
    <w:rsid w:val="008E2A86"/>
    <w:rsid w:val="00910557"/>
    <w:rsid w:val="00962369"/>
    <w:rsid w:val="00962CE0"/>
    <w:rsid w:val="00991A3E"/>
    <w:rsid w:val="009C5E59"/>
    <w:rsid w:val="00A26893"/>
    <w:rsid w:val="00A57023"/>
    <w:rsid w:val="00B50BDF"/>
    <w:rsid w:val="00C23B10"/>
    <w:rsid w:val="00C70FE9"/>
    <w:rsid w:val="00C85E4E"/>
    <w:rsid w:val="00C97C2F"/>
    <w:rsid w:val="00D167EB"/>
    <w:rsid w:val="00D81EC8"/>
    <w:rsid w:val="00E9323E"/>
    <w:rsid w:val="00F03D7B"/>
    <w:rsid w:val="00F1714A"/>
    <w:rsid w:val="00FC70EA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D6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D6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D6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D6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D6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D6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D6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D6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St-1688/2017-15</izvorni_sadrzaj>
    <derivirana_varijabla naziv="DomainObject.Oznaka_1">St-1688/2017-15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St-1688/2017</izvorni_sadrzaj>
    <derivirana_varijabla naziv="DomainObject.Predmet.OznakaBroj_1">St-1688/2017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PPN d.o.o. - u stečaju</izvorni_sadrzaj>
    <derivirana_varijabla naziv="DomainObject.Predmet.ProtustrankaFormated_1">  Stečajna masa iza PPN d.o.o. - u stečaju</derivirana_varijabla>
  </DomainObject.Predmet.ProtustrankaFormated>
  <DomainObject.Predmet.ProtustrankaFormatedOIB>
    <izvorni_sadrzaj>  Stečajna masa iza PPN d.o.o. - u stečaju, OIB 69218716607</izvorni_sadrzaj>
    <derivirana_varijabla naziv="DomainObject.Predmet.ProtustrankaFormatedOIB_1">  Stečajna masa iza PPN d.o.o. - u stečaju, OIB 69218716607</derivirana_varijabla>
  </DomainObject.Predmet.ProtustrankaFormatedOIB>
  <DomainObject.Predmet.ProtustrankaFormatedWithAdress>
    <izvorni_sadrzaj> Stečajna masa iza PPN d.o.o. - u stečaju, Đorđićeva 10, 10000 Zagreb</izvorni_sadrzaj>
    <derivirana_varijabla naziv="DomainObject.Predmet.ProtustrankaFormatedWithAdress_1"> Stečajna masa iza PPN d.o.o. - u stečaju, Đorđićeva 10, 10000 Zagreb</derivirana_varijabla>
  </DomainObject.Predmet.ProtustrankaFormatedWithAdress>
  <DomainObject.Predmet.ProtustrankaFormatedWithAdressOIB>
    <izvorni_sadrzaj> Stečajna masa iza PPN d.o.o. - u stečaju, OIB 69218716607, Đorđićeva 10, 10000 Zagreb</izvorni_sadrzaj>
    <derivirana_varijabla naziv="DomainObject.Predmet.ProtustrankaFormatedWithAdressOIB_1"> Stečajna masa iza PPN d.o.o. - u stečaju, OIB 69218716607, Đorđićeva 10, 10000 Zagreb</derivirana_varijabla>
  </DomainObject.Predmet.ProtustrankaFormatedWithAdressOIB>
  <DomainObject.Predmet.ProtustrankaWithAdress>
    <izvorni_sadrzaj>Stečajna masa iza PPN d.o.o. - u stečaju Đorđićeva 10, 10000 Zagreb</izvorni_sadrzaj>
    <derivirana_varijabla naziv="DomainObject.Predmet.ProtustrankaWithAdress_1">Stečajna masa iza PPN d.o.o. - u stečaju Đorđićeva 10, 10000 Zagreb</derivirana_varijabla>
  </DomainObject.Predmet.ProtustrankaWithAdress>
  <DomainObject.Predmet.ProtustrankaWithAdressOIB>
    <izvorni_sadrzaj>Stečajna masa iza PPN d.o.o. - u stečaju, OIB 69218716607, Đorđićeva 10, 10000 Zagreb</izvorni_sadrzaj>
    <derivirana_varijabla naziv="DomainObject.Predmet.ProtustrankaWithAdressOIB_1">Stečajna masa iza PPN d.o.o. - u stečaju, OIB 69218716607, Đorđićeva 10, 10000 Zagreb</derivirana_varijabla>
  </DomainObject.Predmet.ProtustrankaWithAdressOIB>
  <DomainObject.Predmet.ProtustrankaNazivFormated>
    <izvorni_sadrzaj>Stečajna masa iza PPN d.o.o. - u stečaju</izvorni_sadrzaj>
    <derivirana_varijabla naziv="DomainObject.Predmet.ProtustrankaNazivFormated_1">Stečajna masa iza PPN d.o.o. - u stečaju</derivirana_varijabla>
  </DomainObject.Predmet.ProtustrankaNazivFormated>
  <DomainObject.Predmet.ProtustrankaNazivFormatedOIB>
    <izvorni_sadrzaj>Stečajna masa iza PPN d.o.o. - u stečaju, OIB 69218716607</izvorni_sadrzaj>
    <derivirana_varijabla naziv="DomainObject.Predmet.ProtustrankaNazivFormatedOIB_1">Stečajna masa iza PPN d.o.o. - u stečaju, OIB 69218716607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Cesta 2, 10000 Zagreb</izvorni_sadrzaj>
    <derivirana_varijabla naziv="DomainObject.Predmet.StrankaFormatedWithAdress_1"> ZAGREBAČKA BANKA d.d., Paromlinska Cesta 2, 10000 Zagreb</derivirana_varijabla>
  </DomainObject.Predmet.StrankaFormatedWithAdress>
  <DomainObject.Predmet.StrankaFormatedWithAdressOIB>
    <izvorni_sadrzaj> ZAGREBAČKA BANKA d.d., OIB 92963223473, Paromlinska Cesta 2, 10000 Zagreb</izvorni_sadrzaj>
    <derivirana_varijabla naziv="DomainObject.Predmet.StrankaFormatedWithAdressOIB_1"> ZAGREBAČKA BANKA d.d., OIB 92963223473, Paromlinska Cesta 2, 10000 Zagreb</derivirana_varijabla>
  </DomainObject.Predmet.StrankaFormatedWithAdressOIB>
  <DomainObject.Predmet.StrankaWithAdress>
    <izvorni_sadrzaj>ZAGREBAČKA BANKA d.d. Paromlinska Cesta 2,10000 Zagreb</izvorni_sadrzaj>
    <derivirana_varijabla naziv="DomainObject.Predmet.StrankaWithAdress_1">ZAGREBAČKA BANKA d.d. Paromlinska Cesta 2,10000 Zagreb</derivirana_varijabla>
  </DomainObject.Predmet.StrankaWithAdress>
  <DomainObject.Predmet.StrankaWithAdressOIB>
    <izvorni_sadrzaj>ZAGREBAČKA BANKA d.d., OIB 92963223473, Paromlinska Cesta 2,10000 Zagreb</izvorni_sadrzaj>
    <derivirana_varijabla naziv="DomainObject.Predmet.StrankaWithAdressOIB_1">ZAGREBAČKA BANKA d.d., OIB 92963223473, Paromlinska Cesta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Cesta 2, 10000 Zagreb</item>
    </izvorni_sadrzaj>
    <derivirana_varijabla naziv="DomainObject.Predmet.StrankaListFormatedWithAdress_1">
      <item>ZAGREBAČKA BANKA d.d., Paromlinska Cesta 2, 10000 Zagreb</item>
    </derivirana_varijabla>
  </DomainObject.Predmet.StrankaListFormatedWithAdress>
  <DomainObject.Predmet.StrankaListFormatedWithAdressOIB>
    <izvorni_sadrzaj>
      <item>ZAGREBAČKA BANKA d.d., OIB 92963223473, Paromlinska Cesta 2, 10000 Zagreb</item>
    </izvorni_sadrzaj>
    <derivirana_varijabla naziv="DomainObject.Predmet.StrankaListFormatedWithAdressOIB_1">
      <item>ZAGREBAČKA BANKA d.d., OIB 92963223473, Paromlinska Cesta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PPN d.o.o. - u stečaju</item>
    </izvorni_sadrzaj>
    <derivirana_varijabla naziv="DomainObject.Predmet.ProtuStrankaListFormated_1">
      <item>Stečajna masa iza PPN d.o.o. - u stečaju</item>
    </derivirana_varijabla>
  </DomainObject.Predmet.ProtuStrankaListFormated>
  <DomainObject.Predmet.ProtuStrankaListFormatedOIB>
    <izvorni_sadrzaj>
      <item>Stečajna masa iza PPN d.o.o. - u stečaju, OIB 69218716607</item>
    </izvorni_sadrzaj>
    <derivirana_varijabla naziv="DomainObject.Predmet.ProtuStrankaListFormatedOIB_1">
      <item>Stečajna masa iza PPN d.o.o. - u stečaju, OIB 69218716607</item>
    </derivirana_varijabla>
  </DomainObject.Predmet.ProtuStrankaListFormatedOIB>
  <DomainObject.Predmet.ProtuStrankaListFormatedWithAdress>
    <izvorni_sadrzaj>
      <item>Stečajna masa iza PPN d.o.o. - u stečaju, Đorđićeva 10, 10000 Zagreb</item>
    </izvorni_sadrzaj>
    <derivirana_varijabla naziv="DomainObject.Predmet.ProtuStrankaListFormatedWithAdress_1">
      <item>Stečajna masa iza PPN d.o.o. - u stečaju, Đorđićeva 10, 10000 Zagreb</item>
    </derivirana_varijabla>
  </DomainObject.Predmet.ProtuStrankaListFormatedWithAdress>
  <DomainObject.Predmet.ProtuStrankaListFormatedWithAdressOIB>
    <izvorni_sadrzaj>
      <item>Stečajna masa iza PPN d.o.o. - u stečaju, OIB 69218716607, Đorđićeva 10, 10000 Zagreb</item>
    </izvorni_sadrzaj>
    <derivirana_varijabla naziv="DomainObject.Predmet.ProtuStrankaListFormatedWithAdressOIB_1">
      <item>Stečajna masa iza PPN d.o.o. - u stečaju, OIB 69218716607, Đorđićeva 10, 10000 Zagreb</item>
    </derivirana_varijabla>
  </DomainObject.Predmet.ProtuStrankaListFormatedWithAdressOIB>
  <DomainObject.Predmet.ProtuStrankaListNazivFormated>
    <izvorni_sadrzaj>
      <item>Stečajna masa iza PPN d.o.o. - u stečaju</item>
    </izvorni_sadrzaj>
    <derivirana_varijabla naziv="DomainObject.Predmet.ProtuStrankaListNazivFormated_1">
      <item>Stečajna masa iza PPN d.o.o. - u stečaju</item>
    </derivirana_varijabla>
  </DomainObject.Predmet.ProtuStrankaListNazivFormated>
  <DomainObject.Predmet.ProtuStrankaListNazivFormatedOIB>
    <izvorni_sadrzaj>
      <item>Stečajna masa iza PPN d.o.o. - u stečaju, OIB 69218716607</item>
    </izvorni_sadrzaj>
    <derivirana_varijabla naziv="DomainObject.Predmet.ProtuStrankaListNazivFormatedOIB_1">
      <item>Stečajna masa iza PPN d.o.o. - u stečaju, OIB 69218716607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St-1688/2017-15</izvorni_sadrzaj>
    <derivirana_varijabla naziv="DomainObject.PoslovniBrojDokumenta_1">St-1688/2017-15</derivirana_varijabla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PPN d.o.o. - u stečaju</izvorni_sadrzaj>
    <derivirana_varijabla naziv="DomainObject.Predmet.ProtustrankaIDrugi_1">Stečajna masa iza PPN d.o.o. - u stečaju</derivirana_varijabla>
  </DomainObject.Predmet.ProtustrankaIDrugi>
  <DomainObject.Predmet.StrankaIDrugiAdressOIB>
    <izvorni_sadrzaj>ZAGREBAČKA BANKA d.d., OIB 92963223473, Paromlinska Cesta 2, 10000 Zagreb</izvorni_sadrzaj>
    <derivirana_varijabla naziv="DomainObject.Predmet.StrankaIDrugiAdressOIB_1">ZAGREBAČKA BANKA d.d., OIB 92963223473, Paromlinska Cesta 2, 10000 Zagreb</derivirana_varijabla>
  </DomainObject.Predmet.StrankaIDrugiAdressOIB>
  <DomainObject.Predmet.ProtustrankaIDrugiAdressOIB>
    <izvorni_sadrzaj>Stečajna masa iza PPN d.o.o. - u stečaju, OIB 69218716607, Đorđićeva 10, 10000 Zagreb</izvorni_sadrzaj>
    <derivirana_varijabla naziv="DomainObject.Predmet.ProtustrankaIDrugiAdressOIB_1">Stečajna masa iza PPN d.o.o. - u stečaju, OIB 69218716607, Đorđićeva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PPN d.o.o. - u stečaju</item>
    </izvorni_sadrzaj>
    <derivirana_varijabla naziv="DomainObject.Predmet.SudioniciListNaziv_1">
      <item>ZAGREBAČKA BANKA d.d.</item>
      <item>Stečajna masa iza PPN d.o.o. - u stečaju</item>
    </derivirana_varijabla>
  </DomainObject.Predmet.SudioniciListNaziv>
  <DomainObject.Predmet.SudioniciListAdressOIB>
    <izvorni_sadrzaj>
      <item>ZAGREBAČKA BANKA d.d., OIB 92963223473, Paromlinska Cesta 2,10000 Zagreb</item>
      <item>Stečajna masa iza PPN d.o.o. - u stečaju, OIB 69218716607, Đorđićeva 10,10000 Zagreb</item>
    </izvorni_sadrzaj>
    <derivirana_varijabla naziv="DomainObject.Predmet.SudioniciListAdressOIB_1">
      <item>ZAGREBAČKA BANKA d.d., OIB 92963223473, Paromlinska Cesta 2,10000 Zagreb</item>
      <item>Stečajna masa iza PPN d.o.o. - u stečaju, OIB 69218716607, Đorđićeva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69218716607</item>
    </izvorni_sadrzaj>
    <derivirana_varijabla naziv="DomainObject.Predmet.SudioniciListNazivOIB_1">
      <item>, OIB 92963223473</item>
      <item>, OIB 69218716607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115</properties:Words>
  <properties:Characters>644</properties:Characters>
  <properties:Lines>31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2017-06-12T12:18:00Z</dcterms:created>
  <dc:creator>Nada Kraljić</dc:creator>
  <cp:lastModifiedBy>Vinka Mihalinčić</cp:lastModifiedBy>
  <cp:lastPrinted>2017-06-12T12:21:00Z</cp:lastPrinted>
  <dcterms:modified xmlns:xsi="http://www.w3.org/2001/XMLSchema-instance" xsi:type="dcterms:W3CDTF">2017-06-12T12:42:00Z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St-1688/2017-15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