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19ef" w14:paraId="bba19ef" w:rsidRDefault="00B15477" w:rsidR="00B15477" w:rsidRPr="0010389C">
      <w:pPr>
        <w15:collapsed w:val="false"/>
      </w:pPr>
      <w:bookmarkStart w:name="_GoBack" w:id="0"/>
      <w:bookmarkEnd w:id="0"/>
      <w:r w:rsidRPr="0010389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70027B" w:rsidP="0070027B" w:rsidR="0070027B" w:rsidRPr="0010389C">
      <w:pPr>
        <w:jc w:val="both"/>
      </w:pPr>
      <w:r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A254C9">
        <w:t xml:space="preserve">                     67. St-</w:t>
      </w:r>
      <w:r w:rsidR="00D85251">
        <w:t>175/12</w:t>
      </w:r>
    </w:p>
    <w:p w:rsidRDefault="0070027B" w:rsidP="0070027B" w:rsidR="0070027B" w:rsidRPr="0010389C">
      <w:pPr>
        <w:jc w:val="both"/>
      </w:pPr>
      <w:r w:rsidRPr="0010389C">
        <w:t>Amruševa 2/II</w:t>
      </w:r>
    </w:p>
    <w:p w:rsidRDefault="00AE30AB" w:rsidP="00AE30AB" w:rsidR="00AE30AB" w:rsidRPr="0010389C">
      <w:pPr>
        <w:jc w:val="center"/>
      </w:pPr>
    </w:p>
    <w:p w:rsidRDefault="005F5756" w:rsidP="00AE30AB" w:rsidR="0070027B" w:rsidRPr="0010389C">
      <w:pPr>
        <w:jc w:val="center"/>
      </w:pPr>
      <w:r>
        <w:t>R E P U B L I K A   H R V A T S K A</w:t>
      </w:r>
      <w:r w:rsidR="00AE30AB" w:rsidRPr="0010389C">
        <w:t xml:space="preserve"> 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061A00" w:rsidP="0070027B" w:rsidR="00EB51F8" w:rsidRPr="0010389C">
      <w:pPr>
        <w:jc w:val="both"/>
      </w:pPr>
      <w:r w:rsidRPr="0010389C">
        <w:t xml:space="preserve">Trgovački sud u Zagrebu, po sucu Gordanu </w:t>
      </w:r>
      <w:proofErr w:type="spellStart"/>
      <w:r w:rsidRPr="0010389C">
        <w:t>Zubaku</w:t>
      </w:r>
      <w:proofErr w:type="spellEnd"/>
      <w:r w:rsidRPr="0010389C">
        <w:t xml:space="preserve">, u </w:t>
      </w:r>
      <w:r w:rsidRPr="0010389C">
        <w:rPr>
          <w:lang w:val="pt-BR"/>
        </w:rPr>
        <w:t xml:space="preserve">u stečajnom postupku nad </w:t>
      </w:r>
      <w:r w:rsidR="00645BDF">
        <w:rPr>
          <w:lang w:val="pt-BR"/>
        </w:rPr>
        <w:t xml:space="preserve">dužnikom </w:t>
      </w:r>
      <w:r w:rsidR="00D85251" w:rsidRPr="00D85251">
        <w:t xml:space="preserve">SPECIJALČETKA d.d. u stečaju, Zagreb, D. </w:t>
      </w:r>
      <w:proofErr w:type="spellStart"/>
      <w:r w:rsidR="00D85251" w:rsidRPr="00D85251">
        <w:t>Gervaisa</w:t>
      </w:r>
      <w:proofErr w:type="spellEnd"/>
      <w:r w:rsidR="00D85251" w:rsidRPr="00D85251">
        <w:t xml:space="preserve"> 3</w:t>
      </w:r>
      <w:r w:rsidR="00D85251">
        <w:t xml:space="preserve">, OIB: </w:t>
      </w:r>
      <w:r w:rsidR="00D85251" w:rsidRPr="00D85251">
        <w:t>93011495766</w:t>
      </w:r>
      <w:r w:rsidR="00A254C9">
        <w:rPr>
          <w:lang w:val="pt-BR"/>
        </w:rPr>
        <w:t>,</w:t>
      </w:r>
      <w:r w:rsidR="00DC268C" w:rsidRPr="0010389C">
        <w:t xml:space="preserve"> </w:t>
      </w:r>
      <w:r w:rsidR="00D85251">
        <w:rPr>
          <w:lang w:val="pt-BR"/>
        </w:rPr>
        <w:t>9. listopada</w:t>
      </w:r>
      <w:r w:rsidR="0075137A">
        <w:rPr>
          <w:lang w:val="pt-BR"/>
        </w:rPr>
        <w:t xml:space="preserve"> 2017</w:t>
      </w:r>
      <w:r w:rsidR="00EB51F8" w:rsidRPr="0010389C">
        <w:rPr>
          <w:lang w:val="pt-BR"/>
        </w:rPr>
        <w:t>.</w:t>
      </w:r>
      <w:r w:rsidR="00EB51F8" w:rsidRPr="0010389C">
        <w:t>,</w:t>
      </w:r>
    </w:p>
    <w:p w:rsidRDefault="00C12410" w:rsidP="0023149C" w:rsidR="00C12410" w:rsidRPr="0010389C">
      <w:pPr>
        <w:jc w:val="both"/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75137A" w:rsidP="0075137A" w:rsidR="00A93839">
      <w:pPr>
        <w:pStyle w:val="Odlomakpopisa"/>
        <w:numPr>
          <w:ilvl w:val="0"/>
          <w:numId w:val="2"/>
        </w:numPr>
        <w:jc w:val="both"/>
      </w:pPr>
      <w:r>
        <w:t xml:space="preserve">Određuje se upis stečajne mase iza dužnika </w:t>
      </w:r>
      <w:r w:rsidR="00D85251" w:rsidRPr="00D85251">
        <w:t xml:space="preserve">SPECIJALČETKA d.d. u stečaju, Zagreb, D. </w:t>
      </w:r>
      <w:proofErr w:type="spellStart"/>
      <w:r w:rsidR="00D85251" w:rsidRPr="00D85251">
        <w:t>Gervaisa</w:t>
      </w:r>
      <w:proofErr w:type="spellEnd"/>
      <w:r w:rsidR="00D85251" w:rsidRPr="00D85251">
        <w:t xml:space="preserve"> 3, OIB: 93011495766</w:t>
      </w:r>
      <w:r>
        <w:t>, u sudski registar Trgovačkog suda u Zagrebu.</w:t>
      </w:r>
    </w:p>
    <w:p w:rsidRDefault="0075137A" w:rsidP="0075137A" w:rsidR="0075137A">
      <w:pPr>
        <w:pStyle w:val="Odlomakpopisa"/>
        <w:numPr>
          <w:ilvl w:val="0"/>
          <w:numId w:val="2"/>
        </w:numPr>
        <w:jc w:val="both"/>
      </w:pPr>
      <w:r>
        <w:t xml:space="preserve">Sjedište stečajne mase </w:t>
      </w:r>
      <w:r w:rsidR="009301DB">
        <w:t>je na adresi stečajnog upravitelja</w:t>
      </w:r>
      <w:r w:rsidR="00645BDF">
        <w:t>:</w:t>
      </w:r>
      <w:r w:rsidR="009301DB">
        <w:t xml:space="preserve"> </w:t>
      </w:r>
      <w:r w:rsidR="00D85251">
        <w:t xml:space="preserve">Zagreb, </w:t>
      </w:r>
      <w:proofErr w:type="spellStart"/>
      <w:r w:rsidR="00D85251">
        <w:t>Bleiweisova</w:t>
      </w:r>
      <w:proofErr w:type="spellEnd"/>
      <w:r w:rsidR="00D85251">
        <w:t xml:space="preserve"> 21</w:t>
      </w:r>
      <w:r w:rsidR="009301DB">
        <w:t>.</w:t>
      </w:r>
    </w:p>
    <w:p w:rsidRDefault="00D85251" w:rsidP="0075137A" w:rsidR="009301DB">
      <w:pPr>
        <w:pStyle w:val="Odlomakpopisa"/>
        <w:numPr>
          <w:ilvl w:val="0"/>
          <w:numId w:val="2"/>
        </w:numPr>
        <w:jc w:val="both"/>
      </w:pPr>
      <w:r>
        <w:t xml:space="preserve">Jure Marušić iz Zagreba, </w:t>
      </w:r>
      <w:proofErr w:type="spellStart"/>
      <w:r w:rsidRPr="00D85251">
        <w:t>Bleiweisova</w:t>
      </w:r>
      <w:proofErr w:type="spellEnd"/>
      <w:r w:rsidRPr="00D85251">
        <w:t xml:space="preserve"> 21</w:t>
      </w:r>
      <w:r w:rsidR="00645BDF">
        <w:t xml:space="preserve">, </w:t>
      </w:r>
      <w:r w:rsidR="00A254C9">
        <w:t xml:space="preserve">OIB: </w:t>
      </w:r>
      <w:r w:rsidRPr="00D85251">
        <w:t>52703189678</w:t>
      </w:r>
      <w:r w:rsidR="009301DB">
        <w:t>, zastupa stečajnu masu.</w:t>
      </w:r>
    </w:p>
    <w:p w:rsidRDefault="009301DB" w:rsidP="00645BDF" w:rsidR="009301DB"/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9301DB" w:rsidP="00BF4AE4" w:rsidR="009301DB">
      <w:pPr>
        <w:ind w:firstLine="708"/>
        <w:jc w:val="both"/>
        <w:rPr>
          <w:lang w:val="pt-BR"/>
        </w:rPr>
      </w:pPr>
      <w:r>
        <w:t xml:space="preserve">Rješenjem ovog suda </w:t>
      </w:r>
      <w:r w:rsidR="00A254C9">
        <w:t>zaključen je</w:t>
      </w:r>
      <w:r>
        <w:t xml:space="preserve"> stečajni postupak nad dužnikom</w:t>
      </w:r>
      <w:r>
        <w:rPr>
          <w:lang w:val="pt-BR"/>
        </w:rPr>
        <w:t>, koji je, potom, brisan iz sudskog redistra.</w:t>
      </w:r>
    </w:p>
    <w:p w:rsidRDefault="009301DB" w:rsidP="00BF4AE4" w:rsidR="009301DB">
      <w:pPr>
        <w:ind w:firstLine="708"/>
        <w:jc w:val="both"/>
        <w:rPr>
          <w:lang w:val="pt-BR"/>
        </w:rPr>
      </w:pPr>
    </w:p>
    <w:p w:rsidRDefault="00645BDF" w:rsidP="009301DB" w:rsidR="009301DB" w:rsidRPr="009301DB">
      <w:pPr>
        <w:ind w:firstLine="708"/>
        <w:jc w:val="both"/>
        <w:rPr>
          <w:lang w:val="pt-BR"/>
        </w:rPr>
      </w:pPr>
      <w:r>
        <w:rPr>
          <w:lang w:val="pt-BR"/>
        </w:rPr>
        <w:t>Stečajni upravitelj predložio</w:t>
      </w:r>
      <w:r w:rsidR="009301DB">
        <w:rPr>
          <w:lang w:val="pt-BR"/>
        </w:rPr>
        <w:t xml:space="preserve"> je sudu upisati stečajnu masu iza navedenog dužnika u sudski </w:t>
      </w:r>
      <w:r w:rsidR="00A254C9">
        <w:rPr>
          <w:lang w:val="pt-BR"/>
        </w:rPr>
        <w:t xml:space="preserve">registar radi </w:t>
      </w:r>
      <w:r w:rsidR="00D85251">
        <w:rPr>
          <w:lang w:val="pt-BR"/>
        </w:rPr>
        <w:t>vođenja</w:t>
      </w:r>
      <w:r w:rsidR="00A254C9">
        <w:rPr>
          <w:lang w:val="pt-BR"/>
        </w:rPr>
        <w:t xml:space="preserve"> </w:t>
      </w:r>
      <w:r w:rsidR="00D85251">
        <w:rPr>
          <w:lang w:val="pt-BR"/>
        </w:rPr>
        <w:t>ovršnog</w:t>
      </w:r>
      <w:r w:rsidR="009301DB">
        <w:rPr>
          <w:lang w:val="pt-BR"/>
        </w:rPr>
        <w:t xml:space="preserve"> postupaka. Slijedom navedenog, sud je riješio kao u izreci.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D85251">
        <w:t>9. listopada</w:t>
      </w:r>
      <w:r w:rsidR="009301DB">
        <w:t xml:space="preserve"> 2017</w:t>
      </w:r>
      <w:r w:rsidR="00C12410" w:rsidRPr="0010389C">
        <w:t>.</w:t>
      </w:r>
    </w:p>
    <w:p w:rsidRDefault="00C12410" w:rsidP="00C12410" w:rsidR="00C12410" w:rsidRPr="0010389C"/>
    <w:p w:rsidRDefault="006103FB" w:rsidP="00F213B6" w:rsidR="006103FB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6103FB" w:rsidP="00F213B6" w:rsidR="006103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D7523C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6103FB" w:rsidP="00F213B6" w:rsidR="006103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15477" w:rsidP="00645BDF" w:rsidR="00B15477"/>
    <w:p w:rsidRDefault="00D7523C" w:rsidP="00645BDF" w:rsidR="00D7523C" w:rsidRPr="0010389C"/>
    <w:p w:rsidRDefault="00C12410" w:rsidP="00C12410" w:rsidR="00C12410" w:rsidRPr="0010389C">
      <w:r w:rsidRPr="0010389C">
        <w:t>Uputa o pravnom lijeku:</w:t>
      </w:r>
    </w:p>
    <w:p w:rsidRDefault="00C12410" w:rsidP="009301DB" w:rsidR="006103FB">
      <w:pPr>
        <w:jc w:val="both"/>
      </w:pPr>
      <w:r w:rsidRPr="0010389C">
        <w:t xml:space="preserve">Protiv </w:t>
      </w:r>
      <w:r w:rsidR="009301DB">
        <w:t>ovog rješenja žalba je dopuštena.</w:t>
      </w:r>
    </w:p>
    <w:p w:rsidRDefault="006103FB" w:rsidP="00C12410" w:rsidR="006103FB"/>
    <w:p w:rsidRDefault="00D7523C" w:rsidP="00C12410" w:rsidR="00D7523C"/>
    <w:p w:rsidRDefault="00D7523C" w:rsidP="00BA7734" w:rsidR="00D7523C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 w:rsidRPr="00BA7734">
        <w:t xml:space="preserve"> </w:t>
      </w:r>
    </w:p>
    <w:p w:rsidRDefault="00D7523C" w:rsidP="00BA7734" w:rsidR="00D7523C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C12410" w:rsidP="00D7523C" w:rsidR="00C12410" w:rsidRPr="0010389C">
      <w:pPr>
        <w:ind w:left="720"/>
      </w:pPr>
    </w:p>
    <w:sectPr w:rsidSect="00B15477" w:rsidR="00C12410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A254C9">
          <w:rPr>
            <w:noProof/>
          </w:rPr>
          <w:t>2</w:t>
        </w:r>
        <w:r>
          <w:fldChar w:fldCharType="end"/>
        </w:r>
        <w:r w:rsidR="00BF4AE4">
          <w:tab/>
          <w:t>67. St-8473</w:t>
        </w:r>
        <w:r w:rsidR="00B15477">
          <w:t>/15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0389C"/>
    <w:rsid w:val="00144607"/>
    <w:rsid w:val="001D0B4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76FCF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448EA"/>
    <w:rsid w:val="005A2B10"/>
    <w:rsid w:val="005F5756"/>
    <w:rsid w:val="00603A21"/>
    <w:rsid w:val="006103FB"/>
    <w:rsid w:val="00645B73"/>
    <w:rsid w:val="00645BDF"/>
    <w:rsid w:val="00693D34"/>
    <w:rsid w:val="006C2C8F"/>
    <w:rsid w:val="006F05DF"/>
    <w:rsid w:val="0070027B"/>
    <w:rsid w:val="0075137A"/>
    <w:rsid w:val="007859F3"/>
    <w:rsid w:val="007A570C"/>
    <w:rsid w:val="007E349A"/>
    <w:rsid w:val="00830ADC"/>
    <w:rsid w:val="008E59F9"/>
    <w:rsid w:val="008F6699"/>
    <w:rsid w:val="008F76E8"/>
    <w:rsid w:val="009301DB"/>
    <w:rsid w:val="0093392E"/>
    <w:rsid w:val="00975210"/>
    <w:rsid w:val="009B52EA"/>
    <w:rsid w:val="009B7AB6"/>
    <w:rsid w:val="009C6B90"/>
    <w:rsid w:val="009E4E4C"/>
    <w:rsid w:val="00A254C9"/>
    <w:rsid w:val="00A93839"/>
    <w:rsid w:val="00AC0887"/>
    <w:rsid w:val="00AD1CFD"/>
    <w:rsid w:val="00AE30AB"/>
    <w:rsid w:val="00B15477"/>
    <w:rsid w:val="00B6336F"/>
    <w:rsid w:val="00B8024A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E7E27"/>
    <w:rsid w:val="00D7523C"/>
    <w:rsid w:val="00D85251"/>
    <w:rsid w:val="00D85CC6"/>
    <w:rsid w:val="00DC268C"/>
    <w:rsid w:val="00E23F79"/>
    <w:rsid w:val="00E46026"/>
    <w:rsid w:val="00E67E76"/>
    <w:rsid w:val="00EB51F8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52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2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2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2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2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52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2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2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2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2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2012.</izvorni_sadrzaj>
    <derivirana_varijabla naziv="DomainObject.Predmet.DatumOsnivanja_1">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2006-01-10 PREDMET Spis vraćen s uvida od Županijskog suda u Zagrebu Posl.broj III K-8/05 dopisom od 09.01.06. IN2 napomene: 2006-09-08 PREDMET dopis OS-a Zagreb od 07.09.06. IN2 napomene: 2007-02-06 PREDMET podnesak (Marijan Burić) od 05.02.2007. IN2 napomene: 2007-06-15 PREDMET podnesak (ŽDO) od 14.06.2007. IN2 napomene: 2007-08-06 PREDMET ogl.pl. 06.08.2007. IN2 napomene: 2007-10-31 PREDMET podnesak (Ivica Ćutuk) od 30.10.2007. IN2 napomene: 2007-11-12 PREDMET ogl.ploča od 30.10.07. IN2 napomene: 2007-12-14 PREDMET oglasna ploča od 14.12.07. IN2 napomene: 2008-02-14 PREDMET ogl.ploča od 07.02.2008. IN2 napomene: 2008-02-26 PREDMET ogl.ploča od 15.02.2008. IN2 napomene: 2008-03-05 PREDMET povrat pismena od 04.03.2008. IN2 napomene: 2008-03-10 PREDMET ogl.ploča od 26.02.2008. IN2 napomene: 2008-03-10 PREDMET podnesak (Specijalčetka d.d.) od 07.03.2008. IN2 napomene: 2008-03-17 PREDMET ogl.ploča od 06.03.2008. IN2 napomene: 2008-04-17 PREDMET podnesak ( Specijalčetka d.d.) od 16.04.2008. IN2 napomene: 2008-05-05 PREDMET ogl.ploča od 22.04.2008. IN2 napomene: 2008-05-30 PREDMET žalba M. Burić od 29.5.08. u ref. IN2 napomene: 2008-10-09 PREDMET Drugostupanjska odluka Pž-4026/08 09.09.2008. Povijest stečajnih upravitelja: 11.03.2003.- JURE MARUŠIĆ;</izvorni_sadrzaj>
    <derivirana_varijabla naziv="DomainObject.Predmet.Opis_1">MIGRIRANO IZ IN2 IN2 napomene: 2006-01-10 PREDMET Spis vraćen s uvida od Županijskog suda u Zagrebu Posl.broj III K-8/05 dopisom od 09.01.06. IN2 napomene: 2006-09-08 PREDMET dopis OS-a Zagreb od 07.09.06. IN2 napomene: 2007-02-06 PREDMET podnesak (Marijan Burić) od 05.02.2007. IN2 napomene: 2007-06-15 PREDMET podnesak (ŽDO) od 14.06.2007. IN2 napomene: 2007-08-06 PREDMET ogl.pl. 06.08.2007. IN2 napomene: 2007-10-31 PREDMET podnesak (Ivica Ćutuk) od 30.10.2007. IN2 napomene: 2007-11-12 PREDMET ogl.ploča od 30.10.07. IN2 napomene: 2007-12-14 PREDMET oglasna ploča od 14.12.07. IN2 napomene: 2008-02-14 PREDMET ogl.ploča od 07.02.2008. IN2 napomene: 2008-02-26 PREDMET ogl.ploča od 15.02.2008. IN2 napomene: 2008-03-05 PREDMET povrat pismena od 04.03.2008. IN2 napomene: 2008-03-10 PREDMET ogl.ploča od 26.02.2008. IN2 napomene: 2008-03-10 PREDMET podnesak (Specijalčetka d.d.) od 07.03.2008. IN2 napomene: 2008-03-17 PREDMET ogl.ploča od 06.03.2008. IN2 napomene: 2008-04-17 PREDMET podnesak ( Specijalčetka d.d.) od 16.04.2008. IN2 napomene: 2008-05-05 PREDMET ogl.ploča od 22.04.2008. IN2 napomene: 2008-05-30 PREDMET žalba M. Burić od 29.5.08. u ref. IN2 napomene: 2008-10-09 PREDMET Drugostupanjska odluka Pž-4026/08 09.09.2008. Povijest stečajnih upravitelja: 11.03.2003.- JURE MARUŠIĆ;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St-175/2012</izvorni_sadrzaj>
    <derivirana_varijabla naziv="DomainObject.Predmet.OznakaBroj_1">St-175/2012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SPECIALČETKA d.d. za proizvodnju i trgovinu</izvorni_sadrzaj>
    <derivirana_varijabla naziv="DomainObject.Predmet.ProtustrankaFormated_1">  SPECIALČETKA d.d. za proizvodnju i trgovinu</derivirana_varijabla>
  </DomainObject.Predmet.ProtustrankaFormated>
  <DomainObject.Predmet.ProtustrankaFormatedOIB>
    <izvorni_sadrzaj>  SPECIALČETKA d.d. za proizvodnju i trgovinu, OIB 93011495766</izvorni_sadrzaj>
    <derivirana_varijabla naziv="DomainObject.Predmet.ProtustrankaFormatedOIB_1">  SPECIALČETKA d.d. za proizvodnju i trgovinu, OIB 93011495766</derivirana_varijabla>
  </DomainObject.Predmet.ProtustrankaFormatedOIB>
  <DomainObject.Predmet.ProtustrankaFormatedWithAdress>
    <izvorni_sadrzaj> SPECIALČETKA d.d. za proizvodnju i trgovinu, Drage Gervaisa 3, 10000 Zagreb</izvorni_sadrzaj>
    <derivirana_varijabla naziv="DomainObject.Predmet.ProtustrankaFormatedWithAdress_1"> SPECIALČETKA d.d. za proizvodnju i trgovinu, Drage Gervaisa 3, 10000 Zagreb</derivirana_varijabla>
  </DomainObject.Predmet.ProtustrankaFormatedWithAdress>
  <DomainObject.Predmet.ProtustrankaFormatedWithAdressOIB>
    <izvorni_sadrzaj> SPECIALČETKA d.d. za proizvodnju i trgovinu, OIB 93011495766, Drage Gervaisa 3, 10000 Zagreb</izvorni_sadrzaj>
    <derivirana_varijabla naziv="DomainObject.Predmet.ProtustrankaFormatedWithAdressOIB_1"> SPECIALČETKA d.d. za proizvodnju i trgovinu, OIB 93011495766, Drage Gervaisa 3, 10000 Zagreb</derivirana_varijabla>
  </DomainObject.Predmet.ProtustrankaFormatedWithAdressOIB>
  <DomainObject.Predmet.ProtustrankaWithAdress>
    <izvorni_sadrzaj>SPECIALČETKA d.d. za proizvodnju i trgovinu Drage Gervaisa 3, 10000 Zagreb</izvorni_sadrzaj>
    <derivirana_varijabla naziv="DomainObject.Predmet.ProtustrankaWithAdress_1">SPECIALČETKA d.d. za proizvodnju i trgovinu Drage Gervaisa 3, 10000 Zagreb</derivirana_varijabla>
  </DomainObject.Predmet.ProtustrankaWithAdress>
  <DomainObject.Predmet.ProtustrankaWithAdressOIB>
    <izvorni_sadrzaj>SPECIALČETKA d.d. za proizvodnju i trgovinu, OIB 93011495766, Drage Gervaisa 3, 10000 Zagreb</izvorni_sadrzaj>
    <derivirana_varijabla naziv="DomainObject.Predmet.ProtustrankaWithAdressOIB_1">SPECIALČETKA d.d. za proizvodnju i trgovinu, OIB 93011495766, Drage Gervaisa 3, 10000 Zagreb</derivirana_varijabla>
  </DomainObject.Predmet.ProtustrankaWithAdressOIB>
  <DomainObject.Predmet.ProtustrankaNazivFormated>
    <izvorni_sadrzaj>SPECIALČETKA d.d. za proizvodnju i trgovinu</izvorni_sadrzaj>
    <derivirana_varijabla naziv="DomainObject.Predmet.ProtustrankaNazivFormated_1">SPECIALČETKA d.d. za proizvodnju i trgovinu</derivirana_varijabla>
  </DomainObject.Predmet.ProtustrankaNazivFormated>
  <DomainObject.Predmet.ProtustrankaNazivFormatedOIB>
    <izvorni_sadrzaj>SPECIALČETKA d.d. za proizvodnju i trgovinu, OIB 93011495766</izvorni_sadrzaj>
    <derivirana_varijabla naziv="DomainObject.Predmet.ProtustrankaNazivFormatedOIB_1">SPECIALČETKA d.d. za proizvodnju i trgovinu, OIB 93011495766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KREDITNA BANKA ZAGREB d.d.</izvorni_sadrzaj>
    <derivirana_varijabla naziv="DomainObject.Predmet.StrankaFormated_1">  KREDITNA BANKA ZAGREB d.d.</derivirana_varijabla>
  </DomainObject.Predmet.StrankaFormated>
  <DomainObject.Predmet.StrankaFormatedOIB>
    <izvorni_sadrzaj>  KREDITNA BANKA ZAGREB d.d., OIB 70663193635</izvorni_sadrzaj>
    <derivirana_varijabla naziv="DomainObject.Predmet.StrankaFormatedOIB_1">  KREDITNA BANKA ZAGREB d.d., OIB 70663193635</derivirana_varijabla>
  </DomainObject.Predmet.StrankaFormatedOIB>
  <DomainObject.Predmet.StrankaFormatedWithAdress>
    <izvorni_sadrzaj> KREDITNA BANKA ZAGREB d.d., ULICA GRADA VUKOVARA 74, 10000 Zagreb</izvorni_sadrzaj>
    <derivirana_varijabla naziv="DomainObject.Predmet.StrankaFormatedWithAdress_1"> KREDITNA BANKA ZAGREB d.d., ULICA GRADA VUKOVARA 74, 10000 Zagreb</derivirana_varijabla>
  </DomainObject.Predmet.StrankaFormatedWithAdress>
  <DomainObject.Predmet.StrankaFormatedWithAdressOIB>
    <izvorni_sadrzaj> KREDITNA BANKA ZAGREB d.d., OIB 70663193635, ULICA GRADA VUKOVARA 74, 10000 Zagreb</izvorni_sadrzaj>
    <derivirana_varijabla naziv="DomainObject.Predmet.StrankaFormatedWithAdressOIB_1"> KREDITNA BANKA ZAGREB d.d., OIB 70663193635, ULICA GRADA VUKOVARA 74, 10000 Zagreb</derivirana_varijabla>
  </DomainObject.Predmet.StrankaFormatedWithAdressOIB>
  <DomainObject.Predmet.StrankaWithAdress>
    <izvorni_sadrzaj>KREDITNA BANKA ZAGREB d.d. ULICA GRADA VUKOVARA 74,10000 Zagreb</izvorni_sadrzaj>
    <derivirana_varijabla naziv="DomainObject.Predmet.StrankaWithAdress_1">KREDITNA BANKA ZAGREB d.d. ULICA GRADA VUKOVARA 74,10000 Zagreb</derivirana_varijabla>
  </DomainObject.Predmet.StrankaWithAdress>
  <DomainObject.Predmet.StrankaWithAdressOIB>
    <izvorni_sadrzaj>KREDITNA BANKA ZAGREB d.d., OIB 70663193635, ULICA GRADA VUKOVARA 74,10000 Zagreb</izvorni_sadrzaj>
    <derivirana_varijabla naziv="DomainObject.Predmet.StrankaWithAdressOIB_1">KREDITNA BANKA ZAGREB d.d., OIB 70663193635, ULICA GRADA VUKOVARA 74,10000 Zagreb</derivirana_varijabla>
  </DomainObject.Predmet.StrankaWithAdressOIB>
  <DomainObject.Predmet.StrankaNazivFormated>
    <izvorni_sadrzaj>KREDITNA BANKA ZAGREB d.d.</izvorni_sadrzaj>
    <derivirana_varijabla naziv="DomainObject.Predmet.StrankaNazivFormated_1">KREDITNA BANKA ZAGREB d.d.</derivirana_varijabla>
  </DomainObject.Predmet.StrankaNazivFormated>
  <DomainObject.Predmet.StrankaNazivFormatedOIB>
    <izvorni_sadrzaj>KREDITNA BANKA ZAGREB d.d., OIB 70663193635</izvorni_sadrzaj>
    <derivirana_varijabla naziv="DomainObject.Predmet.StrankaNazivFormatedOIB_1">KREDITNA BANKA ZAGREB d.d., OIB 70663193635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KREDITNA BANKA ZAGREB d.d.</item>
    </izvorni_sadrzaj>
    <derivirana_varijabla naziv="DomainObject.Predmet.StrankaListFormated_1">
      <item>KREDITNA BANKA ZAGREB d.d.</item>
    </derivirana_varijabla>
  </DomainObject.Predmet.StrankaListFormated>
  <DomainObject.Predmet.StrankaListFormatedOIB>
    <izvorni_sadrzaj>
      <item>KREDITNA BANKA ZAGREB d.d., OIB 70663193635</item>
    </izvorni_sadrzaj>
    <derivirana_varijabla naziv="DomainObject.Predmet.StrankaListFormatedOIB_1">
      <item>KREDITNA BANKA ZAGREB d.d., OIB 70663193635</item>
    </derivirana_varijabla>
  </DomainObject.Predmet.StrankaListFormatedOIB>
  <DomainObject.Predmet.StrankaListFormatedWithAdress>
    <izvorni_sadrzaj>
      <item>KREDITNA BANKA ZAGREB d.d., ULICA GRADA VUKOVARA 74, 10000 Zagreb</item>
    </izvorni_sadrzaj>
    <derivirana_varijabla naziv="DomainObject.Predmet.StrankaListFormatedWithAdress_1">
      <item>KREDITNA BANKA ZAGREB d.d., ULICA GRADA VUKOVARA 74, 10000 Zagreb</item>
    </derivirana_varijabla>
  </DomainObject.Predmet.StrankaListFormatedWithAdress>
  <DomainObject.Predmet.StrankaListFormatedWithAdressOIB>
    <izvorni_sadrzaj>
      <item>KREDITNA BANKA ZAGREB d.d., OIB 70663193635, ULICA GRADA VUKOVARA 74, 10000 Zagreb</item>
    </izvorni_sadrzaj>
    <derivirana_varijabla naziv="DomainObject.Predmet.StrankaListFormatedWithAdressOIB_1">
      <item>KREDITNA BANKA ZAGREB d.d., OIB 70663193635, ULICA GRADA VUKOVARA 74, 10000 Zagreb</item>
    </derivirana_varijabla>
  </DomainObject.Predmet.StrankaListFormatedWithAdressOIB>
  <DomainObject.Predmet.StrankaListNazivFormated>
    <izvorni_sadrzaj>
      <item>KREDITNA BANKA ZAGREB d.d.</item>
    </izvorni_sadrzaj>
    <derivirana_varijabla naziv="DomainObject.Predmet.StrankaListNazivFormated_1">
      <item>KREDITNA BANKA ZAGREB d.d.</item>
    </derivirana_varijabla>
  </DomainObject.Predmet.StrankaListNazivFormated>
  <DomainObject.Predmet.StrankaListNazivFormatedOIB>
    <izvorni_sadrzaj>
      <item>KREDITNA BANKA ZAGREB d.d., OIB 70663193635</item>
    </izvorni_sadrzaj>
    <derivirana_varijabla naziv="DomainObject.Predmet.StrankaListNazivFormatedOIB_1">
      <item>KREDITNA BANKA ZAGREB d.d., OIB 70663193635</item>
    </derivirana_varijabla>
  </DomainObject.Predmet.StrankaListNazivFormatedOIB>
  <DomainObject.Predmet.ProtuStrankaListFormated>
    <izvorni_sadrzaj>
      <item>SPECIALČETKA d.d. za proizvodnju i trgovinu</item>
    </izvorni_sadrzaj>
    <derivirana_varijabla naziv="DomainObject.Predmet.ProtuStrankaListFormated_1">
      <item>SPECIALČETKA d.d. za proizvodnju i trgovinu</item>
    </derivirana_varijabla>
  </DomainObject.Predmet.ProtuStrankaListFormated>
  <DomainObject.Predmet.ProtuStrankaListFormatedOIB>
    <izvorni_sadrzaj>
      <item>SPECIALČETKA d.d. za proizvodnju i trgovinu, OIB 93011495766</item>
    </izvorni_sadrzaj>
    <derivirana_varijabla naziv="DomainObject.Predmet.ProtuStrankaListFormatedOIB_1">
      <item>SPECIALČETKA d.d. za proizvodnju i trgovinu, OIB 93011495766</item>
    </derivirana_varijabla>
  </DomainObject.Predmet.ProtuStrankaListFormatedOIB>
  <DomainObject.Predmet.ProtuStrankaListFormatedWithAdress>
    <izvorni_sadrzaj>
      <item>SPECIALČETKA d.d. za proizvodnju i trgovinu, Drage Gervaisa 3, 10000 Zagreb</item>
    </izvorni_sadrzaj>
    <derivirana_varijabla naziv="DomainObject.Predmet.ProtuStrankaListFormatedWithAdress_1">
      <item>SPECIALČETKA d.d. za proizvodnju i trgovinu, Drage Gervaisa 3, 10000 Zagreb</item>
    </derivirana_varijabla>
  </DomainObject.Predmet.ProtuStrankaListFormatedWithAdress>
  <DomainObject.Predmet.ProtuStrankaListFormatedWithAdressOIB>
    <izvorni_sadrzaj>
      <item>SPECIALČETKA d.d. za proizvodnju i trgovinu, OIB 93011495766, Drage Gervaisa 3, 10000 Zagreb</item>
    </izvorni_sadrzaj>
    <derivirana_varijabla naziv="DomainObject.Predmet.ProtuStrankaListFormatedWithAdressOIB_1">
      <item>SPECIALČETKA d.d. za proizvodnju i trgovinu, OIB 93011495766, Drage Gervaisa 3, 10000 Zagreb</item>
    </derivirana_varijabla>
  </DomainObject.Predmet.ProtuStrankaListFormatedWithAdressOIB>
  <DomainObject.Predmet.ProtuStrankaListNazivFormated>
    <izvorni_sadrzaj>
      <item>SPECIALČETKA d.d. za proizvodnju i trgovinu</item>
    </izvorni_sadrzaj>
    <derivirana_varijabla naziv="DomainObject.Predmet.ProtuStrankaListNazivFormated_1">
      <item>SPECIALČETKA d.d. za proizvodnju i trgovinu</item>
    </derivirana_varijabla>
  </DomainObject.Predmet.ProtuStrankaListNazivFormated>
  <DomainObject.Predmet.ProtuStrankaListNazivFormatedOIB>
    <izvorni_sadrzaj>
      <item>SPECIALČETKA d.d. za proizvodnju i trgovinu, OIB 93011495766</item>
    </izvorni_sadrzaj>
    <derivirana_varijabla naziv="DomainObject.Predmet.ProtuStrankaListNazivFormatedOIB_1">
      <item>SPECIALČETKA d.d. za proizvodnju i trgovinu, OIB 93011495766</item>
    </derivirana_varijabla>
  </DomainObject.Predmet.ProtuStrankaListNazivFormatedOIB>
  <DomainObject.Predmet.OstaliListFormated>
    <izvorni_sadrzaj>
      <item>Steč. uprav. Jure Marušić</item>
    </izvorni_sadrzaj>
    <derivirana_varijabla naziv="DomainObject.Predmet.OstaliListFormated_1">
      <item>Steč. uprav. Jure Marušić</item>
    </derivirana_varijabla>
  </DomainObject.Predmet.OstaliListFormated>
  <DomainObject.Predmet.OstaliListFormatedOIB>
    <izvorni_sadrzaj>
      <item>Steč. uprav. Jure Marušić, OIB 52703189678</item>
    </izvorni_sadrzaj>
    <derivirana_varijabla naziv="DomainObject.Predmet.OstaliListFormatedOIB_1">
      <item>Steč. uprav. Jure Marušić, OIB 52703189678</item>
    </derivirana_varijabla>
  </DomainObject.Predmet.OstaliListFormatedOIB>
  <DomainObject.Predmet.OstaliListFormatedWithAdress>
    <izvorni_sadrzaj>
      <item>Steč. uprav. Jure Marušić</item>
    </izvorni_sadrzaj>
    <derivirana_varijabla naziv="DomainObject.Predmet.OstaliListFormatedWithAdress_1">
      <item>Steč. uprav. Jure Marušić</item>
    </derivirana_varijabla>
  </DomainObject.Predmet.OstaliListFormatedWithAdress>
  <DomainObject.Predmet.OstaliListFormatedWithAdressOIB>
    <izvorni_sadrzaj>
      <item>Steč. uprav. Jure Marušić, OIB 52703189678</item>
    </izvorni_sadrzaj>
    <derivirana_varijabla naziv="DomainObject.Predmet.OstaliListFormatedWithAdressOIB_1">
      <item>Steč. uprav. Jure Marušić, OIB 52703189678</item>
    </derivirana_varijabla>
  </DomainObject.Predmet.OstaliListFormatedWithAdressOIB>
  <DomainObject.Predmet.OstaliListNazivFormated>
    <izvorni_sadrzaj>
      <item>Steč. uprav. Jure Marušić</item>
    </izvorni_sadrzaj>
    <derivirana_varijabla naziv="DomainObject.Predmet.OstaliListNazivFormated_1">
      <item>Steč. uprav. Jure Marušić</item>
    </derivirana_varijabla>
  </DomainObject.Predmet.OstaliListNazivFormated>
  <DomainObject.Predmet.OstaliListNazivFormatedOIB>
    <izvorni_sadrzaj>
      <item>Steč. uprav. Jure Marušić, OIB 52703189678</item>
    </izvorni_sadrzaj>
    <derivirana_varijabla naziv="DomainObject.Predmet.OstaliListNazivFormatedOIB_1">
      <item>Steč. uprav. 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KREDITNA BANKA ZAGREB d.d.</izvorni_sadrzaj>
    <derivirana_varijabla naziv="DomainObject.Predmet.StrankaIDrugi_1">KREDITNA BANKA ZAGREB d.d.</derivirana_varijabla>
  </DomainObject.Predmet.StrankaIDrugi>
  <DomainObject.Predmet.ProtustrankaIDrugi>
    <izvorni_sadrzaj>SPECIALČETKA d.d. za proizvodnju i trgovinu</izvorni_sadrzaj>
    <derivirana_varijabla naziv="DomainObject.Predmet.ProtustrankaIDrugi_1">SPECIALČETKA d.d. za proizvodnju i trgovinu</derivirana_varijabla>
  </DomainObject.Predmet.ProtustrankaIDrugi>
  <DomainObject.Predmet.StrankaIDrugiAdressOIB>
    <izvorni_sadrzaj>KREDITNA BANKA ZAGREB d.d., OIB 70663193635, ULICA GRADA VUKOVARA 74, 10000 Zagreb</izvorni_sadrzaj>
    <derivirana_varijabla naziv="DomainObject.Predmet.StrankaIDrugiAdressOIB_1">KREDITNA BANKA ZAGREB d.d., OIB 70663193635, ULICA GRADA VUKOVARA 74, 10000 Zagreb</derivirana_varijabla>
  </DomainObject.Predmet.StrankaIDrugiAdressOIB>
  <DomainObject.Predmet.ProtustrankaIDrugiAdressOIB>
    <izvorni_sadrzaj>SPECIALČETKA d.d. za proizvodnju i trgovinu, OIB 93011495766, Drage Gervaisa 3, 10000 Zagreb</izvorni_sadrzaj>
    <derivirana_varijabla naziv="DomainObject.Predmet.ProtustrankaIDrugiAdressOIB_1">SPECIALČETKA d.d. za proizvodnju i trgovinu, OIB 93011495766, Drage Gervaisa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SPECIALČETKA d.d. za proizvodnju i trgovinu</item>
      <item>KREDITNA BANKA ZAGREB d.d.</item>
      <item>Steč. uprav. Jure Marušić</item>
    </izvorni_sadrzaj>
    <derivirana_varijabla naziv="DomainObject.Predmet.SudioniciListNaziv_1">
      <item>SPECIALČETKA d.d. za proizvodnju i trgovinu</item>
      <item>KREDITNA BANKA ZAGREB d.d.</item>
      <item>Steč. uprav. Jure Marušić</item>
    </derivirana_varijabla>
  </DomainObject.Predmet.SudioniciListNaziv>
  <DomainObject.Predmet.SudioniciListAdressOIB>
    <izvorni_sadrzaj>
      <item>SPECIALČETKA d.d. za proizvodnju i trgovinu, OIB 93011495766, Drage Gervaisa 3,10000 Zagreb</item>
      <item>KREDITNA BANKA ZAGREB d.d., OIB 70663193635, ULICA GRADA VUKOVARA 74,10000 Zagreb</item>
      <item>Steč. uprav. Jure Marušić, OIB 52703189678</item>
    </izvorni_sadrzaj>
    <derivirana_varijabla naziv="DomainObject.Predmet.SudioniciListAdressOIB_1">
      <item>SPECIALČETKA d.d. za proizvodnju i trgovinu, OIB 93011495766, Drage Gervaisa 3,10000 Zagreb</item>
      <item>KREDITNA BANKA ZAGREB d.d., OIB 70663193635, ULICA GRADA VUKOVARA 74,10000 Zagreb</item>
      <item>Steč. uprav. Jure Marušić, OIB 52703189678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93011495766</item>
      <item>, OIB 70663193635</item>
      <item>, OIB 52703189678</item>
    </izvorni_sadrzaj>
    <derivirana_varijabla naziv="DomainObject.Predmet.SudioniciListNazivOIB_1">
      <item>, OIB 93011495766</item>
      <item>, OIB 70663193635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939</properties:Characters>
  <properties:Lines>43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2017-10-09T09:22:00Z</dcterms:created>
  <dc:creator>gzubak</dc:creator>
  <cp:lastModifiedBy>Katica Franjić</cp:lastModifiedBy>
  <cp:lastPrinted>2017-10-09T09:49:00Z</cp:lastPrinted>
  <dcterms:modified xmlns:xsi="http://www.w3.org/2001/XMLSchema-instance" xsi:type="dcterms:W3CDTF">2017-10-09T09:49:00Z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