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f6b2" w14:paraId="552f6b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4D0382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4D0382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4D0382">
        <w:rPr>
          <w:sz w:val="24"/>
          <w:szCs w:val="24"/>
        </w:rPr>
        <w:t>89</w:t>
      </w:r>
      <w:r w:rsidR="00FB63B7">
        <w:rPr>
          <w:sz w:val="24"/>
          <w:szCs w:val="24"/>
        </w:rPr>
        <w:t>. St-</w:t>
      </w:r>
      <w:r w:rsidR="004D0382">
        <w:rPr>
          <w:sz w:val="24"/>
          <w:szCs w:val="24"/>
        </w:rPr>
        <w:t>853</w:t>
      </w:r>
      <w:r w:rsidR="00987E6B">
        <w:rPr>
          <w:sz w:val="24"/>
          <w:szCs w:val="24"/>
        </w:rPr>
        <w:t>/1</w:t>
      </w:r>
      <w:r w:rsidR="004D0382">
        <w:rPr>
          <w:sz w:val="24"/>
          <w:szCs w:val="24"/>
        </w:rPr>
        <w:t>8-69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DF430D" w:rsidP="00DF430D" w:rsidR="00DF430D">
      <w:pPr>
        <w:pStyle w:val="Bezproreda"/>
        <w:jc w:val="center"/>
      </w:pPr>
      <w:r>
        <w:t>R E P U B L I K A  H R V A T S K A</w:t>
      </w:r>
    </w:p>
    <w:p w:rsidRDefault="00DF430D" w:rsidP="00DF430D" w:rsidR="00DF430D">
      <w:pPr>
        <w:pStyle w:val="Bezproreda"/>
        <w:jc w:val="center"/>
      </w:pPr>
    </w:p>
    <w:p w:rsidRDefault="00DF430D" w:rsidP="00DF430D" w:rsidR="00DF430D">
      <w:pPr>
        <w:pStyle w:val="Bezproreda"/>
        <w:jc w:val="center"/>
      </w:pPr>
      <w:r>
        <w:t>Z A K LJ U Č A K</w:t>
      </w:r>
    </w:p>
    <w:p w:rsidRDefault="00DF430D" w:rsidP="00DF430D" w:rsidR="00DF430D">
      <w:pPr>
        <w:pStyle w:val="Bezproreda"/>
        <w:jc w:val="center"/>
      </w:pPr>
    </w:p>
    <w:p w:rsidRDefault="00CF304A" w:rsidP="00CF304A" w:rsidR="00CF304A" w:rsidRPr="00BF2060">
      <w:pPr>
        <w:rPr>
          <w:sz w:val="24"/>
          <w:szCs w:val="24"/>
        </w:rPr>
      </w:pPr>
    </w:p>
    <w:p w:rsidRDefault="0072579C" w:rsidP="0072579C" w:rsidR="0072579C" w:rsidRPr="00DB44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4429">
        <w:rPr>
          <w:sz w:val="24"/>
          <w:szCs w:val="24"/>
        </w:rPr>
        <w:t xml:space="preserve">Trgovački sud u Zagrebu po sucu Nikolini Dorić Hadžisejdić u stečajnom postupku nad dužnikom </w:t>
      </w:r>
      <w:r>
        <w:rPr>
          <w:sz w:val="24"/>
          <w:szCs w:val="24"/>
        </w:rPr>
        <w:t xml:space="preserve">ARIS 2000 i partneri </w:t>
      </w:r>
      <w:proofErr w:type="spellStart"/>
      <w:r>
        <w:rPr>
          <w:sz w:val="24"/>
          <w:szCs w:val="24"/>
        </w:rPr>
        <w:t>k.d</w:t>
      </w:r>
      <w:proofErr w:type="spellEnd"/>
      <w:r>
        <w:rPr>
          <w:sz w:val="24"/>
          <w:szCs w:val="24"/>
        </w:rPr>
        <w:t>. u stečaju, Zlatar-Bistrica, Kolodvorska 4a, OIB:47432611256</w:t>
      </w:r>
      <w:r w:rsidR="00CF304A">
        <w:rPr>
          <w:sz w:val="24"/>
          <w:szCs w:val="24"/>
        </w:rPr>
        <w:t>, dana 18</w:t>
      </w:r>
      <w:r w:rsidRPr="00DB4429">
        <w:rPr>
          <w:sz w:val="24"/>
          <w:szCs w:val="24"/>
        </w:rPr>
        <w:t xml:space="preserve">. </w:t>
      </w:r>
      <w:r w:rsidR="00CF304A">
        <w:rPr>
          <w:sz w:val="24"/>
          <w:szCs w:val="24"/>
        </w:rPr>
        <w:t>ožujka</w:t>
      </w:r>
      <w:r w:rsidRPr="00DB4429">
        <w:rPr>
          <w:sz w:val="24"/>
          <w:szCs w:val="24"/>
        </w:rPr>
        <w:t xml:space="preserve"> 201</w:t>
      </w:r>
      <w:r w:rsidR="00CF304A">
        <w:rPr>
          <w:sz w:val="24"/>
          <w:szCs w:val="24"/>
        </w:rPr>
        <w:t>9</w:t>
      </w:r>
      <w:r w:rsidRPr="00DB4429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304A" w:rsidP="00CF304A" w:rsidR="00CF304A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CF304A" w:rsidP="00CF304A" w:rsidR="00CF304A" w:rsidRPr="00BF2060">
      <w:pPr>
        <w:jc w:val="center"/>
        <w:rPr>
          <w:sz w:val="24"/>
          <w:szCs w:val="24"/>
        </w:rPr>
      </w:pPr>
    </w:p>
    <w:p w:rsidRDefault="00CF304A" w:rsidP="00BC4897" w:rsidR="00B50845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BC4897">
        <w:rPr>
          <w:sz w:val="24"/>
          <w:szCs w:val="24"/>
        </w:rPr>
        <w:t xml:space="preserve">Određuje se nastavak ispitnog ročišta u stečajnom postupku nad </w:t>
      </w:r>
      <w:r w:rsidR="005927EF">
        <w:rPr>
          <w:sz w:val="24"/>
          <w:szCs w:val="24"/>
        </w:rPr>
        <w:t xml:space="preserve">dužnikom </w:t>
      </w:r>
      <w:r>
        <w:rPr>
          <w:sz w:val="24"/>
          <w:szCs w:val="24"/>
        </w:rPr>
        <w:t xml:space="preserve">ARIS 2000 i partneri </w:t>
      </w:r>
      <w:proofErr w:type="spellStart"/>
      <w:r>
        <w:rPr>
          <w:sz w:val="24"/>
          <w:szCs w:val="24"/>
        </w:rPr>
        <w:t>k.d</w:t>
      </w:r>
      <w:proofErr w:type="spellEnd"/>
      <w:r>
        <w:rPr>
          <w:sz w:val="24"/>
          <w:szCs w:val="24"/>
        </w:rPr>
        <w:t>. u stečaju, Zlatar-Bistrica, Kolodvorska 4a, OIB:47432611256</w:t>
      </w:r>
      <w:r w:rsidR="00BC4897">
        <w:rPr>
          <w:bCs/>
          <w:sz w:val="24"/>
          <w:szCs w:val="24"/>
          <w:lang w:val="pt-BR"/>
        </w:rPr>
        <w:t xml:space="preserve">, za </w:t>
      </w:r>
    </w:p>
    <w:p w:rsidRDefault="00A45E35" w:rsidP="00404AF7" w:rsidR="00A45E35">
      <w:pPr>
        <w:jc w:val="center"/>
        <w:rPr>
          <w:b/>
          <w:bCs/>
          <w:sz w:val="24"/>
          <w:szCs w:val="24"/>
          <w:lang w:val="pt-BR"/>
        </w:rPr>
      </w:pPr>
    </w:p>
    <w:p w:rsidRDefault="00CF304A" w:rsidP="00404AF7" w:rsidR="00404AF7">
      <w:pPr>
        <w:jc w:val="center"/>
        <w:rPr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9</w:t>
      </w:r>
      <w:r w:rsidR="00404AF7" w:rsidRPr="0004055D">
        <w:rPr>
          <w:b/>
          <w:bCs/>
          <w:sz w:val="24"/>
          <w:szCs w:val="24"/>
          <w:lang w:val="pt-BR"/>
        </w:rPr>
        <w:t xml:space="preserve">. </w:t>
      </w:r>
      <w:r>
        <w:rPr>
          <w:b/>
          <w:bCs/>
          <w:sz w:val="24"/>
          <w:szCs w:val="24"/>
          <w:lang w:val="pt-BR"/>
        </w:rPr>
        <w:t>travnja 2019. u 11,00</w:t>
      </w:r>
      <w:r w:rsidR="00BC4897" w:rsidRPr="0004055D">
        <w:rPr>
          <w:b/>
          <w:bCs/>
          <w:sz w:val="24"/>
          <w:szCs w:val="24"/>
          <w:lang w:val="pt-BR"/>
        </w:rPr>
        <w:t xml:space="preserve"> sati</w:t>
      </w:r>
      <w:r w:rsidR="00BC4897">
        <w:rPr>
          <w:bCs/>
          <w:sz w:val="24"/>
          <w:szCs w:val="24"/>
          <w:lang w:val="pt-BR"/>
        </w:rPr>
        <w:t>,</w:t>
      </w:r>
    </w:p>
    <w:p w:rsidRDefault="00A45E35" w:rsidP="00404AF7" w:rsidR="00A45E35">
      <w:pPr>
        <w:jc w:val="center"/>
        <w:rPr>
          <w:bCs/>
          <w:sz w:val="24"/>
          <w:szCs w:val="24"/>
          <w:lang w:val="pt-BR"/>
        </w:rPr>
      </w:pPr>
    </w:p>
    <w:p w:rsidRDefault="00404AF7" w:rsidP="00404AF7" w:rsidR="00404AF7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CF304A">
        <w:rPr>
          <w:sz w:val="24"/>
          <w:szCs w:val="24"/>
        </w:rPr>
        <w:t>96</w:t>
      </w:r>
      <w:r>
        <w:rPr>
          <w:sz w:val="24"/>
          <w:szCs w:val="24"/>
        </w:rPr>
        <w:t>/I</w:t>
      </w:r>
      <w:r w:rsidR="00A45E35">
        <w:rPr>
          <w:sz w:val="24"/>
          <w:szCs w:val="24"/>
        </w:rPr>
        <w:t>I</w:t>
      </w:r>
      <w:r>
        <w:rPr>
          <w:sz w:val="24"/>
          <w:szCs w:val="24"/>
        </w:rPr>
        <w:t>. kat</w:t>
      </w:r>
      <w:r w:rsidR="00CF304A">
        <w:rPr>
          <w:sz w:val="24"/>
          <w:szCs w:val="24"/>
        </w:rPr>
        <w:t xml:space="preserve"> (mala dvorana)</w:t>
      </w:r>
      <w:r w:rsidR="00A45E35">
        <w:rPr>
          <w:sz w:val="24"/>
          <w:szCs w:val="24"/>
        </w:rPr>
        <w:t xml:space="preserve"> – ulična</w:t>
      </w:r>
      <w:r>
        <w:rPr>
          <w:sz w:val="24"/>
          <w:szCs w:val="24"/>
        </w:rPr>
        <w:t xml:space="preserve"> zgrada</w:t>
      </w:r>
      <w:r w:rsidRPr="00B056DF">
        <w:rPr>
          <w:sz w:val="24"/>
          <w:szCs w:val="24"/>
        </w:rPr>
        <w:t>.</w:t>
      </w:r>
    </w:p>
    <w:p w:rsidRDefault="00CF304A" w:rsidP="00404AF7" w:rsidR="00CF304A">
      <w:pPr>
        <w:ind w:firstLine="720"/>
        <w:jc w:val="both"/>
        <w:rPr>
          <w:sz w:val="24"/>
          <w:szCs w:val="24"/>
        </w:rPr>
      </w:pPr>
    </w:p>
    <w:p w:rsidRDefault="00CF304A" w:rsidP="00CF304A" w:rsidR="00CF304A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6B1001">
        <w:rPr>
          <w:sz w:val="24"/>
          <w:szCs w:val="24"/>
        </w:rPr>
        <w:t>Saziva se</w:t>
      </w:r>
      <w:r>
        <w:rPr>
          <w:sz w:val="24"/>
          <w:szCs w:val="24"/>
        </w:rPr>
        <w:t xml:space="preserve"> 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>
        <w:rPr>
          <w:sz w:val="24"/>
          <w:szCs w:val="24"/>
        </w:rPr>
        <w:t xml:space="preserve">ARIS 2000 i partneri </w:t>
      </w:r>
      <w:proofErr w:type="spellStart"/>
      <w:r>
        <w:rPr>
          <w:sz w:val="24"/>
          <w:szCs w:val="24"/>
        </w:rPr>
        <w:t>k.d</w:t>
      </w:r>
      <w:proofErr w:type="spellEnd"/>
      <w:r>
        <w:rPr>
          <w:sz w:val="24"/>
          <w:szCs w:val="24"/>
        </w:rPr>
        <w:t>. u stečaju, Zlatar-Bistrica, Kolodvorska 4a, OIB:47432611256</w:t>
      </w:r>
      <w:r w:rsidRPr="00BF2060">
        <w:rPr>
          <w:sz w:val="24"/>
          <w:szCs w:val="24"/>
        </w:rPr>
        <w:t>, za:</w:t>
      </w:r>
    </w:p>
    <w:p w:rsidRDefault="00CF304A" w:rsidP="00CF304A" w:rsidR="00CF304A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CF304A" w:rsidP="00CF304A" w:rsidR="00CF304A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travnja</w:t>
      </w:r>
      <w:r w:rsidRPr="00925DB2">
        <w:rPr>
          <w:b/>
          <w:bCs/>
          <w:sz w:val="24"/>
          <w:szCs w:val="24"/>
        </w:rPr>
        <w:t xml:space="preserve"> 2019. u </w:t>
      </w:r>
      <w:r>
        <w:rPr>
          <w:b/>
          <w:bCs/>
          <w:sz w:val="24"/>
          <w:szCs w:val="24"/>
        </w:rPr>
        <w:t>11,15</w:t>
      </w:r>
      <w:r w:rsidRPr="00925DB2">
        <w:rPr>
          <w:b/>
          <w:bCs/>
          <w:sz w:val="24"/>
          <w:szCs w:val="24"/>
        </w:rPr>
        <w:t xml:space="preserve"> sati</w:t>
      </w:r>
    </w:p>
    <w:p w:rsidRDefault="00CF304A" w:rsidP="00CF304A" w:rsidR="00CF304A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CF304A" w:rsidP="00CF304A" w:rsidR="00CF304A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863F8A">
        <w:rPr>
          <w:sz w:val="24"/>
          <w:szCs w:val="24"/>
        </w:rPr>
        <w:t>96/II. kat (mala dvorana) – ulična zgrada</w:t>
      </w:r>
      <w:r w:rsidRPr="00B056DF">
        <w:rPr>
          <w:sz w:val="24"/>
          <w:szCs w:val="24"/>
        </w:rPr>
        <w:t>.</w:t>
      </w:r>
    </w:p>
    <w:p w:rsidRDefault="00CF304A" w:rsidP="00CF304A" w:rsidR="00CF304A" w:rsidRPr="00BF2060">
      <w:pPr>
        <w:rPr>
          <w:sz w:val="24"/>
          <w:szCs w:val="24"/>
        </w:rPr>
      </w:pPr>
    </w:p>
    <w:p w:rsidRDefault="00CF304A" w:rsidP="00CF304A" w:rsidR="00CF304A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CF304A" w:rsidP="00CF304A" w:rsidR="00CF304A" w:rsidRPr="00BF2060">
      <w:pPr>
        <w:jc w:val="both"/>
        <w:rPr>
          <w:sz w:val="24"/>
          <w:szCs w:val="24"/>
        </w:rPr>
      </w:pPr>
    </w:p>
    <w:p w:rsidRDefault="00CF304A" w:rsidP="00CF304A" w:rsidR="00CF304A" w:rsidRPr="00B00FB4">
      <w:pPr>
        <w:pStyle w:val="Odlomakpopisa"/>
        <w:numPr>
          <w:ilvl w:val="0"/>
          <w:numId w:val="2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>
        <w:rPr>
          <w:sz w:val="24"/>
          <w:szCs w:val="24"/>
        </w:rPr>
        <w:t>og upravitelja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CF304A" w:rsidP="00404AF7" w:rsidR="00CF304A" w:rsidRPr="00B056DF">
      <w:pPr>
        <w:ind w:firstLine="720"/>
        <w:jc w:val="both"/>
        <w:rPr>
          <w:sz w:val="24"/>
          <w:szCs w:val="24"/>
        </w:rPr>
      </w:pPr>
    </w:p>
    <w:p w:rsidRDefault="00404AF7" w:rsidP="00CE4727" w:rsidR="00404AF7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CF304A">
        <w:rPr>
          <w:sz w:val="24"/>
          <w:szCs w:val="24"/>
        </w:rPr>
        <w:t>18</w:t>
      </w:r>
      <w:r w:rsidR="00BC4897">
        <w:rPr>
          <w:sz w:val="24"/>
          <w:szCs w:val="24"/>
        </w:rPr>
        <w:t xml:space="preserve">. </w:t>
      </w:r>
      <w:r w:rsidR="00CF304A">
        <w:rPr>
          <w:sz w:val="24"/>
          <w:szCs w:val="24"/>
        </w:rPr>
        <w:t>ožujka 2019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DF430D">
      <w:pPr>
        <w:pStyle w:val="Tijeloteksta"/>
        <w:ind w:left="5760"/>
      </w:pPr>
      <w:r w:rsidRPr="002A46D6">
        <w:tab/>
      </w:r>
    </w:p>
    <w:p w:rsidRDefault="00CE4727" w:rsidP="00DF430D" w:rsidR="00CE4727" w:rsidRPr="002A46D6">
      <w:pPr>
        <w:pStyle w:val="Tijeloteksta"/>
        <w:ind w:left="5760"/>
        <w:jc w:val="right"/>
      </w:pPr>
      <w:r w:rsidRPr="002A46D6">
        <w:t>SUDAC:</w:t>
      </w:r>
    </w:p>
    <w:p w:rsidRDefault="00CF304A" w:rsidP="00DF430D" w:rsidR="006B4804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304A">
        <w:rPr>
          <w:sz w:val="24"/>
          <w:szCs w:val="24"/>
        </w:rPr>
        <w:t>Nikolina Dorić Hadžisejdić</w:t>
      </w:r>
      <w:r w:rsidR="00375990">
        <w:rPr>
          <w:sz w:val="24"/>
          <w:szCs w:val="24"/>
        </w:rPr>
        <w:t>, v.r.</w:t>
      </w:r>
    </w:p>
    <w:p w:rsidRDefault="00DF430D" w:rsidP="00CE4727" w:rsidR="00DF430D">
      <w:pPr>
        <w:rPr>
          <w:sz w:val="24"/>
          <w:szCs w:val="24"/>
        </w:rPr>
      </w:pPr>
    </w:p>
    <w:p w:rsidRDefault="00CF304A" w:rsidP="00CF304A" w:rsidR="00CF304A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lastRenderedPageBreak/>
        <w:t>UPUTA O PRAVNOM LIJEKU</w:t>
      </w:r>
    </w:p>
    <w:p w:rsidRDefault="00CF304A" w:rsidP="00CF304A" w:rsidR="00CF304A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zaključka nije dopušten pravni lijek (članak 19. stavak 7. Stečajnog zakona - „Narodne novine“ broj 71/15</w:t>
      </w:r>
      <w:r>
        <w:rPr>
          <w:sz w:val="24"/>
          <w:szCs w:val="24"/>
        </w:rPr>
        <w:t xml:space="preserve"> i 104/17</w:t>
      </w:r>
      <w:r w:rsidRPr="00BF2060">
        <w:rPr>
          <w:sz w:val="24"/>
          <w:szCs w:val="24"/>
        </w:rPr>
        <w:t>)</w:t>
      </w:r>
    </w:p>
    <w:p w:rsidRDefault="00CF304A" w:rsidP="00CF304A" w:rsidR="00CF304A" w:rsidRPr="00BF2060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375990" w:rsidP="007B64C7" w:rsidR="00375990" w:rsidRPr="00375990">
      <w:pPr>
        <w:ind w:firstLine="708" w:left="3540"/>
        <w:jc w:val="right"/>
        <w:rPr>
          <w:sz w:val="24"/>
          <w:szCs w:val="24"/>
        </w:rPr>
      </w:pPr>
      <w:r w:rsidRPr="00375990">
        <w:rPr>
          <w:sz w:val="24"/>
          <w:szCs w:val="24"/>
        </w:rPr>
        <w:t xml:space="preserve">Za točnost </w:t>
      </w:r>
      <w:proofErr w:type="spellStart"/>
      <w:r w:rsidRPr="00375990">
        <w:rPr>
          <w:sz w:val="24"/>
          <w:szCs w:val="24"/>
        </w:rPr>
        <w:t>otpravka</w:t>
      </w:r>
      <w:proofErr w:type="spellEnd"/>
      <w:r w:rsidRPr="00375990">
        <w:rPr>
          <w:sz w:val="24"/>
          <w:szCs w:val="24"/>
        </w:rPr>
        <w:t>-ovlašteni službenik:</w:t>
      </w:r>
    </w:p>
    <w:p w:rsidRDefault="00375990" w:rsidP="007B64C7" w:rsidR="00375990" w:rsidRPr="00375990">
      <w:pPr>
        <w:ind w:firstLine="708" w:left="3540"/>
        <w:jc w:val="right"/>
        <w:rPr>
          <w:sz w:val="24"/>
          <w:szCs w:val="24"/>
        </w:rPr>
      </w:pPr>
      <w:r w:rsidRPr="00375990">
        <w:rPr>
          <w:sz w:val="24"/>
          <w:szCs w:val="24"/>
        </w:rPr>
        <w:t xml:space="preserve">                                       Valentina Gabud</w:t>
      </w:r>
    </w:p>
    <w:p w:rsidRDefault="00B639DE" w:rsidP="00BC4897" w:rsidR="00B639DE" w:rsidRPr="00375990">
      <w:pPr>
        <w:rPr>
          <w:sz w:val="24"/>
          <w:szCs w:val="24"/>
        </w:rPr>
      </w:pPr>
    </w:p>
    <w:sectPr w:rsidSect="004D0382" w:rsidR="00B639DE" w:rsidRPr="0037599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382" w:rsidP="004D0382" w:rsidR="004D0382">
      <w:r>
        <w:separator/>
      </w:r>
    </w:p>
  </w:endnote>
  <w:endnote w:id="0" w:type="continuationSeparator">
    <w:p w:rsidRDefault="004D0382" w:rsidP="004D0382" w:rsidR="004D0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382" w:rsidP="004D0382" w:rsidR="004D0382">
      <w:r>
        <w:separator/>
      </w:r>
    </w:p>
  </w:footnote>
  <w:footnote w:id="0" w:type="continuationSeparator">
    <w:p w:rsidRDefault="004D0382" w:rsidP="004D0382" w:rsidR="004D0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382" w:rsidP="004D0382" w:rsidR="004D0382">
    <w:pPr>
      <w:pStyle w:val="Zaglavlje"/>
      <w:jc w:val="right"/>
    </w:pPr>
    <w:r>
      <w:rPr>
        <w:noProof/>
        <w:sz w:val="24"/>
        <w:szCs w:val="24"/>
      </w:rPr>
      <w:t>89. St-853/18-69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382" w:rsidR="004D0382">
    <w:pPr>
      <w:pStyle w:val="Zaglavlje"/>
    </w:pPr>
    <w:r>
      <w:t xml:space="preserve"> 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055D"/>
    <w:rsid w:val="00097E91"/>
    <w:rsid w:val="000A79A8"/>
    <w:rsid w:val="000E48DF"/>
    <w:rsid w:val="000E6E3B"/>
    <w:rsid w:val="000F3FBC"/>
    <w:rsid w:val="00103F3D"/>
    <w:rsid w:val="00112E34"/>
    <w:rsid w:val="00114293"/>
    <w:rsid w:val="00130EF6"/>
    <w:rsid w:val="00145906"/>
    <w:rsid w:val="00146866"/>
    <w:rsid w:val="00166AE8"/>
    <w:rsid w:val="00182896"/>
    <w:rsid w:val="001A0815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3459C"/>
    <w:rsid w:val="003368B9"/>
    <w:rsid w:val="00375990"/>
    <w:rsid w:val="003804D1"/>
    <w:rsid w:val="00382970"/>
    <w:rsid w:val="003E0B94"/>
    <w:rsid w:val="003F091E"/>
    <w:rsid w:val="003F320D"/>
    <w:rsid w:val="004015CE"/>
    <w:rsid w:val="00404AF7"/>
    <w:rsid w:val="00413CE8"/>
    <w:rsid w:val="00426BC9"/>
    <w:rsid w:val="0047675D"/>
    <w:rsid w:val="00494BF5"/>
    <w:rsid w:val="004C6A58"/>
    <w:rsid w:val="004D0382"/>
    <w:rsid w:val="004E5469"/>
    <w:rsid w:val="004F022B"/>
    <w:rsid w:val="00516A2C"/>
    <w:rsid w:val="005318BF"/>
    <w:rsid w:val="00547C09"/>
    <w:rsid w:val="00564481"/>
    <w:rsid w:val="0057308E"/>
    <w:rsid w:val="005927EF"/>
    <w:rsid w:val="005B5B68"/>
    <w:rsid w:val="005E0D87"/>
    <w:rsid w:val="00604901"/>
    <w:rsid w:val="0064089D"/>
    <w:rsid w:val="0065484C"/>
    <w:rsid w:val="0067554E"/>
    <w:rsid w:val="006A03F6"/>
    <w:rsid w:val="006B4804"/>
    <w:rsid w:val="006F1EBD"/>
    <w:rsid w:val="00703587"/>
    <w:rsid w:val="00712637"/>
    <w:rsid w:val="0072579C"/>
    <w:rsid w:val="00767C90"/>
    <w:rsid w:val="00770B84"/>
    <w:rsid w:val="00775FD2"/>
    <w:rsid w:val="007A6843"/>
    <w:rsid w:val="007B3F07"/>
    <w:rsid w:val="007E2E56"/>
    <w:rsid w:val="007F082E"/>
    <w:rsid w:val="00834A88"/>
    <w:rsid w:val="00863F8A"/>
    <w:rsid w:val="008B6E62"/>
    <w:rsid w:val="008C4205"/>
    <w:rsid w:val="00923716"/>
    <w:rsid w:val="009457C8"/>
    <w:rsid w:val="00987E6B"/>
    <w:rsid w:val="009E1A23"/>
    <w:rsid w:val="009F122E"/>
    <w:rsid w:val="009F4837"/>
    <w:rsid w:val="009F78F6"/>
    <w:rsid w:val="00A30B5D"/>
    <w:rsid w:val="00A45E35"/>
    <w:rsid w:val="00A952B9"/>
    <w:rsid w:val="00AC0EFA"/>
    <w:rsid w:val="00B07CEE"/>
    <w:rsid w:val="00B111A3"/>
    <w:rsid w:val="00B50845"/>
    <w:rsid w:val="00B639DE"/>
    <w:rsid w:val="00B74288"/>
    <w:rsid w:val="00BA4E9D"/>
    <w:rsid w:val="00BC4897"/>
    <w:rsid w:val="00BE3629"/>
    <w:rsid w:val="00C10154"/>
    <w:rsid w:val="00C232EF"/>
    <w:rsid w:val="00C2462B"/>
    <w:rsid w:val="00C40C56"/>
    <w:rsid w:val="00C554E5"/>
    <w:rsid w:val="00C566EB"/>
    <w:rsid w:val="00C64D2F"/>
    <w:rsid w:val="00CE4727"/>
    <w:rsid w:val="00CF304A"/>
    <w:rsid w:val="00D13D51"/>
    <w:rsid w:val="00D51828"/>
    <w:rsid w:val="00D6062E"/>
    <w:rsid w:val="00D65C16"/>
    <w:rsid w:val="00D91CC0"/>
    <w:rsid w:val="00DE6DBE"/>
    <w:rsid w:val="00DF430D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52AB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CF304A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CF304A"/>
  </w:style>
  <w:style w:styleId="Zaglavlje" w:type="paragraph">
    <w:name w:val="header"/>
    <w:basedOn w:val="Normal"/>
    <w:link w:val="ZaglavljeChar"/>
    <w:unhideWhenUsed/>
    <w:rsid w:val="004D03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0382"/>
  </w:style>
  <w:style w:styleId="Podnoje" w:type="paragraph">
    <w:name w:val="footer"/>
    <w:basedOn w:val="Normal"/>
    <w:link w:val="PodnojeChar"/>
    <w:unhideWhenUsed/>
    <w:rsid w:val="004D03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0382"/>
  </w:style>
  <w:style w:styleId="Bezproreda" w:type="paragraph">
    <w:name w:val="No Spacing"/>
    <w:uiPriority w:val="1"/>
    <w:qFormat/>
    <w:rsid w:val="00DF430D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9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9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9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9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CF304A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CF304A"/>
  </w:style>
  <w:style w:styleId="Zaglavlje" w:type="paragraph">
    <w:name w:val="header"/>
    <w:basedOn w:val="Normal"/>
    <w:link w:val="ZaglavljeChar"/>
    <w:unhideWhenUsed/>
    <w:rsid w:val="004D03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0382"/>
  </w:style>
  <w:style w:styleId="Podnoje" w:type="paragraph">
    <w:name w:val="footer"/>
    <w:basedOn w:val="Normal"/>
    <w:link w:val="PodnojeChar"/>
    <w:unhideWhenUsed/>
    <w:rsid w:val="004D03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0382"/>
  </w:style>
  <w:style w:styleId="Bezproreda" w:type="paragraph">
    <w:name w:val="No Spacing"/>
    <w:uiPriority w:val="1"/>
    <w:qFormat/>
    <w:rsid w:val="00DF430D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9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9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9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9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RAIFFEISENBANK AUSTRIA d.d.</item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RAIFFEISENBANK AUSTRIA d.d.</item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RAIFFEISENBANK AUSTRIA d.d., OIB 53056966535, PETRINJSKA 59,10000 Zagreb</item>
      <item>ODVJETNIČKO DRUŠTVO GLAMUZINA I GROŠETA, OIB 69402757072, KRAJIŠKA 27,10000 Zagreb</item>
      <item>Hrvoje Šimić, A. Šenoe 3,10000 Zagreb</item>
      <item>Tihomir Hoić, Zagorska 40,Zlatar Bistrica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RAIFFEISENBANK AUSTRIA d.d., OIB 53056966535, PETRINJSKA 59,10000 Zagreb</item>
      <item>ODVJETNIČKO DRUŠTVO GLAMUZINA I GROŠETA, OIB 69402757072, KRAJIŠKA 27,10000 Zagreb</item>
      <item>Hrvoje Šimić, A. Šenoe 3,10000 Zagreb</item>
      <item>Tihomir Hoić, Zagorska 40,Zlatar Bistrica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53056966535</item>
      <item>, OIB 69402757072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53056966535</item>
      <item>, OIB 69402757072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220</properties:Words>
  <properties:Characters>1111</properties:Characters>
  <properties:Lines>51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2018-02-21T07:51:00Z</dcterms:created>
  <dc:creator>nmarkovic</dc:creator>
  <cp:lastModifiedBy>Valentina Gabud</cp:lastModifiedBy>
  <cp:lastPrinted>2019-03-18T09:36:00Z</cp:lastPrinted>
  <dcterms:modified xmlns:xsi="http://www.w3.org/2001/XMLSchema-instance" xsi:type="dcterms:W3CDTF">2019-03-18T09:36:00Z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zaključak_NASTAVAK ispitnog ročišta i skupština vjerov.docx)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