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4b93" w14:paraId="79e4b93" w:rsidRDefault="00B515DF" w:rsidP="004B741D" w:rsidR="004B741D">
      <w:pPr>
        <w:jc w:val="right"/>
        <w15:collapsed w:val="false"/>
      </w:pPr>
      <w:bookmarkStart w:name="_GoBack" w:id="0"/>
      <w:bookmarkEnd w:id="0"/>
      <w:r>
        <w:t>Broj: 6 St-</w:t>
      </w:r>
      <w:r w:rsidR="00C5418D">
        <w:t>45/15-</w:t>
      </w:r>
      <w:r w:rsidR="00DF0FA2">
        <w:t>119</w:t>
      </w:r>
    </w:p>
    <w:p w:rsidRDefault="006B22AF" w:rsidP="006B22AF" w:rsidR="006B22AF">
      <w:r>
        <w:rPr>
          <w:rStyle w:val="Naglaeno"/>
        </w:rPr>
        <w:t xml:space="preserve">             </w:t>
      </w:r>
      <w:r w:rsidR="0090661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C5418D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6B22AF" w:rsidRPr="006B22AF">
        <w:rPr>
          <w:b/>
        </w:rPr>
        <w:t>DOM d.o.o. Darda, Vatroslava Lisinskog 7, OIB: 80841651614, MBS: 030075466</w:t>
      </w:r>
      <w:r w:rsidR="00B14147" w:rsidRPr="00B14147">
        <w:t xml:space="preserve">, dana </w:t>
      </w:r>
      <w:r w:rsidR="00C5418D">
        <w:t>26. rujna 2016. g.,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6B22AF" w:rsidR="006B22AF">
      <w:pPr>
        <w:pStyle w:val="Tijeloteksta"/>
        <w:numPr>
          <w:ilvl w:val="0"/>
          <w:numId w:val="1"/>
        </w:numPr>
      </w:pPr>
      <w:r>
        <w:t>Stečajni upravitelj</w:t>
      </w:r>
      <w:r w:rsidR="00B14147">
        <w:t xml:space="preserve"> </w:t>
      </w:r>
      <w:r w:rsidR="00DF0FA2" w:rsidRPr="00A66BF7">
        <w:rPr>
          <w:b/>
        </w:rPr>
        <w:t>Zdenko Krstić, Osijek, Županijska 2, OIB: 13827089798</w:t>
      </w:r>
      <w:r w:rsidR="00DF0FA2">
        <w:rPr>
          <w:b/>
        </w:rPr>
        <w:t xml:space="preserve"> </w:t>
      </w:r>
      <w:r>
        <w:t xml:space="preserve">razrješava se dužnosti stečajnog upravitelja u stečajnom postupku nad dužnikom </w:t>
      </w:r>
      <w:r w:rsidR="006B22AF" w:rsidRPr="006B22AF">
        <w:rPr>
          <w:b/>
        </w:rPr>
        <w:t>DOM d.o.o. Darda, Vatroslava Lisinskog 7, OIB: 80841651614, MBS: 030075466</w:t>
      </w:r>
      <w:r w:rsidR="001E3E48">
        <w:t>.</w:t>
      </w:r>
      <w:r w:rsidR="0081398C">
        <w:t xml:space="preserve"> </w:t>
      </w:r>
    </w:p>
    <w:p w:rsidRDefault="001E3E48" w:rsidP="006B22AF" w:rsidR="005D5206" w:rsidRPr="007B6FDC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6B22AF" w:rsidRPr="006B22AF">
        <w:rPr>
          <w:b/>
        </w:rPr>
        <w:t>DOM d.o.o. Darda, Vatroslava Lisinskog 7, OIB: 80841651614, MBS: 030075466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81398C">
        <w:t>stečajn</w:t>
      </w:r>
      <w:r w:rsidR="007A7F9E">
        <w:t>a</w:t>
      </w:r>
      <w:r w:rsidR="00B515DF">
        <w:t xml:space="preserve"> upravitelj</w:t>
      </w:r>
      <w:r w:rsidR="007A7F9E">
        <w:t>ica</w:t>
      </w:r>
      <w:r w:rsidR="00B515DF">
        <w:t xml:space="preserve"> </w:t>
      </w:r>
      <w:r w:rsidR="007A7F9E" w:rsidRPr="006A63E9">
        <w:rPr>
          <w:b/>
        </w:rPr>
        <w:t>Boja Stanković dipl. ing. iz Osijeka, Ilirska 48, OIB 96757479881</w:t>
      </w:r>
      <w:r w:rsidR="007B6FDC">
        <w:rPr>
          <w:b/>
        </w:rPr>
        <w:t>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>
        <w:t xml:space="preserve"> </w:t>
      </w:r>
      <w:r w:rsidR="00DF0FA2">
        <w:t>Zdenko Krstić</w:t>
      </w:r>
      <w:r w:rsidR="005D5206" w:rsidRPr="005D0138">
        <w:t xml:space="preserve"> iz Osijeka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>
        <w:t>od dana pravomoćnosti ovoga rješenja izvršiti primopredaju cjelokupne dokumentacije stečajnog dužnika stečajno</w:t>
      </w:r>
      <w:r w:rsidR="007A7F9E">
        <w:t>j</w:t>
      </w:r>
      <w:r>
        <w:t xml:space="preserve"> upravitelj</w:t>
      </w:r>
      <w:r w:rsidR="007A7F9E">
        <w:t>ici Boji Stanković</w:t>
      </w:r>
      <w:r w:rsidR="005D5206">
        <w:t>, Osijek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7A7F9E">
        <w:t>a</w:t>
      </w:r>
      <w:r>
        <w:t xml:space="preserve"> upravitelj</w:t>
      </w:r>
      <w:r w:rsidR="007A7F9E">
        <w:t>ica</w:t>
      </w:r>
      <w:r>
        <w:t xml:space="preserve"> </w:t>
      </w:r>
      <w:r w:rsidR="004325DA">
        <w:t>iz točke 2. ovog rješenja duž</w:t>
      </w:r>
      <w:r w:rsidR="007A7F9E">
        <w:t>na</w:t>
      </w:r>
      <w:r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7A7F9E">
        <w:t>a</w:t>
      </w:r>
      <w:r w:rsidR="004B741D">
        <w:t xml:space="preserve"> upravitelj</w:t>
      </w:r>
      <w:r>
        <w:t>i</w:t>
      </w:r>
      <w:r w:rsidR="007A7F9E">
        <w:t xml:space="preserve">ca Boja Stanković iz Osijeka </w:t>
      </w:r>
      <w:r w:rsidR="004B741D">
        <w:t>ovlašten</w:t>
      </w:r>
      <w:r w:rsidR="007A7F9E">
        <w:t>a</w:t>
      </w:r>
      <w:r w:rsidR="004B741D">
        <w:t xml:space="preserve">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CE19FA" w:rsidR="001E3E48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6B22AF">
        <w:rPr>
          <w:bCs/>
        </w:rPr>
        <w:t>45/15</w:t>
      </w:r>
      <w:r w:rsidR="004325DA">
        <w:rPr>
          <w:bCs/>
        </w:rPr>
        <w:t xml:space="preserve"> od </w:t>
      </w:r>
      <w:r w:rsidR="006B22AF">
        <w:rPr>
          <w:bCs/>
        </w:rPr>
        <w:t xml:space="preserve">23. </w:t>
      </w:r>
      <w:r w:rsidR="00DF0FA2">
        <w:rPr>
          <w:bCs/>
        </w:rPr>
        <w:t>studenog</w:t>
      </w:r>
      <w:r w:rsidR="004325DA">
        <w:rPr>
          <w:bCs/>
        </w:rPr>
        <w:t xml:space="preserve"> 201</w:t>
      </w:r>
      <w:r w:rsidR="006B22AF">
        <w:rPr>
          <w:bCs/>
        </w:rPr>
        <w:t>5</w:t>
      </w:r>
      <w:r w:rsidR="004325DA">
        <w:rPr>
          <w:bCs/>
        </w:rPr>
        <w:t xml:space="preserve">. g. </w:t>
      </w:r>
      <w:r w:rsidR="00DF0FA2">
        <w:rPr>
          <w:bCs/>
        </w:rPr>
        <w:t>Zdenko Krstić</w:t>
      </w:r>
      <w:r w:rsidR="004325DA">
        <w:rPr>
          <w:bCs/>
        </w:rPr>
        <w:t xml:space="preserve"> iz Osijeka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DF0FA2" w:rsidP="006B22AF" w:rsidR="006B22AF">
      <w:pPr>
        <w:jc w:val="right"/>
      </w:pPr>
      <w:r>
        <w:lastRenderedPageBreak/>
        <w:t>Broj: 6 St-45/15-119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DF0FA2" w:rsidR="007B6FDC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>Podneskom od 30. svibnja 2016. g. stečajni upravitelj Zdenko Krstić na osobni zahtjev zatražio je da ga se razriješi dužnosti stečajnog upravitelja navodeći da nema poslovnog vremena uzimajući u obzir druge obveze baviti se stečajem.</w:t>
      </w:r>
      <w:r w:rsidR="00E24593">
        <w:rPr>
          <w:bCs/>
        </w:rPr>
        <w:t xml:space="preserve"> </w:t>
      </w:r>
    </w:p>
    <w:p w:rsidRDefault="00E24593" w:rsidP="007B6FDC" w:rsidR="00E24593">
      <w:pPr>
        <w:pStyle w:val="Tijeloteksta"/>
        <w:rPr>
          <w:bCs/>
        </w:rPr>
      </w:pPr>
    </w:p>
    <w:p w:rsidRDefault="0081398C" w:rsidP="0081398C" w:rsidR="00E02941">
      <w:pPr>
        <w:pStyle w:val="Tijeloteksta"/>
        <w:ind w:firstLine="708"/>
      </w:pPr>
      <w:r>
        <w:rPr>
          <w:bCs/>
        </w:rPr>
        <w:t xml:space="preserve">Slijedom navedenog valjalo je </w:t>
      </w:r>
      <w:r w:rsidR="00E24593">
        <w:rPr>
          <w:bCs/>
        </w:rPr>
        <w:t xml:space="preserve">stečajnog upravitelja </w:t>
      </w:r>
      <w:r w:rsidR="00DF0FA2">
        <w:rPr>
          <w:bCs/>
        </w:rPr>
        <w:t xml:space="preserve">Zdenka Krstić iz Osijeka, na osobni zahtjev, </w:t>
      </w:r>
      <w:r w:rsidR="00E24593">
        <w:rPr>
          <w:bCs/>
        </w:rPr>
        <w:t xml:space="preserve">razriješiti </w:t>
      </w:r>
      <w:r w:rsidR="00DF0FA2">
        <w:rPr>
          <w:bCs/>
        </w:rPr>
        <w:t xml:space="preserve">dužnosti stečajnog upravitelja </w:t>
      </w:r>
      <w:r w:rsidR="00E24593">
        <w:rPr>
          <w:bCs/>
        </w:rPr>
        <w:t xml:space="preserve">te odlučiti kao u izreci pod točkom 1 a sukladno čl. </w:t>
      </w:r>
      <w:r w:rsidR="00DF0FA2">
        <w:rPr>
          <w:bCs/>
        </w:rPr>
        <w:t xml:space="preserve">91 st. 5 </w:t>
      </w:r>
      <w:r w:rsidR="0067186E">
        <w:t xml:space="preserve">Stečajnog zakona („Narodne novine“ broj </w:t>
      </w:r>
      <w:r w:rsidR="00DF0FA2">
        <w:t>71/15</w:t>
      </w:r>
      <w:r w:rsidR="0067186E">
        <w:t xml:space="preserve">  u daljnjem tekstu SZ)</w:t>
      </w:r>
      <w:r w:rsidR="002E462D">
        <w:t xml:space="preserve"> </w:t>
      </w:r>
      <w:r w:rsidR="00E24593">
        <w:t xml:space="preserve">u vezi s čl. </w:t>
      </w:r>
      <w:r w:rsidR="00DF0FA2">
        <w:t>441 st. 2 SZ</w:t>
      </w:r>
      <w:r w:rsidR="00E24593">
        <w:t>.</w:t>
      </w:r>
    </w:p>
    <w:p w:rsidRDefault="00E02941" w:rsidP="002E462D" w:rsidR="00E02941">
      <w:pPr>
        <w:pStyle w:val="Tijeloteksta"/>
      </w:pPr>
    </w:p>
    <w:p w:rsidRDefault="002E462D" w:rsidP="004B741D" w:rsidR="00CE19FA" w:rsidRPr="0033328B">
      <w:pPr>
        <w:pStyle w:val="Tijeloteksta"/>
        <w:rPr>
          <w:bCs/>
        </w:rPr>
      </w:pPr>
      <w:r>
        <w:tab/>
        <w:t xml:space="preserve">Sukladno čl. </w:t>
      </w:r>
      <w:r w:rsidR="00DF0FA2">
        <w:t>91</w:t>
      </w:r>
      <w:r>
        <w:t xml:space="preserve"> st. 8 SZ valjalo je </w:t>
      </w:r>
      <w:r w:rsidR="00DF0FA2">
        <w:t xml:space="preserve">imenovati novog stečajnog upravitelja u osobi Boja Stanković iz Osijeka primjenom čl. 84 st. 2 SZ </w:t>
      </w:r>
      <w:r>
        <w:t>te odluči</w:t>
      </w:r>
      <w:r w:rsidR="00DF0FA2">
        <w:t>ti</w:t>
      </w:r>
      <w:r>
        <w:t xml:space="preserve"> kao u izreci pod točkom </w:t>
      </w:r>
      <w:r w:rsidR="00E24593">
        <w:t>2</w:t>
      </w:r>
      <w:r>
        <w:t>.</w:t>
      </w:r>
    </w:p>
    <w:p w:rsidRDefault="00CE19FA" w:rsidP="004B741D" w:rsidR="00CE19FA">
      <w:pPr>
        <w:pStyle w:val="Tijeloteksta"/>
      </w:pPr>
    </w:p>
    <w:p w:rsidRDefault="00E24593" w:rsidP="004B741D" w:rsidR="00E24593">
      <w:pPr>
        <w:pStyle w:val="Tijeloteksta"/>
      </w:pPr>
    </w:p>
    <w:p w:rsidRDefault="00C5418D" w:rsidP="00C5418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>
        <w:t xml:space="preserve">26. rujna 2016. g. 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DF0FA2">
        <w:t>Zdenko Krstić</w:t>
      </w:r>
    </w:p>
    <w:p w:rsidRDefault="006B22AF" w:rsidP="00857D02" w:rsidR="006B22AF">
      <w:pPr>
        <w:pStyle w:val="Tijeloteksta"/>
        <w:numPr>
          <w:ilvl w:val="0"/>
          <w:numId w:val="3"/>
        </w:numPr>
        <w:jc w:val="left"/>
      </w:pPr>
      <w:r>
        <w:t>stečajn</w:t>
      </w:r>
      <w:r w:rsidR="00C5418D">
        <w:t>a</w:t>
      </w:r>
      <w:r>
        <w:t xml:space="preserve"> upravitelj</w:t>
      </w:r>
      <w:r w:rsidR="00C5418D">
        <w:t>ica Boja Stanković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>Registar - ovdje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0661D">
        <w:t>26.10.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451DD6" w:rsidP="003258FC" w:rsidR="00451DD6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0C20F1" w:rsidR="000C20F1"/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9CC" w:rsidR="003C79CC">
      <w:r>
        <w:separator/>
      </w:r>
    </w:p>
  </w:endnote>
  <w:endnote w:id="0" w:type="continuationSeparator">
    <w:p w:rsidRDefault="003C79CC" w:rsidR="003C7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9CC" w:rsidR="003C79CC">
      <w:r>
        <w:separator/>
      </w:r>
    </w:p>
  </w:footnote>
  <w:footnote w:id="0" w:type="continuationSeparator">
    <w:p w:rsidRDefault="003C79CC" w:rsidR="003C7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1D00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C79CC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9197B"/>
    <w:rsid w:val="00CA5EA9"/>
    <w:rsid w:val="00CE19FA"/>
    <w:rsid w:val="00CF4431"/>
    <w:rsid w:val="00D178DC"/>
    <w:rsid w:val="00D17A08"/>
    <w:rsid w:val="00D217E4"/>
    <w:rsid w:val="00D43D85"/>
    <w:rsid w:val="00D61D00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D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1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1D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1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F1A7C-26D0-458C-9BAD-E242C5709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2487</properties:Characters>
  <properties:Lines>105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2016-09-26T10:54:00Z</dcterms:created>
  <dc:creator>hermanj</dc:creator>
  <cp:lastModifiedBy>Danijela Sekulić</cp:lastModifiedBy>
  <cp:lastPrinted>2016-09-26T10:53:00Z</cp:lastPrinted>
  <dcterms:modified xmlns:xsi="http://www.w3.org/2001/XMLSchema-instance" xsi:type="dcterms:W3CDTF">2016-09-26T10:54:00Z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