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3e05" w14:paraId="1273e05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5430B8">
        <w:t>4900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5430B8" w:rsidRPr="00227D45">
        <w:t>TEHNO-FLEX d.o.o., Lučko, Poljski put 1a, OIB: 77100833470</w:t>
      </w:r>
      <w:r w:rsidR="00F56BBB">
        <w:t xml:space="preserve">, </w:t>
      </w:r>
      <w:r w:rsidR="005430B8">
        <w:t>8. svibnja</w:t>
      </w:r>
      <w:r w:rsidR="00460FCE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</w:t>
      </w:r>
      <w:r w:rsidR="005430B8">
        <w:t>-a</w:t>
      </w:r>
      <w:r w:rsidRPr="00E16331">
        <w:t>) sastavlja</w:t>
      </w:r>
    </w:p>
    <w:p w:rsidRDefault="00AE5A79" w:rsidP="00166C6D" w:rsidR="00AE5A79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56BBB" w:rsidP="00F56BBB" w:rsidR="00F56BBB">
      <w:pPr>
        <w:numPr>
          <w:ilvl w:val="0"/>
          <w:numId w:val="30"/>
        </w:numPr>
        <w:spacing w:lineRule="auto" w:line="276"/>
        <w:jc w:val="both"/>
      </w:pPr>
      <w:r>
        <w:t>Prvi viši isplatni red</w:t>
      </w:r>
    </w:p>
    <w:p w:rsidRDefault="00F56BBB" w:rsidP="00F56BBB" w:rsidR="00F56BBB">
      <w:pPr>
        <w:spacing w:lineRule="auto" w:line="276"/>
        <w:ind w:left="1068"/>
        <w:jc w:val="both"/>
      </w:pPr>
    </w:p>
    <w:p w:rsidRDefault="005430B8" w:rsidP="005430B8" w:rsidR="005430B8" w:rsidRPr="005430B8">
      <w:pPr>
        <w:pStyle w:val="Odlomakpopisa"/>
        <w:numPr>
          <w:ilvl w:val="1"/>
          <w:numId w:val="41"/>
        </w:numPr>
        <w:ind w:hanging="284" w:left="993"/>
        <w:jc w:val="both"/>
      </w:pPr>
      <w:r w:rsidRPr="005430B8">
        <w:t xml:space="preserve">Republika Hrvatska, Ministarstvo financija, Porezna </w:t>
      </w:r>
    </w:p>
    <w:p w:rsidRDefault="005430B8" w:rsidP="005430B8" w:rsidR="005430B8" w:rsidRPr="005430B8">
      <w:pPr>
        <w:ind w:left="1134"/>
        <w:jc w:val="both"/>
      </w:pPr>
      <w:r w:rsidRPr="005430B8">
        <w:t xml:space="preserve">    uprava, Područni ured </w:t>
      </w:r>
      <w:r>
        <w:t>Zagreb</w:t>
      </w:r>
      <w:r w:rsidRPr="005430B8">
        <w:t xml:space="preserve">, Zagreb, </w:t>
      </w:r>
    </w:p>
    <w:p w:rsidRDefault="005430B8" w:rsidP="005430B8" w:rsidR="005430B8" w:rsidRPr="005430B8">
      <w:pPr>
        <w:ind w:left="1134"/>
        <w:jc w:val="both"/>
      </w:pPr>
      <w:r w:rsidRPr="005430B8">
        <w:tab/>
        <w:t>OIB: 18683136487, u iznosu od                                                     264.670,76 kn</w:t>
      </w:r>
    </w:p>
    <w:p w:rsidRDefault="005430B8" w:rsidP="005430B8" w:rsidR="005430B8">
      <w:pPr>
        <w:pStyle w:val="Odlomakpopisa"/>
        <w:numPr>
          <w:ilvl w:val="1"/>
          <w:numId w:val="41"/>
        </w:numPr>
        <w:ind w:firstLine="0" w:left="709"/>
        <w:jc w:val="both"/>
      </w:pPr>
      <w:r w:rsidRPr="005430B8">
        <w:t xml:space="preserve">Biljana Perić, Zagreb, </w:t>
      </w:r>
      <w:r>
        <w:t>Barutanski Jarak 153,</w:t>
      </w:r>
    </w:p>
    <w:p w:rsidRDefault="005430B8" w:rsidP="005430B8" w:rsidR="005430B8" w:rsidRPr="005430B8">
      <w:pPr>
        <w:pStyle w:val="Odlomakpopisa"/>
        <w:ind w:left="709"/>
        <w:jc w:val="both"/>
      </w:pPr>
      <w:r>
        <w:t xml:space="preserve">            </w:t>
      </w:r>
      <w:r w:rsidRPr="005430B8">
        <w:t>OIB: 19365871249,</w:t>
      </w:r>
      <w:r>
        <w:t xml:space="preserve"> u iz</w:t>
      </w:r>
      <w:r w:rsidRPr="005430B8">
        <w:t xml:space="preserve">nosu od  </w:t>
      </w:r>
      <w:r>
        <w:t xml:space="preserve">   </w:t>
      </w:r>
      <w:r w:rsidRPr="005430B8">
        <w:t xml:space="preserve">                                      bruto 240.468,35 kn</w:t>
      </w:r>
    </w:p>
    <w:p w:rsidRDefault="005430B8" w:rsidP="005430B8" w:rsidR="005430B8" w:rsidRPr="005430B8">
      <w:pPr>
        <w:ind w:left="1134"/>
        <w:jc w:val="both"/>
      </w:pPr>
      <w:r w:rsidRPr="005430B8">
        <w:t xml:space="preserve">                                                                                           </w:t>
      </w:r>
      <w:r>
        <w:t xml:space="preserve">      </w:t>
      </w:r>
      <w:r w:rsidRPr="005430B8">
        <w:t xml:space="preserve">    neto 166.034,89 kn</w:t>
      </w:r>
    </w:p>
    <w:p w:rsidRDefault="005430B8" w:rsidP="005430B8" w:rsidR="005430B8">
      <w:pPr>
        <w:pStyle w:val="Odlomakpopisa"/>
        <w:numPr>
          <w:ilvl w:val="1"/>
          <w:numId w:val="41"/>
        </w:numPr>
        <w:ind w:hanging="709" w:left="1418"/>
        <w:jc w:val="both"/>
      </w:pPr>
      <w:r w:rsidRPr="005430B8">
        <w:t xml:space="preserve">Damjan Perić, Zagreb, </w:t>
      </w:r>
      <w:r>
        <w:t>Barutanski Jarak 153,</w:t>
      </w:r>
    </w:p>
    <w:p w:rsidRDefault="005430B8" w:rsidP="005430B8" w:rsidR="005430B8" w:rsidRPr="005430B8">
      <w:pPr>
        <w:pStyle w:val="Odlomakpopisa"/>
        <w:ind w:left="1418"/>
        <w:jc w:val="both"/>
      </w:pPr>
      <w:r w:rsidRPr="005430B8">
        <w:t>OIB: 20962785187,</w:t>
      </w:r>
      <w:r>
        <w:t xml:space="preserve"> u</w:t>
      </w:r>
      <w:r w:rsidRPr="005430B8">
        <w:t xml:space="preserve"> iznosu od                                           bruto 228.444,94 kn</w:t>
      </w:r>
    </w:p>
    <w:p w:rsidRDefault="005430B8" w:rsidP="005430B8" w:rsidR="005430B8" w:rsidRPr="005430B8">
      <w:pPr>
        <w:ind w:left="1418"/>
        <w:jc w:val="both"/>
      </w:pPr>
      <w:r w:rsidRPr="005430B8">
        <w:t xml:space="preserve">                                                                                          </w:t>
      </w:r>
      <w:r>
        <w:t xml:space="preserve">     </w:t>
      </w:r>
      <w:r w:rsidRPr="005430B8">
        <w:t xml:space="preserve"> neto 158.180,47 kn</w:t>
      </w:r>
    </w:p>
    <w:p w:rsidRDefault="005430B8" w:rsidP="005430B8" w:rsidR="005430B8">
      <w:pPr>
        <w:pStyle w:val="Odlomakpopisa"/>
        <w:numPr>
          <w:ilvl w:val="1"/>
          <w:numId w:val="41"/>
        </w:numPr>
        <w:ind w:hanging="709" w:left="1418"/>
        <w:jc w:val="both"/>
      </w:pPr>
      <w:r>
        <w:t>Slavica Kožulj, Zagreb, Antuna Stipančića 8,</w:t>
      </w:r>
    </w:p>
    <w:p w:rsidRDefault="005430B8" w:rsidP="005430B8" w:rsidR="005430B8" w:rsidRPr="005430B8">
      <w:pPr>
        <w:pStyle w:val="Odlomakpopisa"/>
        <w:ind w:left="1418"/>
        <w:jc w:val="both"/>
      </w:pPr>
      <w:r w:rsidRPr="005430B8">
        <w:t>OIB: 52105176825,</w:t>
      </w:r>
      <w:r>
        <w:t xml:space="preserve"> </w:t>
      </w:r>
      <w:r w:rsidRPr="005430B8">
        <w:t xml:space="preserve">u iznosu od   </w:t>
      </w:r>
      <w:r>
        <w:t xml:space="preserve"> </w:t>
      </w:r>
      <w:r w:rsidRPr="005430B8">
        <w:t xml:space="preserve">                                       bruto 240.468,35 kn</w:t>
      </w:r>
    </w:p>
    <w:p w:rsidRDefault="005430B8" w:rsidP="005430B8" w:rsidR="005430B8" w:rsidRPr="005430B8">
      <w:pPr>
        <w:ind w:left="1418"/>
        <w:jc w:val="both"/>
      </w:pPr>
      <w:r w:rsidRPr="005430B8">
        <w:t xml:space="preserve">                                                                                       </w:t>
      </w:r>
      <w:r>
        <w:t xml:space="preserve">      </w:t>
      </w:r>
      <w:r w:rsidRPr="005430B8">
        <w:t xml:space="preserve">   neto 166.011,13 kn</w:t>
      </w:r>
    </w:p>
    <w:p w:rsidRDefault="004466D6" w:rsidP="004466D6" w:rsidR="005430B8" w:rsidRPr="005430B8">
      <w:pPr>
        <w:pStyle w:val="Odlomakpopisa"/>
        <w:numPr>
          <w:ilvl w:val="1"/>
          <w:numId w:val="41"/>
        </w:numPr>
        <w:ind w:hanging="709" w:left="1418"/>
        <w:jc w:val="both"/>
      </w:pPr>
      <w:r>
        <w:t>Bruno Svečak, Zagreb, Novoselečk</w:t>
      </w:r>
      <w:r w:rsidR="005430B8" w:rsidRPr="005430B8">
        <w:t>i put 145,</w:t>
      </w:r>
    </w:p>
    <w:p w:rsidRDefault="005430B8" w:rsidP="005430B8" w:rsidR="005430B8" w:rsidRPr="005430B8">
      <w:pPr>
        <w:ind w:left="1418"/>
        <w:jc w:val="both"/>
      </w:pPr>
      <w:r w:rsidRPr="005430B8">
        <w:t xml:space="preserve">OIB: 20224087371, u iznosu od                                                   </w:t>
      </w:r>
      <w:r w:rsidR="004466D6">
        <w:t xml:space="preserve">    </w:t>
      </w:r>
      <w:r w:rsidRPr="005430B8">
        <w:t xml:space="preserve">72.061,09 kn </w:t>
      </w:r>
    </w:p>
    <w:p w:rsidRDefault="005430B8" w:rsidP="004466D6" w:rsidR="004466D6">
      <w:pPr>
        <w:pStyle w:val="Odlomakpopisa"/>
        <w:numPr>
          <w:ilvl w:val="1"/>
          <w:numId w:val="41"/>
        </w:numPr>
        <w:ind w:hanging="709" w:left="1418"/>
        <w:jc w:val="both"/>
      </w:pPr>
      <w:r w:rsidRPr="005430B8">
        <w:t xml:space="preserve">Ilija Prgomet, </w:t>
      </w:r>
      <w:r w:rsidR="004466D6">
        <w:t>Zagreb, I. petruševec IV. odvojak 25,</w:t>
      </w:r>
    </w:p>
    <w:p w:rsidRDefault="005430B8" w:rsidP="004466D6" w:rsidR="005430B8" w:rsidRPr="005430B8">
      <w:pPr>
        <w:pStyle w:val="Odlomakpopisa"/>
        <w:ind w:left="1418"/>
        <w:jc w:val="both"/>
      </w:pPr>
      <w:r w:rsidRPr="005430B8">
        <w:t xml:space="preserve">OIB: 43420446892, u iznosu od                   </w:t>
      </w:r>
      <w:r w:rsidR="004466D6">
        <w:t xml:space="preserve">                         </w:t>
      </w:r>
      <w:r w:rsidRPr="005430B8">
        <w:t xml:space="preserve">           10.742,86 kn</w:t>
      </w:r>
    </w:p>
    <w:p w:rsidRDefault="00F56BBB" w:rsidP="004466D6" w:rsidR="00F56BBB" w:rsidRPr="00F56BBB">
      <w:pPr>
        <w:pStyle w:val="Odlomakpopisa"/>
        <w:spacing w:lineRule="auto" w:line="276"/>
        <w:ind w:left="1134"/>
        <w:jc w:val="both"/>
      </w:pPr>
    </w:p>
    <w:p w:rsidRDefault="00F56BBB" w:rsidP="00F56BBB" w:rsidR="00F56BBB" w:rsidRPr="00F56BBB">
      <w:pPr>
        <w:pStyle w:val="Odlomakpopisa"/>
        <w:numPr>
          <w:ilvl w:val="0"/>
          <w:numId w:val="41"/>
        </w:numPr>
        <w:ind w:left="1134"/>
        <w:jc w:val="both"/>
      </w:pPr>
      <w:r>
        <w:t>Drugi viši isplatni red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</w:p>
    <w:p w:rsidRDefault="005843EC" w:rsidP="005843EC" w:rsidR="005843E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UNIQUA OSIGURANJE d.d., Zagreb, Planinska 13a,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>OIB: 75665455333, u iznosu od                                                        4.741,59 kn</w:t>
      </w:r>
    </w:p>
    <w:p w:rsidRDefault="005843EC" w:rsidP="005843EC" w:rsidR="005843EC">
      <w:pPr>
        <w:pStyle w:val="Odlomakpopisa"/>
        <w:numPr>
          <w:ilvl w:val="1"/>
          <w:numId w:val="38"/>
        </w:numPr>
        <w:spacing w:lineRule="auto" w:line="276"/>
        <w:jc w:val="both"/>
      </w:pPr>
      <w:r>
        <w:lastRenderedPageBreak/>
        <w:t xml:space="preserve"> A1 Hrvatska d.o.o., Zagreb, Vrtni put 1, 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 xml:space="preserve"> OIB: 29524210204, u iznosu od                                                     44.682,43 kn</w:t>
      </w:r>
    </w:p>
    <w:p w:rsidRDefault="005843EC" w:rsidP="005843EC" w:rsidR="005843E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Hrvatski telekom d.d., Zagreb, R.F. Mihanovića 9,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>OIB: 81793146560, u iznosu od                                                        8.655,77 kn</w:t>
      </w:r>
    </w:p>
    <w:p w:rsidRDefault="005843EC" w:rsidP="005843EC" w:rsidR="005843E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Republika Hrvatska, Ministarstvo financija, Porezna uprava,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>Područni ured Zagreb, OIB: 18683136487, u iznosu od                 94.439,11 kn</w:t>
      </w:r>
    </w:p>
    <w:p w:rsidRDefault="005843EC" w:rsidP="005843EC" w:rsidR="005843E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Zagrebački holding d.o.o., Zagreb, Ulica grada Vukovara 41,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>OIB: 85584865987, u iznosu od                                                      25.028,48 kn</w:t>
      </w:r>
    </w:p>
    <w:p w:rsidRDefault="005843EC" w:rsidP="005843EC" w:rsidR="005843EC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Financijska agencija, Zagreb, Ulica grada Vukovara 70,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>OIB: 85821130368, u iznosu od                                                        3.058,81 kn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 xml:space="preserve">                                                </w:t>
      </w:r>
    </w:p>
    <w:p w:rsidRDefault="005843EC" w:rsidP="005843EC" w:rsidR="005843EC">
      <w:pPr>
        <w:pStyle w:val="Odlomakpopisa"/>
        <w:numPr>
          <w:ilvl w:val="0"/>
          <w:numId w:val="14"/>
        </w:numPr>
        <w:spacing w:lineRule="auto" w:line="276"/>
        <w:jc w:val="both"/>
      </w:pPr>
      <w:r>
        <w:t>Osporena tražbina prvog višeg isplatnog reda:</w:t>
      </w:r>
    </w:p>
    <w:p w:rsidRDefault="005843EC" w:rsidP="005843EC" w:rsidR="005843EC">
      <w:pPr>
        <w:pStyle w:val="Odlomakpopisa"/>
        <w:spacing w:lineRule="auto" w:line="276"/>
        <w:ind w:left="1080"/>
        <w:jc w:val="both"/>
      </w:pPr>
    </w:p>
    <w:p w:rsidRDefault="005843EC" w:rsidP="005843EC" w:rsidR="005843EC">
      <w:pPr>
        <w:pStyle w:val="Odlomakpopisa"/>
        <w:numPr>
          <w:ilvl w:val="0"/>
          <w:numId w:val="42"/>
        </w:numPr>
        <w:spacing w:lineRule="auto" w:line="276"/>
        <w:jc w:val="both"/>
      </w:pPr>
      <w:r>
        <w:t>Bruno Svečak, Zagreb, Novoselečki put 145,</w:t>
      </w:r>
    </w:p>
    <w:p w:rsidRDefault="005843EC" w:rsidP="005843EC" w:rsidR="005843EC">
      <w:pPr>
        <w:pStyle w:val="Odlomakpopisa"/>
        <w:spacing w:lineRule="auto" w:line="276"/>
        <w:ind w:left="1134"/>
        <w:jc w:val="both"/>
      </w:pPr>
      <w:r>
        <w:t xml:space="preserve">      OIB: 20224087371, u iznosu od                                                       3.938,91 kn</w:t>
      </w:r>
    </w:p>
    <w:p w:rsidRDefault="005843EC" w:rsidP="005843EC" w:rsidR="005843EC">
      <w:pPr>
        <w:pStyle w:val="Odlomakpopisa"/>
        <w:spacing w:lineRule="auto" w:line="276"/>
        <w:ind w:left="1134"/>
        <w:jc w:val="both"/>
      </w:pPr>
    </w:p>
    <w:p w:rsidRDefault="00F56BBB" w:rsidP="00F56BBB" w:rsidR="00F56BBB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5843EC">
        <w:t>8. svibnja</w:t>
      </w:r>
      <w:r w:rsidR="00460FCE">
        <w:t xml:space="preserve">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5843EC" w:rsidP="00E16331" w:rsidR="005843EC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47" w:rsidR="00C01D47">
      <w:r>
        <w:separator/>
      </w:r>
    </w:p>
  </w:endnote>
  <w:endnote w:id="0" w:type="continuationSeparator">
    <w:p w:rsidRDefault="00C01D47" w:rsidR="00C0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47" w:rsidR="00C01D47">
      <w:r>
        <w:separator/>
      </w:r>
    </w:p>
  </w:footnote>
  <w:footnote w:id="0" w:type="continuationSeparator">
    <w:p w:rsidRDefault="00C01D47" w:rsidR="00C01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F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5843EC">
      <w:t>4900</w:t>
    </w:r>
    <w:r w:rsidR="00AE5A79">
      <w:t>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F2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0E67ADF"/>
    <w:multiLevelType w:val="hybridMultilevel"/>
    <w:tmpl w:val="4B846860"/>
    <w:lvl w:tplc="53DA2B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5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6">
    <w:nsid w:val="13717CA4"/>
    <w:multiLevelType w:val="multilevel"/>
    <w:tmpl w:val="DADE31FE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7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8">
    <w:nsid w:val="15BF759A"/>
    <w:multiLevelType w:val="multilevel"/>
    <w:tmpl w:val="B122ED9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1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3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8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2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6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86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9424"/>
      </w:pPr>
      <w:rPr>
        <w:rFonts w:hint="default"/>
      </w:rPr>
    </w:lvl>
  </w:abstractNum>
  <w:abstractNum w:abstractNumId="9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3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4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5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0">
    <w:nsid w:val="3EC723B2"/>
    <w:multiLevelType w:val="multilevel"/>
    <w:tmpl w:val="4120B93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22">
    <w:nsid w:val="44C039C9"/>
    <w:multiLevelType w:val="hybridMultilevel"/>
    <w:tmpl w:val="12B89F4C"/>
    <w:lvl w:tplc="E7D0AC5E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7">
    <w:nsid w:val="520C66AA"/>
    <w:multiLevelType w:val="hybridMultilevel"/>
    <w:tmpl w:val="5A922BE2"/>
    <w:lvl w:tplc="B114C8A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28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9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0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1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33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3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7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24"/>
  </w:num>
  <w:num w:numId="4">
    <w:abstractNumId w:val="15"/>
  </w:num>
  <w:num w:numId="5">
    <w:abstractNumId w:val="10"/>
  </w:num>
  <w:num w:numId="6">
    <w:abstractNumId w:val="1"/>
  </w:num>
  <w:num w:numId="7">
    <w:abstractNumId w:val="32"/>
  </w:num>
  <w:num w:numId="8">
    <w:abstractNumId w:val="38"/>
  </w:num>
  <w:num w:numId="9">
    <w:abstractNumId w:val="9"/>
  </w:num>
  <w:num w:numId="10">
    <w:abstractNumId w:val="35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23"/>
  </w:num>
  <w:num w:numId="17">
    <w:abstractNumId w:val="13"/>
  </w:num>
  <w:num w:numId="18">
    <w:abstractNumId w:val="21"/>
  </w:num>
  <w:num w:numId="19">
    <w:abstractNumId w:val="34"/>
  </w:num>
  <w:num w:numId="20">
    <w:abstractNumId w:val="18"/>
  </w:num>
  <w:num w:numId="21">
    <w:abstractNumId w:val="12"/>
  </w:num>
  <w:num w:numId="22">
    <w:abstractNumId w:val="30"/>
  </w:num>
  <w:num w:numId="23">
    <w:abstractNumId w:val="4"/>
  </w:num>
  <w:num w:numId="24">
    <w:abstractNumId w:val="26"/>
  </w:num>
  <w:num w:numId="25">
    <w:abstractNumId w:val="28"/>
  </w:num>
  <w:num w:numId="26">
    <w:abstractNumId w:val="14"/>
  </w:num>
  <w:num w:numId="27">
    <w:abstractNumId w:val="31"/>
  </w:num>
  <w:num w:numId="28">
    <w:abstractNumId w:val="29"/>
  </w:num>
  <w:num w:numId="29">
    <w:abstractNumId w:val="11"/>
  </w:num>
  <w:num w:numId="30">
    <w:abstractNumId w:val="33"/>
  </w:num>
  <w:num w:numId="31">
    <w:abstractNumId w:val="37"/>
  </w:num>
  <w:num w:numId="32">
    <w:abstractNumId w:val="19"/>
  </w:num>
  <w:num w:numId="33">
    <w:abstractNumId w:val="16"/>
  </w:num>
  <w:num w:numId="34">
    <w:abstractNumId w:val="17"/>
  </w:num>
  <w:num w:numId="35">
    <w:abstractNumId w:val="2"/>
  </w:num>
  <w:num w:numId="36">
    <w:abstractNumId w:val="5"/>
  </w:num>
  <w:num w:numId="37">
    <w:abstractNumId w:val="3"/>
  </w:num>
  <w:num w:numId="38">
    <w:abstractNumId w:val="6"/>
  </w:num>
  <w:num w:numId="39">
    <w:abstractNumId w:val="20"/>
  </w:num>
  <w:num w:numId="40">
    <w:abstractNumId w:val="27"/>
  </w:num>
  <w:num w:numId="41">
    <w:abstractNumId w:val="8"/>
  </w:num>
  <w:num w:numId="42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466D6"/>
    <w:rsid w:val="00460FCE"/>
    <w:rsid w:val="00490E93"/>
    <w:rsid w:val="004B43D6"/>
    <w:rsid w:val="004E7ECA"/>
    <w:rsid w:val="00511110"/>
    <w:rsid w:val="005430B8"/>
    <w:rsid w:val="0058326B"/>
    <w:rsid w:val="005843EC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01D47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56BBB"/>
    <w:rsid w:val="00F62175"/>
    <w:rsid w:val="00FB75FD"/>
    <w:rsid w:val="00FD43FA"/>
    <w:rsid w:val="00FE69E8"/>
    <w:rsid w:val="00FF6FF2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FF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FF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FF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FF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FF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FF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FF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FF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- FLEX d.o.o. u stečaju zastupanog po punomoćniku Biljana Perić</izvorni_sadrzaj>
    <derivirana_varijabla naziv="DomainObject.Predmet.ProtustrankaFormated_1">  TEHNO - FLEX d.o.o. u stečaju zastupanog po punomoćniku Biljana Perić</derivirana_varijabla>
  </DomainObject.Predmet.ProtustrankaFormated>
  <DomainObject.Predmet.ProtustrankaFormatedOIB>
    <izvorni_sadrzaj>  TEHNO - FLEX d.o.o. u stečaju, OIB 77100833470 zastupanog po punomoćniku Biljana Perić</izvorni_sadrzaj>
    <derivirana_varijabla naziv="DomainObject.Predmet.ProtustrankaFormatedOIB_1">  TEHNO - FLEX d.o.o. u stečaju, OIB 77100833470 zastupanog po punomoćniku Biljana Perić</derivirana_varijabla>
  </DomainObject.Predmet.ProtustrankaFormatedOIB>
  <DomainObject.Predmet.ProtustrankaFormatedWithAdress>
    <izvorni_sadrzaj> TEHNO - FLEX d.o.o. u stečaju, Poljski put 1A, 10250 Lučko zastupanog po punomoćniku Biljana Perić</izvorni_sadrzaj>
    <derivirana_varijabla naziv="DomainObject.Predmet.ProtustrankaFormatedWithAdress_1"> TEHNO - FLEX d.o.o. u stečaju, Poljski put 1A, 10250 Lučko zastupanog po punomoćniku Biljana Perić</derivirana_varijabla>
  </DomainObject.Predmet.ProtustrankaFormatedWithAdress>
  <DomainObject.Predmet.ProtustrankaFormatedWithAdressOIB>
    <izvorni_sadrzaj> TEHNO - FLEX d.o.o. u stečaju, OIB 77100833470, Poljski put 1A, 10250 Lučko zastupanog po punomoćniku Biljana Perić</izvorni_sadrzaj>
    <derivirana_varijabla naziv="DomainObject.Predmet.ProtustrankaFormatedWithAdressOIB_1"> TEHNO - FLEX d.o.o. u stečaju, OIB 77100833470, Poljski put 1A, 10250 Lučko zastupanog po punomoćniku Biljana Perić</derivirana_varijabla>
  </DomainObject.Predmet.ProtustrankaFormatedWithAdressOIB>
  <DomainObject.Predmet.ProtustrankaWithAdress>
    <izvorni_sadrzaj>TEHNO - FLEX d.o.o. u stečaju Poljski put 1A, 10250 Lučko</izvorni_sadrzaj>
    <derivirana_varijabla naziv="DomainObject.Predmet.ProtustrankaWithAdress_1">TEHNO - FLEX d.o.o. u stečaju Poljski put 1A, 10250 Lučko</derivirana_varijabla>
  </DomainObject.Predmet.ProtustrankaWithAdress>
  <DomainObject.Predmet.ProtustrankaWithAdressOIB>
    <izvorni_sadrzaj>TEHNO - FLEX d.o.o. u stečaju, OIB 77100833470, Poljski put 1A, 10250 Lučko</izvorni_sadrzaj>
    <derivirana_varijabla naziv="DomainObject.Predmet.ProtustrankaWithAdressOIB_1">TEHNO - FLEX d.o.o. u stečaju, OIB 77100833470, Poljski put 1A, 10250 Lučko</derivirana_varijabla>
  </DomainObject.Predmet.ProtustrankaWithAdressOIB>
  <DomainObject.Predmet.ProtustrankaNazivFormated>
    <izvorni_sadrzaj>TEHNO - FLEX d.o.o. u stečaju</izvorni_sadrzaj>
    <derivirana_varijabla naziv="DomainObject.Predmet.ProtustrankaNazivFormated_1">TEHNO - FLEX d.o.o. u stečaju</derivirana_varijabla>
  </DomainObject.Predmet.ProtustrankaNazivFormated>
  <DomainObject.Predmet.ProtustrankaNazivFormatedOIB>
    <izvorni_sadrzaj>TEHNO - FLEX d.o.o. u stečaju, OIB 77100833470</izvorni_sadrzaj>
    <derivirana_varijabla naziv="DomainObject.Predmet.ProtustrankaNazivFormatedOIB_1">TEHNO - FLEX d.o.o. u stečaju,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u stečaju zastupanog po punomoćniku Biljana Perić</item>
    </izvorni_sadrzaj>
    <derivirana_varijabla naziv="DomainObject.Predmet.ProtuStrankaListFormated_1">
      <item>TEHNO - FLEX d.o.o. u stečaju zastupanog po punomoćniku Biljana Perić</item>
    </derivirana_varijabla>
  </DomainObject.Predmet.ProtuStrankaListFormated>
  <DomainObject.Predmet.ProtuStrankaListFormatedOIB>
    <izvorni_sadrzaj>
      <item>TEHNO - FLEX d.o.o. u stečaju, OIB 77100833470 zastupanog po punomoćniku Biljana Perić</item>
    </izvorni_sadrzaj>
    <derivirana_varijabla naziv="DomainObject.Predmet.ProtuStrankaListFormatedOIB_1">
      <item>TEHNO - FLEX d.o.o. u stečaju, OIB 77100833470 zastupanog po punomoćniku Biljana Perić</item>
    </derivirana_varijabla>
  </DomainObject.Predmet.ProtuStrankaListFormatedOIB>
  <DomainObject.Predmet.ProtuStrankaListFormatedWithAdress>
    <izvorni_sadrzaj>
      <item>TEHNO - FLEX d.o.o. u stečaju, Poljski put 1A, 10250 Lučko zastupanog po punomoćniku Biljana Perić</item>
    </izvorni_sadrzaj>
    <derivirana_varijabla naziv="DomainObject.Predmet.ProtuStrankaListFormatedWithAdress_1">
      <item>TEHNO - FLEX d.o.o. u stečaju,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 u stečaju, OIB 77100833470, Poljski put 1A, 10250 Lučko zastupanog po punomoćniku Biljana Perić</item>
    </izvorni_sadrzaj>
    <derivirana_varijabla naziv="DomainObject.Predmet.ProtuStrankaListFormatedWithAdressOIB_1">
      <item>TEHNO - FLEX d.o.o. u stečaju,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 u stečaju</item>
    </izvorni_sadrzaj>
    <derivirana_varijabla naziv="DomainObject.Predmet.ProtuStrankaListNazivFormated_1">
      <item>TEHNO - FLEX d.o.o. u stečaju</item>
    </derivirana_varijabla>
  </DomainObject.Predmet.ProtuStrankaListNazivFormated>
  <DomainObject.Predmet.ProtuStrankaListNazivFormatedOIB>
    <izvorni_sadrzaj>
      <item>TEHNO - FLEX d.o.o. u stečaju, OIB 77100833470</item>
    </izvorni_sadrzaj>
    <derivirana_varijabla naziv="DomainObject.Predmet.ProtuStrankaListNazivFormatedOIB_1">
      <item>TEHNO - FLEX d.o.o. u stečaju, OIB 77100833470</item>
    </derivirana_varijabla>
  </DomainObject.Predmet.ProtuStrankaListNazivFormatedOIB>
  <DomainObject.Predmet.OstaliListFormated>
    <izvorni_sadrzaj>
      <item>Biljana Perić punomoćnica sudionika u postupku TEHNO - FLEX d.o.o. u stečaju</item>
    </izvorni_sadrzaj>
    <derivirana_varijabla naziv="DomainObject.Predmet.OstaliListFormated_1">
      <item>Biljana Perić punomoćnica sudionika u postupku TEHNO - FLEX d.o.o. u stečaju</item>
    </derivirana_varijabla>
  </DomainObject.Predmet.OstaliListFormated>
  <DomainObject.Predmet.OstaliListFormatedOIB>
    <izvorni_sadrzaj>
      <item>Biljana Perić, OIB 19365871249 punomoćnica sudionika u postupku TEHNO - FLEX d.o.o. u stečaju</item>
    </izvorni_sadrzaj>
    <derivirana_varijabla naziv="DomainObject.Predmet.OstaliListFormatedOIB_1">
      <item>Biljana Perić, OIB 19365871249 punomoćnica sudionika u postupku TEHNO - FLEX d.o.o. u stečaju</item>
    </derivirana_varijabla>
  </DomainObject.Predmet.OstaliListFormatedOIB>
  <DomainObject.Predmet.OstaliListFormatedWithAdress>
    <izvorni_sadrzaj>
      <item>Biljana Perić, Kameni stol 25/b, 10000 Zagreb punomoćnica sudionika u postupku TEHNO - FLEX d.o.o. u stečaju</item>
    </izvorni_sadrzaj>
    <derivirana_varijabla naziv="DomainObject.Predmet.OstaliListFormatedWithAdress_1">
      <item>Biljana Perić, Kameni stol 25/b, 10000 Zagreb punomoćnica sudionika u postupku TEHNO - FLEX d.o.o. u stečaju</item>
    </derivirana_varijabla>
  </DomainObject.Predmet.OstaliListFormatedWithAdress>
  <DomainObject.Predmet.OstaliListFormatedWithAdressOIB>
    <izvorni_sadrzaj>
      <item>Biljana Perić, OIB 19365871249, Kameni stol 25/b, 10000 Zagreb punomoćnica sudionika u postupku TEHNO - FLEX d.o.o. u stečaju</item>
    </izvorni_sadrzaj>
    <derivirana_varijabla naziv="DomainObject.Predmet.OstaliListFormatedWithAdressOIB_1">
      <item>Biljana Perić, OIB 19365871249, Kameni stol 25/b, 10000 Zagreb punomoćnica sudionika u postupku TEHNO - FLEX d.o.o. u stečaju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 u stečaju</izvorni_sadrzaj>
    <derivirana_varijabla naziv="DomainObject.Predmet.ProtustrankaIDrugi_1">TEHNO - FLEX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 u stečaju, OIB 77100833470, Poljski put 1A, 10250 Lučko</izvorni_sadrzaj>
    <derivirana_varijabla naziv="DomainObject.Predmet.ProtustrankaIDrugiAdressOIB_1">TEHNO - FLEX d.o.o. u stečaju,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 u stečaju</item>
      <item>Biljana Perić</item>
    </izvorni_sadrzaj>
    <derivirana_varijabla naziv="DomainObject.Predmet.SudioniciListNaziv_1">
      <item>FINA Regionalni centar Zagreb</item>
      <item>TEHNO - FLEX d.o.o. u stečaju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 u stečaju,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 u stečaju,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77100833470</item>
      <item>, OIB 19365871249</item>
    </izvorni_sadrzaj>
    <derivirana_varijabla naziv="DomainObject.Predmet.SudioniciListNazivOIB_1">
      <item>, OIB 85821130368</item>
      <item>, OIB 77100833470</item>
      <item>, OIB 19365871249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St-4900/2016-50</izvorni_sadrzaj>
    <derivirana_varijabla naziv="DomainObject.PredzadnjaOdlukaIzPredmeta.Oznaka_1">St-4900/2016-50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333</properties:Words>
  <properties:Characters>1800</properties:Characters>
  <properties:Lines>78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2019-05-08T08:00:00Z</dcterms:created>
  <dc:creator>Korisnik</dc:creator>
  <cp:lastModifiedBy>Draženka Prpić</cp:lastModifiedBy>
  <cp:lastPrinted>2019-05-08T08:42:00Z</cp:lastPrinted>
  <dcterms:modified xmlns:xsi="http://www.w3.org/2001/XMLSchema-instance" xsi:type="dcterms:W3CDTF">2019-05-08T08:43:00Z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TEHNO-FLEX d.o.o.-St-4900-16.docx)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