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7390" w14:paraId="9a57390" w:rsidRDefault="007F2409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60B8" w:rsidP="007F2409" w:rsidR="00F860B8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 w:rsidRPr="00E04AF8">
        <w:rPr>
          <w:rFonts w:hAnsi="Times New Roman" w:ascii="Times New Roman"/>
        </w:rPr>
        <w:t>3 St-</w:t>
      </w:r>
      <w:r w:rsidR="00FD0A04">
        <w:rPr>
          <w:rFonts w:hAnsi="Times New Roman" w:ascii="Times New Roman"/>
        </w:rPr>
        <w:t>1769/2017-20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E04AF8" w:rsidP="0048728D" w:rsidR="00464385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Trgovački sud u Zagrebu, Stalna služba u Karlovcu, po stečajnom </w:t>
      </w:r>
      <w:r w:rsidR="004D060C">
        <w:rPr>
          <w:rFonts w:hAnsi="Times New Roman" w:ascii="Times New Roman"/>
        </w:rPr>
        <w:t>sucu Vesni Fundurulić Perišin</w:t>
      </w:r>
      <w:r w:rsidRPr="00E04AF8">
        <w:rPr>
          <w:rFonts w:hAnsi="Times New Roman" w:ascii="Times New Roman"/>
        </w:rPr>
        <w:t xml:space="preserve">, u stečajnom postupku </w:t>
      </w:r>
      <w:r w:rsidR="003F2FF6">
        <w:rPr>
          <w:rFonts w:hAnsi="Times New Roman" w:ascii="Times New Roman"/>
        </w:rPr>
        <w:t xml:space="preserve">nad dužnikom </w:t>
      </w:r>
      <w:r w:rsidR="00FD0A04" w:rsidRPr="00FD0A04">
        <w:rPr>
          <w:rFonts w:hAnsi="Times New Roman" w:ascii="Times New Roman"/>
        </w:rPr>
        <w:t>ZAMIRNET u likvidaciji, Zagreb, Vlaška 91,  OIB: 95305658544</w:t>
      </w:r>
      <w:r w:rsidRPr="00E04AF8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3F2FF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2019</w:t>
      </w:r>
      <w:r w:rsidRPr="00E04AF8">
        <w:rPr>
          <w:rFonts w:hAnsi="Times New Roman" w:ascii="Times New Roman"/>
        </w:rPr>
        <w:t>.,</w:t>
      </w:r>
      <w:r w:rsidR="00464385" w:rsidRPr="005C4796">
        <w:rPr>
          <w:rFonts w:hAnsi="Times New Roman" w:ascii="Times New Roman"/>
        </w:rPr>
        <w:t xml:space="preserve">  </w:t>
      </w:r>
    </w:p>
    <w:p w:rsidRDefault="00E04AF8" w:rsidP="0048728D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FD0A04" w:rsidRPr="00FD0A04">
        <w:rPr>
          <w:rFonts w:hAnsi="Times New Roman" w:ascii="Times New Roman"/>
        </w:rPr>
        <w:t>ZAMIRNET u likvidaciji, Zagreb, Vlaška 91,  OIB: 95305658544</w:t>
      </w:r>
      <w:r w:rsidR="00464385" w:rsidRPr="00D83C21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FD0A04">
        <w:rPr>
          <w:rFonts w:hAnsi="Times New Roman" w:ascii="Times New Roman"/>
        </w:rPr>
        <w:t>14,30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D060C" w:rsidR="00692DE5">
      <w:pPr>
        <w:ind w:firstLine="720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</w:t>
      </w:r>
      <w:r w:rsidR="00464385" w:rsidRPr="004D060C">
        <w:rPr>
          <w:rFonts w:hAnsi="Times New Roman" w:ascii="Times New Roman"/>
        </w:rPr>
        <w:t xml:space="preserve">se </w:t>
      </w:r>
      <w:r w:rsidR="00FD0A04" w:rsidRPr="00FD0A04">
        <w:rPr>
          <w:rFonts w:cstheme="minorBidi" w:eastAsiaTheme="minorHAnsi" w:hAnsi="Times New Roman" w:ascii="Times New Roman"/>
          <w:szCs w:val="22"/>
          <w:lang w:eastAsia="en-US"/>
        </w:rPr>
        <w:t>Nikola Remenar, Zagreb, Gajeva ulica 57, OIB: 48313195864</w:t>
      </w:r>
      <w:r w:rsidR="00FD0A04">
        <w:rPr>
          <w:rFonts w:cstheme="minorBidi" w:eastAsiaTheme="minorHAnsi" w:hAnsi="Times New Roman" w:ascii="Times New Roman"/>
          <w:szCs w:val="22"/>
          <w:lang w:eastAsia="en-US"/>
        </w:rPr>
        <w:t>.</w:t>
      </w:r>
    </w:p>
    <w:p w:rsidRDefault="00FD0A04" w:rsidP="004D060C" w:rsidR="00FD0A04" w:rsidRPr="005C4796">
      <w:pPr>
        <w:ind w:firstLine="720"/>
        <w:rPr>
          <w:rFonts w:hAnsi="Times New Roman" w:ascii="Times New Roman"/>
        </w:rPr>
      </w:pPr>
    </w:p>
    <w:p w:rsidRDefault="00D83C21" w:rsidP="00464385" w:rsidR="00DB5D2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FD0A04" w:rsidRPr="00FD0A04">
        <w:rPr>
          <w:rFonts w:hAnsi="Times New Roman" w:ascii="Times New Roman"/>
        </w:rPr>
        <w:t>ZAMIRNET u likvidaciji, Zagreb, Vlaška 91,  OIB: 95305658544</w:t>
      </w:r>
      <w:r w:rsidR="00FD0A04">
        <w:rPr>
          <w:rFonts w:hAnsi="Times New Roman" w:ascii="Times New Roman"/>
        </w:rPr>
        <w:t>.</w:t>
      </w:r>
    </w:p>
    <w:p w:rsidRDefault="00FD0A04" w:rsidP="00464385" w:rsidR="00FD0A04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FD0A04" w:rsidRPr="00FD0A04">
        <w:rPr>
          <w:rFonts w:hAnsi="Times New Roman" w:ascii="Times New Roman"/>
        </w:rPr>
        <w:t>ZAMIRNET u likvidaciji, Zagre</w:t>
      </w:r>
      <w:r w:rsidR="00FD0A04">
        <w:rPr>
          <w:rFonts w:hAnsi="Times New Roman" w:ascii="Times New Roman"/>
        </w:rPr>
        <w:t>b, Vlaška 91,  OIB: 95305658544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FD0A04" w:rsidP="00FD0A04" w:rsidR="00FD0A04" w:rsidRPr="00FD0A04">
      <w:pPr>
        <w:ind w:firstLine="708"/>
        <w:jc w:val="both"/>
        <w:rPr>
          <w:rFonts w:hAnsi="Times New Roman" w:ascii="Times New Roman"/>
          <w:lang w:eastAsia="en-US"/>
        </w:rPr>
      </w:pPr>
      <w:r w:rsidRPr="00FD0A04">
        <w:rPr>
          <w:rFonts w:hAnsi="Times New Roman" w:ascii="Times New Roman"/>
          <w:lang w:eastAsia="en-US"/>
        </w:rPr>
        <w:t xml:space="preserve">FINA, Regionalni centar Zagreb, Podružnica Zagreb, podnijela je ovom sudu </w:t>
      </w:r>
      <w:r>
        <w:rPr>
          <w:rFonts w:hAnsi="Times New Roman" w:ascii="Times New Roman"/>
          <w:lang w:eastAsia="en-US"/>
        </w:rPr>
        <w:t>24. lipnja 2016.</w:t>
      </w:r>
      <w:r w:rsidRPr="00FD0A04">
        <w:rPr>
          <w:rFonts w:hAnsi="Times New Roman" w:ascii="Times New Roman"/>
          <w:lang w:eastAsia="en-US"/>
        </w:rPr>
        <w:t xml:space="preserve"> prijedlog za otvaranje stečajnog postupka nad dužnikom ZAMIRNET u likvidaciji, Zagreb, Vlaška 91,  OIB: 95305658544, temeljem odredbe čl. 444. st. 2. Stečajnog zakona ("Narodne novine" broj 71/15 - dalje SZ), u kojem navodi da dužnik 1. rujna 2015. u Očevidniku redoslijeda osnova za plaćanje ima evidentirane neizvršene osnove za plaćanje u neprekinutom razdoblju od 1055 dana u ukupnom iznosu od 115.479,80 kn, te da ima dva zaposlenika.</w:t>
      </w:r>
    </w:p>
    <w:p w:rsidRDefault="00FD0A04" w:rsidP="00FD0A04" w:rsidR="00FD0A04" w:rsidRPr="00FD0A04">
      <w:pPr>
        <w:ind w:firstLine="708"/>
        <w:jc w:val="both"/>
        <w:rPr>
          <w:rFonts w:hAnsi="Times New Roman" w:ascii="Times New Roman"/>
          <w:lang w:eastAsia="en-US"/>
        </w:rPr>
      </w:pPr>
    </w:p>
    <w:p w:rsidRDefault="00FD0A04" w:rsidP="00FD0A04" w:rsidR="00FD0A04" w:rsidRPr="00FD0A04">
      <w:pPr>
        <w:ind w:firstLine="708"/>
        <w:jc w:val="both"/>
        <w:rPr>
          <w:rFonts w:hAnsi="Times New Roman" w:ascii="Times New Roman"/>
          <w:lang w:eastAsia="en-US"/>
        </w:rPr>
      </w:pPr>
      <w:r w:rsidRPr="00FD0A04">
        <w:rPr>
          <w:rFonts w:hAnsi="Times New Roman" w:ascii="Times New Roman"/>
          <w:lang w:eastAsia="en-US"/>
        </w:rPr>
        <w:lastRenderedPageBreak/>
        <w:t>Rješenjem ovog suda poslovni broj gornji od 9. listopada 2018.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FD0A04" w:rsidP="00FD0A04" w:rsidR="00FD0A04" w:rsidRPr="00FD0A04">
      <w:pPr>
        <w:ind w:firstLine="708"/>
        <w:jc w:val="both"/>
        <w:rPr>
          <w:rFonts w:hAnsi="Times New Roman" w:ascii="Times New Roman"/>
          <w:lang w:eastAsia="en-US"/>
        </w:rPr>
      </w:pPr>
    </w:p>
    <w:p w:rsidRDefault="00FD0A04" w:rsidP="00FD0A04" w:rsidR="00FD0A04" w:rsidRPr="00FD0A04">
      <w:pPr>
        <w:ind w:firstLine="708"/>
        <w:jc w:val="both"/>
        <w:rPr>
          <w:rFonts w:hAnsi="Times New Roman" w:ascii="Times New Roman"/>
          <w:lang w:eastAsia="en-US"/>
        </w:rPr>
      </w:pPr>
      <w:r w:rsidRPr="00FD0A04">
        <w:rPr>
          <w:rFonts w:hAnsi="Times New Roman" w:ascii="Times New Roman"/>
          <w:lang w:eastAsia="en-US"/>
        </w:rPr>
        <w:t>Na ročištu održanom 22. studenog 2018., u odsutnosti uredno pozvanog predlagatelja i dužnika izvršen je uvid u podnesak FINA-e od 12. listopada 2018. kojim navodi da u cijelosti ostaje kod prijedloga za otvaranje stečajnog postupka, te navoda iznesenih u istom.</w:t>
      </w:r>
    </w:p>
    <w:p w:rsidRDefault="00FD0A04" w:rsidP="00FD0A04" w:rsidR="00FD0A04" w:rsidRPr="00FD0A04">
      <w:pPr>
        <w:ind w:firstLine="708"/>
        <w:jc w:val="both"/>
        <w:rPr>
          <w:rFonts w:hAnsi="Times New Roman" w:ascii="Times New Roman"/>
          <w:lang w:eastAsia="en-US"/>
        </w:rPr>
      </w:pPr>
    </w:p>
    <w:p w:rsidRDefault="00FD0A04" w:rsidP="00FD0A04" w:rsidR="00FD0A04" w:rsidRPr="00FD0A04">
      <w:pPr>
        <w:ind w:firstLine="708"/>
        <w:jc w:val="both"/>
        <w:rPr>
          <w:rFonts w:hAnsi="Times New Roman" w:ascii="Times New Roman"/>
          <w:lang w:eastAsia="en-US"/>
        </w:rPr>
      </w:pPr>
      <w:r w:rsidRPr="00FD0A04">
        <w:rPr>
          <w:rFonts w:hAnsi="Times New Roman" w:ascii="Times New Roman"/>
          <w:lang w:eastAsia="en-US"/>
        </w:rPr>
        <w:t xml:space="preserve">Sud je službenim putem pribavio potvrdu iz zemljišnih knjiga o imovini dužnika iz koje proizlazi da dužnik nije evidentiran kao vlasnik nekretnina, te je zaključkom od 22. studenog 2018. zatražio od javnih tijela koja vode evidenciju o određenoj vrsti imovine dostavu podataka iz njihovih službenih evidencija o tome da li je dužnik evidentiran kao vlasnik imovine. </w:t>
      </w:r>
    </w:p>
    <w:p w:rsidRDefault="00FD0A04" w:rsidP="00FD0A04" w:rsidR="00FD0A04" w:rsidRPr="00FD0A04">
      <w:pPr>
        <w:ind w:firstLine="708"/>
        <w:jc w:val="both"/>
        <w:rPr>
          <w:rFonts w:hAnsi="Times New Roman" w:ascii="Times New Roman"/>
          <w:lang w:eastAsia="en-US"/>
        </w:rPr>
      </w:pPr>
    </w:p>
    <w:p w:rsidRDefault="00FD0A04" w:rsidP="00FD0A04" w:rsidR="004D060C">
      <w:pPr>
        <w:ind w:firstLine="708"/>
        <w:jc w:val="both"/>
        <w:rPr>
          <w:rFonts w:hAnsi="Times New Roman" w:ascii="Times New Roman"/>
          <w:lang w:eastAsia="en-US"/>
        </w:rPr>
      </w:pPr>
      <w:r w:rsidRPr="00FD0A04">
        <w:rPr>
          <w:rFonts w:hAnsi="Times New Roman" w:ascii="Times New Roman"/>
          <w:lang w:eastAsia="en-US"/>
        </w:rPr>
        <w:t>Uvidom u obavijest Hrvatske agencije za civilno zrakoplovstvo utvrđeno je da dužnik nije registriran kao vlasnik zrakoplova. Uvidom u uvjerenje Centar za vozila Hrvatska d.d.,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utvrđeno je da dužnik nije upisan u katastarski operat. Uvidom u obavijest Središnjeg klirinškog depozitarnog društva d.d. utvrđeno je da u sustavu SKDD-a ne postoji račun nematerijaliziranih vrijednosnih papira dužnika. Uvidom u dostavljenu potvrdu FINA-e od 27. studenog 2018., utvrđeno je da na dan izdavanja potvrde u Očevidniku redoslijeda osnova za plaćanje dužnik ima evidentirane neizvršene osnove za plaćanje u neprekinutom razdoblju od 2237 dana u iznosu od 133.575,49 kn.</w:t>
      </w:r>
    </w:p>
    <w:p w:rsidRDefault="001F52BE" w:rsidP="00C276BC" w:rsidR="001F52BE" w:rsidRPr="001F52BE">
      <w:pPr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Dakle iz navedenog proizlazi da imovina dužnika </w:t>
      </w:r>
      <w:r w:rsidR="00FD0A04" w:rsidRPr="00FD0A04">
        <w:rPr>
          <w:rFonts w:hAnsi="Times New Roman" w:ascii="Times New Roman"/>
        </w:rPr>
        <w:t>ZAMIRNET u likvidaciji, Zagreb</w:t>
      </w:r>
      <w:r w:rsidRPr="001F52BE">
        <w:rPr>
          <w:rFonts w:hAnsi="Times New Roman" w:ascii="Times New Roman"/>
        </w:rPr>
        <w:t>, nije dovoljna ni za namirenje troškova stečajnog postupka.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Rješenjem ovog suda poslovni broj St-</w:t>
      </w:r>
      <w:r w:rsidR="00FD0A04">
        <w:rPr>
          <w:rFonts w:hAnsi="Times New Roman" w:ascii="Times New Roman"/>
        </w:rPr>
        <w:t>1769/2017-19</w:t>
      </w:r>
      <w:r w:rsidRPr="001F52BE">
        <w:rPr>
          <w:rFonts w:hAnsi="Times New Roman" w:ascii="Times New Roman"/>
        </w:rPr>
        <w:t xml:space="preserve"> od </w:t>
      </w:r>
      <w:r w:rsidR="00FD0A04">
        <w:rPr>
          <w:rFonts w:hAnsi="Times New Roman" w:ascii="Times New Roman"/>
        </w:rPr>
        <w:t>18. ožujka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FD0A04">
        <w:rPr>
          <w:rFonts w:hAnsi="Times New Roman" w:ascii="Times New Roman"/>
        </w:rPr>
        <w:t>18. ožujka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>., te provjerom kod računovodstva suda utvrđeno da traženi predujam  nije uplaćen.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</w:t>
      </w:r>
      <w:r w:rsidRPr="001F52BE">
        <w:rPr>
          <w:rFonts w:hAnsi="Times New Roman" w:ascii="Times New Roman"/>
        </w:rPr>
        <w:lastRenderedPageBreak/>
        <w:t xml:space="preserve">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center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U Karlovcu </w:t>
      </w:r>
      <w:r w:rsidR="004C7654">
        <w:rPr>
          <w:rFonts w:hAnsi="Times New Roman" w:ascii="Times New Roman"/>
        </w:rPr>
        <w:t>16. srpnja</w:t>
      </w:r>
      <w:r w:rsidRPr="001F52BE">
        <w:rPr>
          <w:rFonts w:hAnsi="Times New Roman" w:ascii="Times New Roman"/>
        </w:rPr>
        <w:t xml:space="preserve"> 2019.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SUDAC:</w:t>
      </w:r>
    </w:p>
    <w:p w:rsidRDefault="001F52BE" w:rsidP="001F52BE" w:rsid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Vesna Fundurulić Perišin</w:t>
      </w:r>
      <w:r w:rsidR="00B171E1">
        <w:rPr>
          <w:rFonts w:hAnsi="Times New Roman" w:ascii="Times New Roman"/>
        </w:rPr>
        <w:t>, v.r.</w:t>
      </w:r>
    </w:p>
    <w:p w:rsidRDefault="00B171E1" w:rsidP="001F52BE" w:rsidR="00B171E1">
      <w:pPr>
        <w:ind w:firstLine="720"/>
        <w:jc w:val="right"/>
        <w:rPr>
          <w:rFonts w:hAnsi="Times New Roman" w:ascii="Times New Roman"/>
        </w:rPr>
      </w:pPr>
    </w:p>
    <w:p w:rsidRDefault="00B171E1" w:rsidP="00C339BE" w:rsidR="00B171E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171E1" w:rsidP="001F52BE" w:rsidR="00B171E1" w:rsidRPr="001F52B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UPUTA O PRAVNOM LIJEKU: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Pro</w:t>
      </w:r>
      <w:r w:rsidR="00B171E1">
        <w:rPr>
          <w:rFonts w:hAnsi="Times New Roman" w:ascii="Times New Roman"/>
        </w:rPr>
        <w:t xml:space="preserve">tiv ovog rješenja dopuštena je </w:t>
      </w:r>
      <w:r w:rsidRPr="001F52BE">
        <w:rPr>
          <w:rFonts w:hAnsi="Times New Roman" w:ascii="Times New Roman"/>
        </w:rPr>
        <w:t xml:space="preserve">žalba Visokom trgovačkom sudu RH, a koja se podnosi u roku od osam dana ovome sudu u tri primjerka. 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6051D0" w:rsidP="001F52BE" w:rsidR="006051D0" w:rsidRPr="00630958">
      <w:pPr>
        <w:ind w:firstLine="720"/>
        <w:jc w:val="both"/>
        <w:rPr>
          <w:rFonts w:hAnsi="Times New Roman" w:ascii="Times New Roman"/>
        </w:rPr>
      </w:pPr>
    </w:p>
    <w:sectPr w:rsidSect="001F52BE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241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71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D0A04" w:rsidP="00FD0A04" w:rsidR="00AF7971" w:rsidRPr="00AF7971">
    <w:pPr>
      <w:pStyle w:val="Zaglavlje"/>
      <w:jc w:val="right"/>
      <w:rPr>
        <w:rFonts w:hAnsi="Times New Roman" w:ascii="Times New Roman"/>
      </w:rPr>
    </w:pPr>
    <w:r w:rsidRPr="00FD0A04">
      <w:rPr>
        <w:rFonts w:hAnsi="Times New Roman" w:ascii="Times New Roman"/>
      </w:rPr>
      <w:t>3 St-1769/2017-20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507D"/>
    <w:rsid w:val="00116557"/>
    <w:rsid w:val="0012310E"/>
    <w:rsid w:val="001305D0"/>
    <w:rsid w:val="001314E4"/>
    <w:rsid w:val="001324BB"/>
    <w:rsid w:val="00137643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654"/>
    <w:rsid w:val="004C7E18"/>
    <w:rsid w:val="004D0339"/>
    <w:rsid w:val="004D060C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2DE5"/>
    <w:rsid w:val="00693655"/>
    <w:rsid w:val="006C2A03"/>
    <w:rsid w:val="006C7F6C"/>
    <w:rsid w:val="006D746A"/>
    <w:rsid w:val="006E12B0"/>
    <w:rsid w:val="006E1FD3"/>
    <w:rsid w:val="006E2EFA"/>
    <w:rsid w:val="006F2B4D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09D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171E1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95339"/>
    <w:rsid w:val="00DA1010"/>
    <w:rsid w:val="00DA4813"/>
    <w:rsid w:val="00DA6303"/>
    <w:rsid w:val="00DA72F6"/>
    <w:rsid w:val="00DB05C7"/>
    <w:rsid w:val="00DB5BC1"/>
    <w:rsid w:val="00DB5D23"/>
    <w:rsid w:val="00DB5D7C"/>
    <w:rsid w:val="00DC2885"/>
    <w:rsid w:val="00DC3F89"/>
    <w:rsid w:val="00DE2309"/>
    <w:rsid w:val="00DF2519"/>
    <w:rsid w:val="00E04AF8"/>
    <w:rsid w:val="00E059D3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0A04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17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1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17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1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8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5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St-1769/2017</izvorni_sadrzaj>
    <derivirana_varijabla naziv="DomainObject.Predmet.OznakaBroj_1">St-1769/2017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ZAMIRNET</izvorni_sadrzaj>
    <derivirana_varijabla naziv="DomainObject.Predmet.ProtustrankaFormated_1">  ZAMIRNET</derivirana_varijabla>
  </DomainObject.Predmet.ProtustrankaFormated>
  <DomainObject.Predmet.ProtustrankaFormatedOIB>
    <izvorni_sadrzaj>  ZAMIRNET, OIB 95305658544</izvorni_sadrzaj>
    <derivirana_varijabla naziv="DomainObject.Predmet.ProtustrankaFormatedOIB_1">  ZAMIRNET, OIB 95305658544</derivirana_varijabla>
  </DomainObject.Predmet.ProtustrankaFormatedOIB>
  <DomainObject.Predmet.ProtustrankaFormatedWithAdress>
    <izvorni_sadrzaj> ZAMIRNET, Vlaška 91, 10000 Zagreb</izvorni_sadrzaj>
    <derivirana_varijabla naziv="DomainObject.Predmet.ProtustrankaFormatedWithAdress_1"> ZAMIRNET, Vlaška 91, 10000 Zagreb</derivirana_varijabla>
  </DomainObject.Predmet.ProtustrankaFormatedWithAdress>
  <DomainObject.Predmet.ProtustrankaFormatedWithAdressOIB>
    <izvorni_sadrzaj> ZAMIRNET, OIB 95305658544, Vlaška 91, 10000 Zagreb</izvorni_sadrzaj>
    <derivirana_varijabla naziv="DomainObject.Predmet.ProtustrankaFormatedWithAdressOIB_1"> ZAMIRNET, OIB 95305658544, Vlaška 91, 10000 Zagreb</derivirana_varijabla>
  </DomainObject.Predmet.ProtustrankaFormatedWithAdressOIB>
  <DomainObject.Predmet.ProtustrankaWithAdress>
    <izvorni_sadrzaj>ZAMIRNET Vlaška 91, 10000 Zagreb</izvorni_sadrzaj>
    <derivirana_varijabla naziv="DomainObject.Predmet.ProtustrankaWithAdress_1">ZAMIRNET Vlaška 91, 10000 Zagreb</derivirana_varijabla>
  </DomainObject.Predmet.ProtustrankaWithAdress>
  <DomainObject.Predmet.ProtustrankaWithAdressOIB>
    <izvorni_sadrzaj>ZAMIRNET, OIB 95305658544, Vlaška 91, 10000 Zagreb</izvorni_sadrzaj>
    <derivirana_varijabla naziv="DomainObject.Predmet.ProtustrankaWithAdressOIB_1">ZAMIRNET, OIB 95305658544, Vlaška 91, 10000 Zagreb</derivirana_varijabla>
  </DomainObject.Predmet.ProtustrankaWithAdressOIB>
  <DomainObject.Predmet.ProtustrankaNazivFormated>
    <izvorni_sadrzaj>ZAMIRNET</izvorni_sadrzaj>
    <derivirana_varijabla naziv="DomainObject.Predmet.ProtustrankaNazivFormated_1">ZAMIRNET</derivirana_varijabla>
  </DomainObject.Predmet.ProtustrankaNazivFormated>
  <DomainObject.Predmet.ProtustrankaNazivFormatedOIB>
    <izvorni_sadrzaj>ZAMIRNET, OIB 95305658544</izvorni_sadrzaj>
    <derivirana_varijabla naziv="DomainObject.Predmet.ProtustrankaNazivFormatedOIB_1">ZAMIRNET, OIB 95305658544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ZAMIRNET</item>
    </izvorni_sadrzaj>
    <derivirana_varijabla naziv="DomainObject.Predmet.ProtuStrankaListFormated_1">
      <item>ZAMIRNET</item>
    </derivirana_varijabla>
  </DomainObject.Predmet.ProtuStrankaListFormated>
  <DomainObject.Predmet.ProtuStrankaListFormatedOIB>
    <izvorni_sadrzaj>
      <item>ZAMIRNET, OIB 95305658544</item>
    </izvorni_sadrzaj>
    <derivirana_varijabla naziv="DomainObject.Predmet.ProtuStrankaListFormatedOIB_1">
      <item>ZAMIRNET, OIB 95305658544</item>
    </derivirana_varijabla>
  </DomainObject.Predmet.ProtuStrankaListFormatedOIB>
  <DomainObject.Predmet.ProtuStrankaListFormatedWithAdress>
    <izvorni_sadrzaj>
      <item>ZAMIRNET, Vlaška 91, 10000 Zagreb</item>
    </izvorni_sadrzaj>
    <derivirana_varijabla naziv="DomainObject.Predmet.ProtuStrankaListFormatedWithAdress_1">
      <item>ZAMIRNET, Vlaška 91, 10000 Zagreb</item>
    </derivirana_varijabla>
  </DomainObject.Predmet.ProtuStrankaListFormatedWithAdress>
  <DomainObject.Predmet.ProtuStrankaListFormatedWithAdressOIB>
    <izvorni_sadrzaj>
      <item>ZAMIRNET, OIB 95305658544, Vlaška 91, 10000 Zagreb</item>
    </izvorni_sadrzaj>
    <derivirana_varijabla naziv="DomainObject.Predmet.ProtuStrankaListFormatedWithAdressOIB_1">
      <item>ZAMIRNET, OIB 95305658544, Vlaška 91, 10000 Zagreb</item>
    </derivirana_varijabla>
  </DomainObject.Predmet.ProtuStrankaListFormatedWithAdressOIB>
  <DomainObject.Predmet.ProtuStrankaListNazivFormated>
    <izvorni_sadrzaj>
      <item>ZAMIRNET</item>
    </izvorni_sadrzaj>
    <derivirana_varijabla naziv="DomainObject.Predmet.ProtuStrankaListNazivFormated_1">
      <item>ZAMIRNET</item>
    </derivirana_varijabla>
  </DomainObject.Predmet.ProtuStrankaListNazivFormated>
  <DomainObject.Predmet.ProtuStrankaListNazivFormatedOIB>
    <izvorni_sadrzaj>
      <item>ZAMIRNET, OIB 95305658544</item>
    </izvorni_sadrzaj>
    <derivirana_varijabla naziv="DomainObject.Predmet.ProtuStrankaListNazivFormatedOIB_1">
      <item>ZAMIRNET, OIB 95305658544</item>
    </derivirana_varijabla>
  </DomainObject.Predmet.ProtuStrankaListNazivFormatedOIB>
  <DomainObject.Predmet.OstaliListFormated>
    <izvorni_sadrzaj>
      <item>Danijela Babić</item>
    </izvorni_sadrzaj>
    <derivirana_varijabla naziv="DomainObject.Predmet.OstaliListFormated_1">
      <item>Danijela Babić</item>
    </derivirana_varijabla>
  </DomainObject.Predmet.OstaliListFormated>
  <DomainObject.Predmet.OstaliListFormatedOIB>
    <izvorni_sadrzaj>
      <item>Danijela Babić</item>
    </izvorni_sadrzaj>
    <derivirana_varijabla naziv="DomainObject.Predmet.OstaliListFormatedOIB_1">
      <item>Danijela Babić</item>
    </derivirana_varijabla>
  </DomainObject.Predmet.OstaliListFormatedOIB>
  <DomainObject.Predmet.OstaliListFormatedWithAdress>
    <izvorni_sadrzaj>
      <item>Danijela Babić, Vlaška 91, 10000 Zagreb</item>
    </izvorni_sadrzaj>
    <derivirana_varijabla naziv="DomainObject.Predmet.OstaliListFormatedWithAdress_1">
      <item>Danijela Babić, Vlaška 91, 10000 Zagreb</item>
    </derivirana_varijabla>
  </DomainObject.Predmet.OstaliListFormatedWithAdress>
  <DomainObject.Predmet.OstaliListFormatedWithAdressOIB>
    <izvorni_sadrzaj>
      <item>Danijela Babić, Vlaška 91, 10000 Zagreb</item>
    </izvorni_sadrzaj>
    <derivirana_varijabla naziv="DomainObject.Predmet.OstaliListFormatedWithAdressOIB_1">
      <item>Danijela Babić, Vlaška 91, 10000 Zagreb</item>
    </derivirana_varijabla>
  </DomainObject.Predmet.OstaliListFormatedWithAdressOIB>
  <DomainObject.Predmet.OstaliListNazivFormated>
    <izvorni_sadrzaj>
      <item>Danijela Babić</item>
    </izvorni_sadrzaj>
    <derivirana_varijabla naziv="DomainObject.Predmet.OstaliListNazivFormated_1">
      <item>Danijela Babić</item>
    </derivirana_varijabla>
  </DomainObject.Predmet.OstaliListNazivFormated>
  <DomainObject.Predmet.OstaliListNazivFormatedOIB>
    <izvorni_sadrzaj>
      <item>Danijela Babić</item>
    </izvorni_sadrzaj>
    <derivirana_varijabla naziv="DomainObject.Predmet.OstaliListNazivFormatedOIB_1">
      <item>Danijela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ZAMIRNET</izvorni_sadrzaj>
    <derivirana_varijabla naziv="DomainObject.Predmet.ProtustrankaIDrugi_1">ZAMIRNET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ZAMIRNET, OIB 95305658544, Vlaška 91, 10000 Zagreb</izvorni_sadrzaj>
    <derivirana_varijabla naziv="DomainObject.Predmet.ProtustrankaIDrugiAdressOIB_1">ZAMIRNET, OIB 95305658544, Vlaška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ZAMIRNET</item>
      <item>FINA Regionalni centar Zagreb</item>
      <item>Danijela Babić</item>
    </izvorni_sadrzaj>
    <derivirana_varijabla naziv="DomainObject.Predmet.SudioniciListNaziv_1">
      <item>ZAMIRNET</item>
      <item>FINA Regionalni centar Zagreb</item>
      <item>Danijela Babić</item>
    </derivirana_varijabla>
  </DomainObject.Predmet.SudioniciListNaziv>
  <DomainObject.Predmet.SudioniciListAdressOIB>
    <izvorni_sadrzaj>
      <item>ZAMIRNET, OIB 95305658544, Vlaška 91,10000 Zagreb</item>
      <item>FINA Regionalni centar Zagreb, OIB 85821130368, Trg svibanjskih žrtava 1995. 1,10000 Zagreb</item>
      <item>Danijela Babić, Vlaška 91,10000 Zagreb</item>
    </izvorni_sadrzaj>
    <derivirana_varijabla naziv="DomainObject.Predmet.SudioniciListAdressOIB_1">
      <item>ZAMIRNET, OIB 95305658544, Vlaška 91,10000 Zagreb</item>
      <item>FINA Regionalni centar Zagreb, OIB 85821130368, Trg svibanjskih žrtava 1995. 1,10000 Zagreb</item>
      <item>Danijela Babić, Vlaška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95305658544</item>
      <item>, OIB 85821130368</item>
      <item>, OIB null</item>
    </izvorni_sadrzaj>
    <derivirana_varijabla naziv="DomainObject.Predmet.SudioniciListNazivOIB_1">
      <item>, OIB 95305658544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St-1769/2017-10</izvorni_sadrzaj>
    <derivirana_varijabla naziv="DomainObject.PredzadnjaOdlukaIzPredmeta.Oznaka_1">St-1769/2017-10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49281-82BA-4510-990C-E7DEE2F19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955</properties:Words>
  <properties:Characters>5175</properties:Characters>
  <properties:Lines>115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2019-07-16T12:27:00Z</dcterms:created>
  <dc:creator>x</dc:creator>
  <cp:lastModifiedBy>Gordana Cvitković</cp:lastModifiedBy>
  <cp:lastPrinted>2019-07-16T12:32:00Z</cp:lastPrinted>
  <dcterms:modified xmlns:xsi="http://www.w3.org/2001/XMLSchema-instance" xsi:type="dcterms:W3CDTF">2019-07-16T12:33:00Z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(St-1769-2017-otvaranje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