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d7962" w14:paraId="c0d7962" w:rsidRDefault="00F4688F" w:rsidP="00625323" w:rsidR="00F4688F" w:rsidRPr="00A15EE7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t xml:space="preserve"> </w:t>
      </w:r>
      <w:r w:rsidR="00B643B0">
        <w:rPr>
          <w:noProof/>
          <w:lang w:eastAsia="hr-HR"/>
        </w:rPr>
        <w:t xml:space="preserve">      </w:t>
      </w:r>
      <w:r>
        <w:rPr>
          <w:noProof/>
          <w:lang w:eastAsia="hr-HR"/>
        </w:rPr>
        <w:t xml:space="preserve">   </w:t>
      </w:r>
      <w:r w:rsidR="00963DC1">
        <w:rPr>
          <w:noProof/>
          <w:lang w:eastAsia="hr-HR"/>
        </w:rPr>
        <w:t xml:space="preserve">  </w:t>
      </w:r>
      <w:r w:rsidRPr="00697865">
        <w:rPr>
          <w:noProof/>
          <w:lang w:eastAsia="hr-HR"/>
        </w:rPr>
        <w:drawing>
          <wp:inline distR="0" distL="0" distB="0" distT="0">
            <wp:extent cy="748434" cx="560732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379" cx="563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176"/>
        <w:tblLook w:val="01E0" w:noVBand="0" w:noHBand="0" w:lastColumn="1" w:firstColumn="1" w:lastRow="1" w:firstRow="1"/>
      </w:tblPr>
      <w:tblGrid>
        <w:gridCol w:w="8892"/>
      </w:tblGrid>
      <w:tr w:rsidTr="00F4688F" w:rsidR="00625323" w:rsidRPr="00A15EE7">
        <w:tc>
          <w:tcPr>
            <w:tcW w:type="dxa" w:w="8892"/>
          </w:tcPr>
          <w:p w:rsidRDefault="00625323" w:rsidP="00F4688F" w:rsidR="00F4688F" w:rsidRPr="00F4688F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 w:rsidRPr="00F4688F">
              <w:rPr>
                <w:b w:val="false"/>
                <w:bCs w:val="false"/>
                <w:sz w:val="24"/>
              </w:rPr>
              <w:t>REPUBLIKA HRVATSKA</w:t>
            </w:r>
          </w:p>
          <w:p w:rsidRDefault="00F4688F" w:rsidP="00F4688F" w:rsidR="00F4688F" w:rsidRPr="00F4688F">
            <w:pPr>
              <w:pStyle w:val="Naslov2"/>
              <w:ind w:right="-5940" w:left="176"/>
              <w:jc w:val="left"/>
              <w:rPr>
                <w:b w:val="false"/>
                <w:sz w:val="24"/>
              </w:rPr>
            </w:pPr>
            <w:r>
              <w:rPr>
                <w:b w:val="false"/>
                <w:sz w:val="24"/>
              </w:rPr>
              <w:t xml:space="preserve"> </w:t>
            </w:r>
            <w:r w:rsidR="00625323" w:rsidRPr="00F4688F">
              <w:rPr>
                <w:b w:val="false"/>
                <w:sz w:val="24"/>
              </w:rPr>
              <w:t>Trgovački sud u Zagrebu</w:t>
            </w:r>
          </w:p>
          <w:p w:rsidRDefault="00F4688F" w:rsidP="00F4688F" w:rsidR="00625323" w:rsidRPr="00F4688F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sz w:val="24"/>
              </w:rPr>
              <w:t xml:space="preserve">  </w:t>
            </w:r>
            <w:r w:rsidR="00625323" w:rsidRPr="00F4688F">
              <w:rPr>
                <w:b w:val="false"/>
                <w:sz w:val="24"/>
              </w:rPr>
              <w:t>Zagreb, Amruševa 2/II</w:t>
            </w:r>
          </w:p>
        </w:tc>
      </w:tr>
    </w:tbl>
    <w:p w:rsidRDefault="00625323" w:rsidP="00963DC1" w:rsidR="00625323">
      <w:pPr>
        <w:jc w:val="right"/>
      </w:pP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  <w:t xml:space="preserve"> </w:t>
      </w:r>
      <w:r w:rsidR="00B643B0">
        <w:t>68. St-3385/15</w:t>
      </w:r>
    </w:p>
    <w:p w:rsidRDefault="00625323" w:rsidP="001D1EB6" w:rsidR="001D1EB6" w:rsidRPr="00793D33">
      <w:pPr>
        <w:jc w:val="center"/>
      </w:pPr>
      <w:r w:rsidRPr="00A15EE7">
        <w:t>R E P U B L I K A    H R V A T S K A</w:t>
      </w:r>
    </w:p>
    <w:p w:rsidRDefault="00F4688F" w:rsidP="001D1EB6" w:rsidR="00F4688F">
      <w:pPr>
        <w:jc w:val="center"/>
      </w:pPr>
    </w:p>
    <w:p w:rsidRDefault="001D1EB6" w:rsidP="001D1EB6" w:rsidR="001D1EB6" w:rsidRPr="001A38F9">
      <w:pPr>
        <w:jc w:val="center"/>
      </w:pPr>
      <w:r w:rsidRPr="001A38F9">
        <w:t>Z A K L</w:t>
      </w:r>
      <w:r w:rsidR="00963DC1">
        <w:t xml:space="preserve"> </w:t>
      </w:r>
      <w:r w:rsidRPr="001A38F9">
        <w:t>J U Č A K</w:t>
      </w:r>
    </w:p>
    <w:p w:rsidRDefault="001D1EB6" w:rsidP="001D1EB6" w:rsidR="001D1EB6" w:rsidRPr="00793D33">
      <w:pPr>
        <w:jc w:val="center"/>
      </w:pPr>
    </w:p>
    <w:p w:rsidRDefault="001D1EB6" w:rsidP="00D67882" w:rsidR="00B643B0">
      <w:pPr>
        <w:jc w:val="both"/>
      </w:pPr>
      <w:r w:rsidRPr="00793D33">
        <w:tab/>
      </w:r>
      <w:r w:rsidR="00B643B0" w:rsidRPr="00DC2723">
        <w:t xml:space="preserve">Trgovački sud u Zagrebu, po sucu Maji Hilje, u stečajnom predmetu </w:t>
      </w:r>
      <w:r w:rsidR="00B643B0">
        <w:t xml:space="preserve">u povodu prijedloga HRVATSKE BANKE ZA OBNOVU I RAZVITAK, Zagreb, Strossmayerov trg 9, OIB: 26702280390 za otvaranje stečajnog postupka </w:t>
      </w:r>
      <w:r w:rsidR="00B643B0" w:rsidRPr="00DC2723">
        <w:t xml:space="preserve">nad dužnikom </w:t>
      </w:r>
      <w:r w:rsidR="00B643B0">
        <w:t xml:space="preserve">POLJOPRIVREDNO-STOČARSKO-VOĆARSKA-ZADRUGA SAMOBOR zadruga za proizvodnju i razvoj u poljoprivredi, stočarstvu i voćarstvu, Samobor, J. Komparea 5, </w:t>
      </w:r>
      <w:r w:rsidR="00D67882">
        <w:t>MBS: 080440824, OIB: 44868911521</w:t>
      </w:r>
      <w:r w:rsidR="00B643B0" w:rsidRPr="00DC2723">
        <w:t xml:space="preserve">, dana </w:t>
      </w:r>
      <w:r w:rsidR="00B643B0">
        <w:t xml:space="preserve">1. travnja 2016., </w:t>
      </w:r>
    </w:p>
    <w:p w:rsidRDefault="00B643B0" w:rsidP="00B643B0" w:rsidR="00B643B0" w:rsidRPr="00DC2723">
      <w:pPr>
        <w:jc w:val="both"/>
        <w:rPr>
          <w:b/>
        </w:rPr>
      </w:pPr>
    </w:p>
    <w:p w:rsidRDefault="00B643B0" w:rsidP="00B643B0" w:rsidR="00B643B0" w:rsidRPr="00DC2723">
      <w:pPr>
        <w:jc w:val="center"/>
      </w:pPr>
      <w:r w:rsidRPr="00DC2723">
        <w:t xml:space="preserve">r i j e š i o    j e </w:t>
      </w:r>
    </w:p>
    <w:p w:rsidRDefault="00B643B0" w:rsidP="00B643B0" w:rsidR="00B643B0" w:rsidRPr="00DC2723">
      <w:pPr>
        <w:jc w:val="center"/>
        <w:rPr>
          <w:b/>
        </w:rPr>
      </w:pPr>
    </w:p>
    <w:p w:rsidRDefault="00B643B0" w:rsidP="00963DC1" w:rsidR="00B643B0">
      <w:pPr>
        <w:ind w:firstLine="709"/>
        <w:jc w:val="both"/>
      </w:pPr>
      <w:r w:rsidRPr="00DC2723">
        <w:t>I</w:t>
      </w:r>
      <w:r w:rsidR="00963DC1">
        <w:t xml:space="preserve">/ </w:t>
      </w:r>
      <w:r w:rsidRPr="00DC2723">
        <w:t xml:space="preserve">Nalaže se </w:t>
      </w:r>
      <w:r>
        <w:t>predlagatelju</w:t>
      </w:r>
      <w:r w:rsidRPr="00DC2723">
        <w:t xml:space="preserve"> </w:t>
      </w:r>
      <w:r>
        <w:t>HRVATSKA BANKA ZA OBNOVU I RAZVITAK, Zagreb, Strossmayerov trg 9, OIB: 26702280390</w:t>
      </w:r>
      <w:r w:rsidRPr="00DC2723">
        <w:t xml:space="preserve">, u roku od 8 </w:t>
      </w:r>
      <w:r>
        <w:t xml:space="preserve">(osam) </w:t>
      </w:r>
      <w:r w:rsidRPr="00DC2723">
        <w:t xml:space="preserve">dana od </w:t>
      </w:r>
      <w:r>
        <w:t>primitka</w:t>
      </w:r>
      <w:r w:rsidRPr="00DC2723">
        <w:t xml:space="preserve"> ovog </w:t>
      </w:r>
      <w:r w:rsidR="00963DC1">
        <w:t>zaključka</w:t>
      </w:r>
      <w:r w:rsidRPr="00DC2723">
        <w:t xml:space="preserve"> </w:t>
      </w:r>
      <w:r>
        <w:t>u</w:t>
      </w:r>
      <w:r w:rsidR="00963DC1">
        <w:t xml:space="preserve">platiti </w:t>
      </w:r>
      <w:r w:rsidRPr="00DC2723">
        <w:t xml:space="preserve">predujam u iznosu 1.000,00 kn </w:t>
      </w:r>
      <w:r>
        <w:t xml:space="preserve">(slovima: tisućukuna) </w:t>
      </w:r>
      <w:r w:rsidRPr="00DC2723">
        <w:t xml:space="preserve">za korist Fonda za namirenje troškova stečajnog postupka na račun Trgovačkog suda u Zagrebu broj IBAN HR9223900011300000460, model 05, poziv na broj 2001 – </w:t>
      </w:r>
      <w:r>
        <w:t>338515</w:t>
      </w:r>
      <w:r w:rsidR="00963DC1">
        <w:t xml:space="preserve"> i da dokaz o uplati predujma dostavi u spis.</w:t>
      </w:r>
    </w:p>
    <w:p w:rsidRDefault="00DC133D" w:rsidP="00963DC1" w:rsidR="00DC133D">
      <w:pPr>
        <w:ind w:firstLine="709"/>
        <w:jc w:val="both"/>
      </w:pPr>
    </w:p>
    <w:p w:rsidRDefault="00B643B0" w:rsidP="00963DC1" w:rsidR="00F4688F">
      <w:pPr>
        <w:ind w:firstLine="720"/>
        <w:jc w:val="both"/>
      </w:pPr>
      <w:r w:rsidRPr="00DC2723">
        <w:t>II</w:t>
      </w:r>
      <w:r w:rsidR="00963DC1">
        <w:t>/</w:t>
      </w:r>
      <w:r w:rsidRPr="00DC2723">
        <w:t xml:space="preserve"> </w:t>
      </w:r>
      <w:r>
        <w:t>Ukoliko</w:t>
      </w:r>
      <w:r w:rsidRPr="00DC2723">
        <w:t xml:space="preserve"> predlagatelj ne postupi po nalogu iz </w:t>
      </w:r>
      <w:r>
        <w:t>stavka</w:t>
      </w:r>
      <w:r w:rsidRPr="00DC2723">
        <w:t xml:space="preserve"> I. izreke</w:t>
      </w:r>
      <w:r>
        <w:t xml:space="preserve"> ovog </w:t>
      </w:r>
      <w:r w:rsidR="00963DC1">
        <w:t>zaključka</w:t>
      </w:r>
      <w:r>
        <w:t xml:space="preserve">, </w:t>
      </w:r>
      <w:r w:rsidR="00F50688" w:rsidRPr="00236892">
        <w:t xml:space="preserve">sud će donijeti </w:t>
      </w:r>
      <w:r w:rsidR="009705AA">
        <w:t>rješenje</w:t>
      </w:r>
      <w:r w:rsidR="00F50688" w:rsidRPr="00236892">
        <w:t xml:space="preserve"> o otvaranju i zaključenju</w:t>
      </w:r>
      <w:r w:rsidR="009705AA">
        <w:t xml:space="preserve"> skraćenog</w:t>
      </w:r>
      <w:r w:rsidR="00F50688" w:rsidRPr="00236892">
        <w:t xml:space="preserve"> stečajnog postupka</w:t>
      </w:r>
      <w:r w:rsidR="00125314">
        <w:t>.</w:t>
      </w:r>
    </w:p>
    <w:p w:rsidRDefault="00C760B9" w:rsidP="00125314" w:rsidR="00C760B9">
      <w:pPr>
        <w:jc w:val="both"/>
      </w:pPr>
    </w:p>
    <w:p w:rsidRDefault="00464955" w:rsidP="00464955" w:rsidR="00464955" w:rsidRPr="00F4688F">
      <w:pPr>
        <w:jc w:val="center"/>
      </w:pPr>
      <w:r w:rsidRPr="00F4688F">
        <w:t>Obrazloženje</w:t>
      </w:r>
    </w:p>
    <w:p w:rsidRDefault="00464955" w:rsidP="00464955" w:rsidR="00464955" w:rsidRPr="00236892">
      <w:pPr>
        <w:pStyle w:val="Tijeloteksta"/>
        <w:jc w:val="center"/>
      </w:pPr>
    </w:p>
    <w:p w:rsidRDefault="009705AA" w:rsidP="00963DC1" w:rsidR="00B643B0">
      <w:pPr>
        <w:jc w:val="both"/>
      </w:pPr>
      <w:r w:rsidRPr="00A15EE7">
        <w:tab/>
        <w:t xml:space="preserve">Zahtjev za provedbu skraćenog stečajnog postupka nad </w:t>
      </w:r>
      <w:r w:rsidR="00D67882">
        <w:t xml:space="preserve">POLJOPRIVREDNO-STOČARSKO-VOĆARSKA-ZADRUGA SAMOBOR zadruga za proizvodnju i razvoj u poljoprivredi, stočarstvu i voćarstvu, Samobor, J. Komparea 5, MBS: 080440824, OIB: 44868911521 </w:t>
      </w:r>
      <w:r w:rsidRPr="00A15EE7">
        <w:t>podnijela je ovom sudu Financijska agencija (dalje: FINA), temeljem odredb</w:t>
      </w:r>
      <w:r w:rsidR="005C24EE">
        <w:t xml:space="preserve">e čl. </w:t>
      </w:r>
      <w:r w:rsidR="00B643B0">
        <w:t>444</w:t>
      </w:r>
      <w:r w:rsidR="005C24EE">
        <w:t xml:space="preserve"> </w:t>
      </w:r>
      <w:r w:rsidR="00B643B0">
        <w:t xml:space="preserve">st. 1 </w:t>
      </w:r>
      <w:r w:rsidR="005C24EE">
        <w:t xml:space="preserve">Stečajnog zakona (''Narodne novine'' broj </w:t>
      </w:r>
      <w:r w:rsidRPr="00A15EE7">
        <w:t>71/15</w:t>
      </w:r>
      <w:r w:rsidR="00B643B0">
        <w:t xml:space="preserve"> – dalje: </w:t>
      </w:r>
      <w:r w:rsidRPr="00A15EE7">
        <w:t xml:space="preserve">SZ), navodeći da dužnik nema zaposlenih te da u Očevidniku redoslijeda osnova za plaćanje ima evidentirane neizvršene osnove za plaćanje u neprekidnom razdoblju od </w:t>
      </w:r>
      <w:r w:rsidR="00B643B0">
        <w:t>2128</w:t>
      </w:r>
      <w:r w:rsidRPr="00A15EE7">
        <w:t xml:space="preserve"> dana.</w:t>
      </w:r>
    </w:p>
    <w:p w:rsidRDefault="009705AA" w:rsidP="00DC133D" w:rsidR="00DC133D">
      <w:pPr>
        <w:jc w:val="both"/>
      </w:pPr>
      <w:r w:rsidRPr="00A15EE7">
        <w:tab/>
      </w:r>
      <w:r w:rsidR="00125314">
        <w:t xml:space="preserve">Sud je oglasom objavljenim </w:t>
      </w:r>
      <w:r w:rsidR="00B643B0">
        <w:t xml:space="preserve">8. siječnja 2016. </w:t>
      </w:r>
      <w:r w:rsidR="00125314">
        <w:t>na</w:t>
      </w:r>
      <w:r w:rsidR="00B643B0">
        <w:t xml:space="preserve"> mrežnoj</w:t>
      </w:r>
      <w:r w:rsidR="00125314">
        <w:t xml:space="preserve"> stranici e-Oglasna ploča suda </w:t>
      </w:r>
      <w:r w:rsidR="00B643B0">
        <w:t>(Trgovački sud u Zagrebu – steča</w:t>
      </w:r>
      <w:r w:rsidR="00E25876">
        <w:t>j</w:t>
      </w:r>
      <w:r w:rsidR="00B643B0">
        <w:t xml:space="preserve">evi) </w:t>
      </w:r>
      <w:r w:rsidR="00125314">
        <w:t xml:space="preserve">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postupka. </w:t>
      </w:r>
    </w:p>
    <w:p w:rsidRDefault="00DC133D" w:rsidP="00DC133D" w:rsidR="009705AA">
      <w:pPr>
        <w:ind w:firstLine="708"/>
        <w:jc w:val="both"/>
      </w:pPr>
      <w:r>
        <w:lastRenderedPageBreak/>
        <w:t>V</w:t>
      </w:r>
      <w:r w:rsidR="00125314">
        <w:t>jerovnici su upozoreni da</w:t>
      </w:r>
      <w:r>
        <w:t xml:space="preserve"> će,</w:t>
      </w:r>
      <w:r w:rsidR="00125314">
        <w:t xml:space="preserve"> ukoliko ne predujme troškove stečajnog postupka, </w:t>
      </w:r>
      <w:r>
        <w:t xml:space="preserve">sud </w:t>
      </w:r>
      <w:r w:rsidR="00125314">
        <w:t>donijeti odluku o otvaranju i zaključenju stečajnog postupka.</w:t>
      </w:r>
    </w:p>
    <w:p w:rsidRDefault="009705AA" w:rsidP="00E25876" w:rsidR="009705AA">
      <w:pPr>
        <w:ind w:firstLine="708"/>
        <w:jc w:val="both"/>
      </w:pPr>
      <w:r>
        <w:t xml:space="preserve">Vjerovnik </w:t>
      </w:r>
      <w:r w:rsidR="00B643B0">
        <w:t>HRVATSKA BANKA ZA OBNOVU I RAZVITAK</w:t>
      </w:r>
      <w:r w:rsidR="00E25876">
        <w:t xml:space="preserve"> </w:t>
      </w:r>
      <w:r w:rsidR="00B643B0">
        <w:t xml:space="preserve">je podneskom od </w:t>
      </w:r>
      <w:r>
        <w:t xml:space="preserve"> od </w:t>
      </w:r>
      <w:r w:rsidR="00125314">
        <w:t>11. veljače 2016</w:t>
      </w:r>
      <w:r>
        <w:t xml:space="preserve">. predložio otvaranje </w:t>
      </w:r>
      <w:r w:rsidR="00F431CA">
        <w:t>stečajnog postupka nad dužnikom navodeći da prema njemu ima tražbinu u iznosu od 2.213.583,90 kn temeljem Ugovora o kreditu br. MPS-D-97/2007 od 26. srpnja 2007. i da dužnik ima imovinu (nekretninu upisanu u zk. ul. br. 561 k.o. Črnkovci</w:t>
      </w:r>
      <w:r w:rsidR="00E25876">
        <w:t>) na kojoj je upisano založno pravo za korist vjerovnika</w:t>
      </w:r>
      <w:r w:rsidR="00F431CA">
        <w:t xml:space="preserve">. </w:t>
      </w:r>
    </w:p>
    <w:p w:rsidRDefault="00D67882" w:rsidP="00D67882" w:rsidR="00D67882">
      <w:pPr>
        <w:tabs>
          <w:tab w:pos="1800" w:val="num"/>
        </w:tabs>
        <w:ind w:firstLine="708"/>
        <w:jc w:val="both"/>
      </w:pPr>
      <w:r>
        <w:t xml:space="preserve">Odredbom čl. 114 SZ propisano je da je podnositelj </w:t>
      </w:r>
      <w:r>
        <w:rPr>
          <w:color w:val="000000"/>
        </w:rPr>
        <w:t>prijedloga za otvaranje stečajnoga postupka dužan platiti iznos predujma od 1.000,00 kuna u Fond za namirenje troškova stečajnoga postupka te po nalogu suda u roku od osam dana dodatni iznos predujma koji ne može biti viši od 20.000,00 kuna, ako tim Zakonom nije drukčije određeno</w:t>
      </w:r>
      <w:r>
        <w:t xml:space="preserve">. </w:t>
      </w:r>
    </w:p>
    <w:p w:rsidRDefault="00D67882" w:rsidP="00DC133D" w:rsidR="00D67882">
      <w:pPr>
        <w:tabs>
          <w:tab w:pos="1800" w:val="num"/>
        </w:tabs>
        <w:ind w:firstLine="708"/>
        <w:jc w:val="both"/>
      </w:pPr>
      <w:r>
        <w:t>Dakle, podnositelj prijedloga već prilikom podnošenja prijedloga mora uplatiti iznos od 1.000,00 kuna u Fond za namirenje troškova stečajnog postupka, dok je po nalogu suda dužan uplatiti dodatni iznos predujma koji ne može biti viši od 20.000,00 kuna.</w:t>
      </w:r>
      <w:r w:rsidR="00DC133D">
        <w:t xml:space="preserve"> </w:t>
      </w:r>
      <w:r w:rsidRPr="00E25876">
        <w:t>Odredbama SZ nije</w:t>
      </w:r>
      <w:r w:rsidR="00E25876" w:rsidRPr="00E25876">
        <w:t xml:space="preserve"> propisan sadržaj pojma "</w:t>
      </w:r>
      <w:r w:rsidRPr="00E25876">
        <w:t xml:space="preserve">dodatni iznos predujma", tj. nisu određeni troškovi postupka koji bi se namirili iz uplaćenog </w:t>
      </w:r>
      <w:r w:rsidR="00E25876" w:rsidRPr="00E25876">
        <w:t>"</w:t>
      </w:r>
      <w:r w:rsidRPr="00E25876">
        <w:t>dodatnog iznosa predujma". Imajući u vidu potrebu provođenja prethodnog postupka i imenovanja privremenog stečajnog postupka, prema mišljenju suda</w:t>
      </w:r>
      <w:r w:rsidR="00DC133D">
        <w:t>,</w:t>
      </w:r>
      <w:r w:rsidRPr="00E25876">
        <w:t xml:space="preserve"> iz iznosa dodatnog predujma namiruju se troškovi prethodnog postupka do otvaranja stečaja, koji su u smislu čl. 155 t</w:t>
      </w:r>
      <w:r w:rsidR="00E25876" w:rsidRPr="00E25876">
        <w:t>oč</w:t>
      </w:r>
      <w:r w:rsidRPr="00E25876">
        <w:t xml:space="preserve">. 3 SZ također troškovi stečajnog postupka. </w:t>
      </w:r>
    </w:p>
    <w:p w:rsidRDefault="00E25876" w:rsidP="00DC133D" w:rsidR="009705AA">
      <w:pPr>
        <w:ind w:firstLine="708"/>
        <w:jc w:val="both"/>
      </w:pPr>
      <w:r>
        <w:t xml:space="preserve">Obzirom da je u konkretnom slučaju vjerovnik dostavio dokaz o imovini dužnika (list 11-12 spisa) iz kojeg proizlazi da je dužnik vlasnik nekretnine koja u naravi predstavlja proizvodnu halu i sanitarni čvor, dvije zgrade i ekonomsko dvorište u Ul. N. Tesle ukupne površine 20121 m2 (kčbr. 370/19 k.o.Črnkovci), sud je zaključio da je ova imovina dostatna za namirenje predvidivih troškova stečajnog postupka pa je stoga primjenom čl. 431, u svezi čl. 114 SZ </w:t>
      </w:r>
      <w:r w:rsidR="009705AA">
        <w:t xml:space="preserve">pozvao vjerovnika </w:t>
      </w:r>
      <w:r w:rsidR="00F431CA">
        <w:t>HRVATSKU BANKU ZA OBNOVU I RAZVITAK, Zagreb, Strossmayerov trg 9, OIB: 26702280390</w:t>
      </w:r>
      <w:r>
        <w:t xml:space="preserve"> samo</w:t>
      </w:r>
      <w:r w:rsidR="009705AA">
        <w:t xml:space="preserve"> na uplatu </w:t>
      </w:r>
      <w:r w:rsidR="009705AA" w:rsidRPr="009705AA">
        <w:t>iznos</w:t>
      </w:r>
      <w:r w:rsidR="009705AA">
        <w:t>a</w:t>
      </w:r>
      <w:r w:rsidR="009705AA" w:rsidRPr="009705AA">
        <w:t xml:space="preserve"> od 1.000,00 kuna u Fond za namirenje troškova stečajnog postupka</w:t>
      </w:r>
      <w:r>
        <w:t xml:space="preserve">, a ne i na </w:t>
      </w:r>
      <w:r w:rsidR="009705AA" w:rsidRPr="009705AA">
        <w:t>dodatn</w:t>
      </w:r>
      <w:r>
        <w:t>i</w:t>
      </w:r>
      <w:r w:rsidR="009705AA" w:rsidRPr="009705AA">
        <w:t xml:space="preserve"> iznos</w:t>
      </w:r>
      <w:r w:rsidR="009705AA">
        <w:t>a</w:t>
      </w:r>
      <w:r>
        <w:t xml:space="preserve"> predujma</w:t>
      </w:r>
      <w:r w:rsidR="00DC133D">
        <w:t>, i to uz upozorenje iz navedenog članka da će sud, ukoliko predlagatelj predujam ne uplati u zadanom roku donijeti rješenje o otvaranju i zaključenju skraćenog stečajnog postupka nad dužnikom</w:t>
      </w:r>
      <w:r>
        <w:t xml:space="preserve">. </w:t>
      </w:r>
    </w:p>
    <w:p w:rsidRDefault="00E25876" w:rsidP="00F431CA" w:rsidR="00E25876">
      <w:pPr>
        <w:jc w:val="center"/>
      </w:pPr>
    </w:p>
    <w:p w:rsidRDefault="007958E5" w:rsidP="00F431CA" w:rsidR="00464955" w:rsidRPr="00236892">
      <w:pPr>
        <w:jc w:val="center"/>
      </w:pPr>
      <w:r>
        <w:t xml:space="preserve">U </w:t>
      </w:r>
      <w:r w:rsidR="00464955" w:rsidRPr="00236892">
        <w:t>Z</w:t>
      </w:r>
      <w:r w:rsidR="00FF028B">
        <w:t xml:space="preserve">agrebu, </w:t>
      </w:r>
      <w:r w:rsidR="00F431CA">
        <w:t>1. travnja</w:t>
      </w:r>
      <w:r w:rsidR="00464955" w:rsidRPr="00236892">
        <w:t xml:space="preserve"> 201</w:t>
      </w:r>
      <w:r>
        <w:t>6</w:t>
      </w:r>
      <w:r w:rsidR="00464955" w:rsidRPr="00236892">
        <w:t xml:space="preserve">. </w:t>
      </w:r>
    </w:p>
    <w:p w:rsidRDefault="00963DC1" w:rsidP="00E25876" w:rsidR="00963DC1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F431CA" w:rsidP="00E25876" w:rsidR="001A38F9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SUDAC</w:t>
      </w:r>
    </w:p>
    <w:p w:rsidRDefault="00F431CA" w:rsidP="00E25876" w:rsidR="00F431CA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Maja Hilje </w:t>
      </w:r>
    </w:p>
    <w:p w:rsidRDefault="00963DC1" w:rsidP="00E25876" w:rsidR="00963DC1" w:rsidRPr="00FC1355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464955" w:rsidP="00464955" w:rsidR="00464955" w:rsidRPr="00236892"/>
    <w:p w:rsidRDefault="00464955" w:rsidP="00464955" w:rsidR="00464955" w:rsidRPr="00236892">
      <w:r w:rsidRPr="00236892">
        <w:t>POUKA O PRAVNOM LIJEKU:</w:t>
      </w:r>
    </w:p>
    <w:p w:rsidRDefault="00464955" w:rsidP="00F431CA" w:rsidR="00464955" w:rsidRPr="00236892">
      <w:r w:rsidRPr="00236892">
        <w:t>Protiv ovog zaključka nije dopuštena žalba (čl. 1</w:t>
      </w:r>
      <w:r w:rsidR="00A20BB0">
        <w:t>9</w:t>
      </w:r>
      <w:r w:rsidRPr="00236892">
        <w:t xml:space="preserve"> st.</w:t>
      </w:r>
      <w:r w:rsidR="00F431CA">
        <w:t xml:space="preserve"> </w:t>
      </w:r>
      <w:r w:rsidR="00A20BB0">
        <w:t>7</w:t>
      </w:r>
      <w:r w:rsidRPr="00236892">
        <w:t xml:space="preserve"> SZ)</w:t>
      </w:r>
      <w:r w:rsidR="00963DC1">
        <w:t>.</w:t>
      </w:r>
      <w:r w:rsidRPr="00236892">
        <w:tab/>
      </w:r>
      <w:r w:rsidRPr="00236892">
        <w:tab/>
      </w:r>
    </w:p>
    <w:p w:rsidRDefault="001A38F9" w:rsidP="00FF028B" w:rsidR="001A38F9"/>
    <w:p w:rsidRDefault="00F431CA" w:rsidP="00464955" w:rsidR="00464955">
      <w:r>
        <w:t>DNA</w:t>
      </w:r>
    </w:p>
    <w:p w:rsidRDefault="00F431CA" w:rsidP="00DC133D" w:rsidR="00F431CA">
      <w:pPr>
        <w:pStyle w:val="Odlomakpopisa"/>
        <w:numPr>
          <w:ilvl w:val="0"/>
          <w:numId w:val="4"/>
        </w:numPr>
        <w:jc w:val="both"/>
      </w:pPr>
      <w:r>
        <w:t xml:space="preserve">vjerovniku </w:t>
      </w:r>
    </w:p>
    <w:p w:rsidRDefault="00C760B9" w:rsidP="00464955" w:rsidR="00F431CA">
      <w:pPr>
        <w:pStyle w:val="Odlomakpopisa"/>
        <w:numPr>
          <w:ilvl w:val="0"/>
          <w:numId w:val="4"/>
        </w:numPr>
      </w:pPr>
      <w:r>
        <w:t>e-oglasna ploča suda</w:t>
      </w:r>
    </w:p>
    <w:p w:rsidRDefault="00D67882" w:rsidP="00E25876" w:rsidR="00E25876">
      <w:pPr>
        <w:pStyle w:val="Odlomakpopisa"/>
        <w:numPr>
          <w:ilvl w:val="0"/>
          <w:numId w:val="4"/>
        </w:numPr>
      </w:pPr>
      <w:r>
        <w:t xml:space="preserve">računovodstvu suda </w:t>
      </w:r>
    </w:p>
    <w:p w:rsidRDefault="00E25876" w:rsidP="00E25876" w:rsidR="00464955" w:rsidRPr="00236892">
      <w:pPr>
        <w:pStyle w:val="Odlomakpopisa"/>
        <w:numPr>
          <w:ilvl w:val="0"/>
          <w:numId w:val="4"/>
        </w:numPr>
      </w:pPr>
      <w:r>
        <w:t xml:space="preserve">kal. 30 dana </w:t>
      </w:r>
      <w:r w:rsidR="00F431CA" w:rsidRPr="00236892">
        <w:t xml:space="preserve"> </w:t>
      </w:r>
    </w:p>
    <w:sectPr w:rsidSect="00B643B0" w:rsidR="00464955" w:rsidRPr="00236892">
      <w:headerReference w:type="even" r:id="rId10"/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7D4F" w:rsidR="00957D4F">
      <w:r>
        <w:separator/>
      </w:r>
    </w:p>
  </w:endnote>
  <w:endnote w:id="0" w:type="continuationSeparator">
    <w:p w:rsidRDefault="00957D4F" w:rsidR="00957D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7D4F" w:rsidR="00957D4F">
      <w:r>
        <w:separator/>
      </w:r>
    </w:p>
  </w:footnote>
  <w:footnote w:id="0" w:type="continuationSeparator">
    <w:p w:rsidRDefault="00957D4F" w:rsidR="00957D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892" w:rsidR="002368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2C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36892" w:rsidP="00B643B0" w:rsidR="00236892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B643B0">
      <w:t>68. St-3385/15</w:t>
    </w:r>
  </w:p>
  <w:p w:rsidRDefault="00236892" w:rsidR="002368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AF24D38"/>
    <w:multiLevelType w:val="hybridMultilevel"/>
    <w:tmpl w:val="1EB66CEA"/>
    <w:lvl w:tplc="95545DBA" w:ilvl="0">
      <w:start w:val="6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62D647A"/>
    <w:multiLevelType w:val="hybridMultilevel"/>
    <w:tmpl w:val="52666B02"/>
    <w:lvl w:tplc="5C58F79A" w:ilvl="0">
      <w:start w:val="6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955"/>
    <w:rsid w:val="0005679A"/>
    <w:rsid w:val="000A1FAB"/>
    <w:rsid w:val="00100627"/>
    <w:rsid w:val="00125314"/>
    <w:rsid w:val="00150A1D"/>
    <w:rsid w:val="00162214"/>
    <w:rsid w:val="0018761D"/>
    <w:rsid w:val="001A38F9"/>
    <w:rsid w:val="001A5014"/>
    <w:rsid w:val="001C40E4"/>
    <w:rsid w:val="001D1EB6"/>
    <w:rsid w:val="00236892"/>
    <w:rsid w:val="00253D0B"/>
    <w:rsid w:val="00367592"/>
    <w:rsid w:val="0037019C"/>
    <w:rsid w:val="0038490E"/>
    <w:rsid w:val="003E708D"/>
    <w:rsid w:val="0041103F"/>
    <w:rsid w:val="00464955"/>
    <w:rsid w:val="00487B33"/>
    <w:rsid w:val="005C24EE"/>
    <w:rsid w:val="00625323"/>
    <w:rsid w:val="006D47DF"/>
    <w:rsid w:val="006E6E41"/>
    <w:rsid w:val="0073604F"/>
    <w:rsid w:val="00753821"/>
    <w:rsid w:val="007958E5"/>
    <w:rsid w:val="007B1EB2"/>
    <w:rsid w:val="00957D4F"/>
    <w:rsid w:val="00963DC1"/>
    <w:rsid w:val="009672C7"/>
    <w:rsid w:val="009705AA"/>
    <w:rsid w:val="00983CA4"/>
    <w:rsid w:val="009C426B"/>
    <w:rsid w:val="009F6242"/>
    <w:rsid w:val="00A06632"/>
    <w:rsid w:val="00A07389"/>
    <w:rsid w:val="00A140F8"/>
    <w:rsid w:val="00A20BB0"/>
    <w:rsid w:val="00A40375"/>
    <w:rsid w:val="00A779B9"/>
    <w:rsid w:val="00AF35EC"/>
    <w:rsid w:val="00B30861"/>
    <w:rsid w:val="00B643B0"/>
    <w:rsid w:val="00B76396"/>
    <w:rsid w:val="00BA0340"/>
    <w:rsid w:val="00BF11CE"/>
    <w:rsid w:val="00BF3B1A"/>
    <w:rsid w:val="00C760B9"/>
    <w:rsid w:val="00C97F47"/>
    <w:rsid w:val="00CA35E4"/>
    <w:rsid w:val="00D466D9"/>
    <w:rsid w:val="00D67882"/>
    <w:rsid w:val="00D72C4B"/>
    <w:rsid w:val="00D81301"/>
    <w:rsid w:val="00D93EE0"/>
    <w:rsid w:val="00DC133D"/>
    <w:rsid w:val="00E25876"/>
    <w:rsid w:val="00E67339"/>
    <w:rsid w:val="00F2549F"/>
    <w:rsid w:val="00F431CA"/>
    <w:rsid w:val="00F4688F"/>
    <w:rsid w:val="00F46A53"/>
    <w:rsid w:val="00F50688"/>
    <w:rsid w:val="00FD60E3"/>
    <w:rsid w:val="00FF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semiHidden/>
    <w:locked/>
    <w:rsid w:val="00236892"/>
    <w:rPr>
      <w:sz w:val="24"/>
      <w:szCs w:val="24"/>
      <w:lang w:bidi="ar-SA" w:eastAsia="hr-HR" w:val="hr-HR"/>
    </w:rPr>
  </w:style>
  <w:style w:customStyle="true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A38F9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F431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2C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2C4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72C4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72C4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72C4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semiHidden/>
    <w:locked/>
    <w:rsid w:val="00236892"/>
    <w:rPr>
      <w:sz w:val="24"/>
      <w:szCs w:val="24"/>
      <w:lang w:bidi="ar-SA" w:eastAsia="hr-HR" w:val="hr-HR"/>
    </w:rPr>
  </w:style>
  <w:style w:customStyle="1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A38F9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F431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2C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C4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72C4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72C4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72C4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3385</izvorni_sadrzaj>
    <derivirana_varijabla naziv="DomainObject.Predmet.Broj_1">3385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St-3385/2015</izvorni_sadrzaj>
    <derivirana_varijabla naziv="DomainObject.Predmet.OznakaBroj_1">St-3385/2015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POLJOPRIVREDNO-STOČARSKO-VOĆARSKA-ZADRUGA SAMOBOR zastupanog po punomoćniku Stjepan Jelić</izvorni_sadrzaj>
    <derivirana_varijabla naziv="DomainObject.Predmet.ProtustrankaFormated_1">  POLJOPRIVREDNO-STOČARSKO-VOĆARSKA-ZADRUGA SAMOBOR zastupanog po punomoćniku Stjepan Jelić</derivirana_varijabla>
  </DomainObject.Predmet.ProtustrankaFormated>
  <DomainObject.Predmet.ProtustrankaFormatedOIB>
    <izvorni_sadrzaj>  POLJOPRIVREDNO-STOČARSKO-VOĆARSKA-ZADRUGA SAMOBOR, OIB 44868911521 zastupanog po punomoćniku Stjepan Jelić</izvorni_sadrzaj>
    <derivirana_varijabla naziv="DomainObject.Predmet.ProtustrankaFormatedOIB_1">  POLJOPRIVREDNO-STOČARSKO-VOĆARSKA-ZADRUGA SAMOBOR, OIB 44868911521 zastupanog po punomoćniku Stjepan Jelić</derivirana_varijabla>
  </DomainObject.Predmet.ProtustrankaFormatedOIB>
  <DomainObject.Predmet.ProtustrankaFormatedWithAdress>
    <izvorni_sadrzaj> POLJOPRIVREDNO-STOČARSKO-VOĆARSKA-ZADRUGA SAMOBOR, J. Komparea 5, 10430 Samobor zastupanog po punomoćniku Stjepan Jelić</izvorni_sadrzaj>
    <derivirana_varijabla naziv="DomainObject.Predmet.ProtustrankaFormatedWithAdress_1"> POLJOPRIVREDNO-STOČARSKO-VOĆARSKA-ZADRUGA SAMOBOR, J. Komparea 5, 10430 Samobor zastupanog po punomoćniku Stjepan Jelić</derivirana_varijabla>
  </DomainObject.Predmet.ProtustrankaFormatedWithAdress>
  <DomainObject.Predmet.ProtustrankaFormatedWithAdressOIB>
    <izvorni_sadrzaj> POLJOPRIVREDNO-STOČARSKO-VOĆARSKA-ZADRUGA SAMOBOR, OIB 44868911521, J. Komparea 5, 10430 Samobor zastupanog po punomoćniku Stjepan Jelić</izvorni_sadrzaj>
    <derivirana_varijabla naziv="DomainObject.Predmet.ProtustrankaFormatedWithAdressOIB_1"> POLJOPRIVREDNO-STOČARSKO-VOĆARSKA-ZADRUGA SAMOBOR, OIB 44868911521, J. Komparea 5, 10430 Samobor zastupanog po punomoćniku Stjepan Jelić</derivirana_varijabla>
  </DomainObject.Predmet.ProtustrankaFormatedWithAdressOIB>
  <DomainObject.Predmet.ProtustrankaWithAdress>
    <izvorni_sadrzaj>POLJOPRIVREDNO-STOČARSKO-VOĆARSKA-ZADRUGA SAMOBOR J. Komparea 5, 10430 Samobor</izvorni_sadrzaj>
    <derivirana_varijabla naziv="DomainObject.Predmet.ProtustrankaWithAdress_1">POLJOPRIVREDNO-STOČARSKO-VOĆARSKA-ZADRUGA SAMOBOR J. Komparea 5, 10430 Samobor</derivirana_varijabla>
  </DomainObject.Predmet.ProtustrankaWithAdress>
  <DomainObject.Predmet.ProtustrankaWithAdressOIB>
    <izvorni_sadrzaj>POLJOPRIVREDNO-STOČARSKO-VOĆARSKA-ZADRUGA SAMOBOR, OIB 44868911521, J. Komparea 5, 10430 Samobor</izvorni_sadrzaj>
    <derivirana_varijabla naziv="DomainObject.Predmet.ProtustrankaWithAdressOIB_1">POLJOPRIVREDNO-STOČARSKO-VOĆARSKA-ZADRUGA SAMOBOR, OIB 44868911521, J. Komparea 5, 10430 Samobor</derivirana_varijabla>
  </DomainObject.Predmet.ProtustrankaWithAdressOIB>
  <DomainObject.Predmet.ProtustrankaNazivFormated>
    <izvorni_sadrzaj>POLJOPRIVREDNO-STOČARSKO-VOĆARSKA-ZADRUGA SAMOBOR</izvorni_sadrzaj>
    <derivirana_varijabla naziv="DomainObject.Predmet.ProtustrankaNazivFormated_1">POLJOPRIVREDNO-STOČARSKO-VOĆARSKA-ZADRUGA SAMOBOR</derivirana_varijabla>
  </DomainObject.Predmet.ProtustrankaNazivFormated>
  <DomainObject.Predmet.ProtustrankaNazivFormatedOIB>
    <izvorni_sadrzaj>POLJOPRIVREDNO-STOČARSKO-VOĆARSKA-ZADRUGA SAMOBOR, OIB 44868911521</izvorni_sadrzaj>
    <derivirana_varijabla naziv="DomainObject.Predmet.ProtustrankaNazivFormatedOIB_1">POLJOPRIVREDNO-STOČARSKO-VOĆARSKA-ZADRUGA SAMOBOR, OIB 44868911521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POLJOPRIVREDNO-STOČARSKO-VOĆARSKA-ZADRUGA SAMOBOR zastupanog po punomoćniku Stjepan Jelić</item>
    </izvorni_sadrzaj>
    <derivirana_varijabla naziv="DomainObject.Predmet.ProtuStrankaListFormated_1">
      <item>POLJOPRIVREDNO-STOČARSKO-VOĆARSKA-ZADRUGA SAMOBOR zastupanog po punomoćniku Stjepan Jelić</item>
    </derivirana_varijabla>
  </DomainObject.Predmet.ProtuStrankaListFormated>
  <DomainObject.Predmet.ProtuStrankaListFormatedOIB>
    <izvorni_sadrzaj>
      <item>POLJOPRIVREDNO-STOČARSKO-VOĆARSKA-ZADRUGA SAMOBOR, OIB 44868911521 zastupanog po punomoćniku Stjepan Jelić</item>
    </izvorni_sadrzaj>
    <derivirana_varijabla naziv="DomainObject.Predmet.ProtuStrankaListFormatedOIB_1">
      <item>POLJOPRIVREDNO-STOČARSKO-VOĆARSKA-ZADRUGA SAMOBOR, OIB 44868911521 zastupanog po punomoćniku Stjepan Jelić</item>
    </derivirana_varijabla>
  </DomainObject.Predmet.ProtuStrankaListFormatedOIB>
  <DomainObject.Predmet.ProtuStrankaListFormatedWithAdress>
    <izvorni_sadrzaj>
      <item>POLJOPRIVREDNO-STOČARSKO-VOĆARSKA-ZADRUGA SAMOBOR, J. Komparea 5, 10430 Samobor zastupanog po punomoćniku Stjepan Jelić</item>
    </izvorni_sadrzaj>
    <derivirana_varijabla naziv="DomainObject.Predmet.ProtuStrankaListFormatedWithAdress_1">
      <item>POLJOPRIVREDNO-STOČARSKO-VOĆARSKA-ZADRUGA SAMOBOR, J. Komparea 5, 10430 Samobor zastupanog po punomoćniku Stjepan Jelić</item>
    </derivirana_varijabla>
  </DomainObject.Predmet.ProtuStrankaListFormatedWithAdress>
  <DomainObject.Predmet.ProtuStrankaListFormatedWithAdressOIB>
    <izvorni_sadrzaj>
      <item>POLJOPRIVREDNO-STOČARSKO-VOĆARSKA-ZADRUGA SAMOBOR, OIB 44868911521, J. Komparea 5, 10430 Samobor zastupanog po punomoćniku Stjepan Jelić</item>
    </izvorni_sadrzaj>
    <derivirana_varijabla naziv="DomainObject.Predmet.ProtuStrankaListFormatedWithAdressOIB_1">
      <item>POLJOPRIVREDNO-STOČARSKO-VOĆARSKA-ZADRUGA SAMOBOR, OIB 44868911521, J. Komparea 5, 10430 Samobor zastupanog po punomoćniku Stjepan Jelić</item>
    </derivirana_varijabla>
  </DomainObject.Predmet.ProtuStrankaListFormatedWithAdressOIB>
  <DomainObject.Predmet.ProtuStrankaListNazivFormated>
    <izvorni_sadrzaj>
      <item>POLJOPRIVREDNO-STOČARSKO-VOĆARSKA-ZADRUGA SAMOBOR</item>
    </izvorni_sadrzaj>
    <derivirana_varijabla naziv="DomainObject.Predmet.ProtuStrankaListNazivFormated_1">
      <item>POLJOPRIVREDNO-STOČARSKO-VOĆARSKA-ZADRUGA SAMOBOR</item>
    </derivirana_varijabla>
  </DomainObject.Predmet.ProtuStrankaListNazivFormated>
  <DomainObject.Predmet.ProtuStrankaListNazivFormatedOIB>
    <izvorni_sadrzaj>
      <item>POLJOPRIVREDNO-STOČARSKO-VOĆARSKA-ZADRUGA SAMOBOR, OIB 44868911521</item>
    </izvorni_sadrzaj>
    <derivirana_varijabla naziv="DomainObject.Predmet.ProtuStrankaListNazivFormatedOIB_1">
      <item>POLJOPRIVREDNO-STOČARSKO-VOĆARSKA-ZADRUGA SAMOBOR, OIB 44868911521</item>
    </derivirana_varijabla>
  </DomainObject.Predmet.ProtuStrankaListNazivFormatedOIB>
  <DomainObject.Predmet.OstaliListFormated>
    <izvorni_sadrzaj>
      <item>Stjepan Jelić punomoćnik sudionika u postupku POLJOPRIVREDNO-STOČARSKO-VOĆARSKA-ZADRUGA SAMOBOR</item>
      <item>HRVATSKA BANKA ZA OBNOVU I RAZVITAK</item>
    </izvorni_sadrzaj>
    <derivirana_varijabla naziv="DomainObject.Predmet.OstaliListFormated_1">
      <item>Stjepan Jelić punomoćnik sudionika u postupku POLJOPRIVREDNO-STOČARSKO-VOĆARSKA-ZADRUGA SAMOBOR</item>
      <item>HRVATSKA BANKA ZA OBNOVU I RAZVITAK</item>
    </derivirana_varijabla>
  </DomainObject.Predmet.OstaliListFormated>
  <DomainObject.Predmet.OstaliListFormatedOIB>
    <izvorni_sadrzaj>
      <item>Stjepan Jelić, OIB 79506746112 punomoćnik sudionika u postupku POLJOPRIVREDNO-STOČARSKO-VOĆARSKA-ZADRUGA SAMOBOR</item>
      <item>HRVATSKA BANKA ZA OBNOVU I RAZVITAK, OIB 26702280390</item>
    </izvorni_sadrzaj>
    <derivirana_varijabla naziv="DomainObject.Predmet.OstaliListFormatedOIB_1">
      <item>Stjepan Jelić, OIB 79506746112 punomoćnik sudionika u postupku POLJOPRIVREDNO-STOČARSKO-VOĆARSKA-ZADRUGA SAMOBOR</item>
      <item>HRVATSKA BANKA ZA OBNOVU I RAZVITAK, OIB 26702280390</item>
    </derivirana_varijabla>
  </DomainObject.Predmet.OstaliListFormatedOIB>
  <DomainObject.Predmet.OstaliListFormatedWithAdress>
    <izvorni_sadrzaj>
      <item>Stjepan Jelić punomoćnik sudionika u postupku POLJOPRIVREDNO-STOČARSKO-VOĆARSKA-ZADRUGA SAMOBOR</item>
      <item>HRVATSKA BANKA ZA OBNOVU I RAZVITAK, Strossmayerov trg 9, 10000 Zagreb</item>
    </izvorni_sadrzaj>
    <derivirana_varijabla naziv="DomainObject.Predmet.OstaliListFormatedWithAdress_1">
      <item>Stjepan Jelić punomoćnik sudionika u postupku POLJOPRIVREDNO-STOČARSKO-VOĆARSKA-ZADRUGA SAMOBOR</item>
      <item>HRVATSKA BANKA ZA OBNOVU I RAZVITAK, Strossmayerov trg 9, 10000 Zagreb</item>
    </derivirana_varijabla>
  </DomainObject.Predmet.OstaliListFormatedWithAdress>
  <DomainObject.Predmet.OstaliListFormatedWithAdressOIB>
    <izvorni_sadrzaj>
      <item>Stjepan Jelić, OIB 79506746112 punomoćnik sudionika u postupku POLJOPRIVREDNO-STOČARSKO-VOĆARSKA-ZADRUGA SAMOBOR</item>
      <item>HRVATSKA BANKA ZA OBNOVU I RAZVITAK, OIB 26702280390, Strossmayerov trg 9, 10000 Zagreb</item>
    </izvorni_sadrzaj>
    <derivirana_varijabla naziv="DomainObject.Predmet.OstaliListFormatedWithAdressOIB_1">
      <item>Stjepan Jelić, OIB 79506746112 punomoćnik sudionika u postupku POLJOPRIVREDNO-STOČARSKO-VOĆARSKA-ZADRUGA SAMOBOR</item>
      <item>HRVATSKA BANKA ZA OBNOVU I RAZVITAK, OIB 26702280390, Strossmayerov trg 9, 10000 Zagreb</item>
    </derivirana_varijabla>
  </DomainObject.Predmet.OstaliListFormatedWithAdressOIB>
  <DomainObject.Predmet.OstaliListNazivFormated>
    <izvorni_sadrzaj>
      <item>Stjepan Jelić</item>
      <item>HRVATSKA BANKA ZA OBNOVU I RAZVITAK</item>
    </izvorni_sadrzaj>
    <derivirana_varijabla naziv="DomainObject.Predmet.OstaliListNazivFormated_1">
      <item>Stjepan Jelić</item>
      <item>HRVATSKA BANKA ZA OBNOVU I RAZVITAK</item>
    </derivirana_varijabla>
  </DomainObject.Predmet.OstaliListNazivFormated>
  <DomainObject.Predmet.OstaliListNazivFormatedOIB>
    <izvorni_sadrzaj>
      <item>Stjepan Jelić, OIB 79506746112</item>
      <item>HRVATSKA BANKA ZA OBNOVU I RAZVITAK, OIB 26702280390</item>
    </izvorni_sadrzaj>
    <derivirana_varijabla naziv="DomainObject.Predmet.OstaliListNazivFormatedOIB_1">
      <item>Stjepan Jelić, OIB 79506746112</item>
      <item>HRVATSKA BANKA ZA OBNOVU I RAZVITAK,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POLJOPRIVREDNO-STOČARSKO-VOĆARSKA-ZADRUGA SAMOBOR</izvorni_sadrzaj>
    <derivirana_varijabla naziv="DomainObject.Predmet.ProtustrankaIDrugi_1">POLJOPRIVREDNO-STOČARSKO-VOĆARSKA-ZADRUGA SAMOBOR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POLJOPRIVREDNO-STOČARSKO-VOĆARSKA-ZADRUGA SAMOBOR, OIB 44868911521, J. Komparea 5, 10430 Samobor</izvorni_sadrzaj>
    <derivirana_varijabla naziv="DomainObject.Predmet.ProtustrankaIDrugiAdressOIB_1">POLJOPRIVREDNO-STOČARSKO-VOĆARSKA-ZADRUGA SAMOBOR, OIB 44868911521, J. Komparea 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POLJOPRIVREDNO-STOČARSKO-VOĆARSKA-ZADRUGA SAMOBOR</item>
      <item>FINA Regionalni centar Zagreb</item>
      <item>Stjepan Jelić</item>
      <item>HRVATSKA BANKA ZA OBNOVU I RAZVITAK</item>
    </izvorni_sadrzaj>
    <derivirana_varijabla naziv="DomainObject.Predmet.SudioniciListNaziv_1">
      <item>POLJOPRIVREDNO-STOČARSKO-VOĆARSKA-ZADRUGA SAMOBOR</item>
      <item>FINA Regionalni centar Zagreb</item>
      <item>Stjepan Jelić</item>
      <item>HRVATSKA BANKA ZA OBNOVU I RAZVITAK</item>
    </derivirana_varijabla>
  </DomainObject.Predmet.SudioniciListNaziv>
  <DomainObject.Predmet.SudioniciListAdressOIB>
    <izvorni_sadrzaj>
      <item>POLJOPRIVREDNO-STOČARSKO-VOĆARSKA-ZADRUGA SAMOBOR, OIB 44868911521, J. Komparea 5,10430 Samobor</item>
      <item>FINA Regionalni centar Zagreb, OIB 85821130368, Trg svibanjskih žrtava 1995. 1,10000 Zagreb</item>
      <item>Stjepan Jelić, OIB 79506746112</item>
      <item>HRVATSKA BANKA ZA OBNOVU I RAZVITAK, OIB 26702280390, Strossmayerov trg 9,10000 Zagreb</item>
    </izvorni_sadrzaj>
    <derivirana_varijabla naziv="DomainObject.Predmet.SudioniciListAdressOIB_1">
      <item>POLJOPRIVREDNO-STOČARSKO-VOĆARSKA-ZADRUGA SAMOBOR, OIB 44868911521, J. Komparea 5,10430 Samobor</item>
      <item>FINA Regionalni centar Zagreb, OIB 85821130368, Trg svibanjskih žrtava 1995. 1,10000 Zagreb</item>
      <item>Stjepan Jelić, OIB 79506746112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44868911521</item>
      <item>, OIB 85821130368</item>
      <item>, OIB 79506746112</item>
      <item>, OIB 26702280390</item>
    </izvorni_sadrzaj>
    <derivirana_varijabla naziv="DomainObject.Predmet.SudioniciListNazivOIB_1">
      <item>, OIB 44868911521</item>
      <item>, OIB 85821130368</item>
      <item>, OIB 79506746112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756</properties:Words>
  <properties:Characters>4117</properties:Characters>
  <properties:Lines>87</properties:Lines>
  <properties:Paragraphs>28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2016-04-01T12:29:00Z</dcterms:created>
  <dc:creator>nribaric</dc:creator>
  <cp:lastModifiedBy>Maja Hilje</cp:lastModifiedBy>
  <cp:lastPrinted>2016-04-01T12:29:00Z</cp:lastPrinted>
  <dcterms:modified xmlns:xsi="http://www.w3.org/2001/XMLSchema-instance" xsi:type="dcterms:W3CDTF">2016-04-01T12:44:00Z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