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852b6" w14:paraId="77852b6" w:rsidRDefault="003B674A" w:rsidP="000A7794" w:rsidR="00FF0485" w:rsidRPr="006D1EB5">
      <w:pPr>
        <w:ind w:firstLine="426" w:left="708"/>
        <w15:collapsed w:val="false"/>
        <w:rPr>
          <w:color w:val="000000"/>
          <w:sz w:val="24"/>
          <w:szCs w:val="24"/>
        </w:rPr>
      </w:pPr>
      <w:bookmarkStart w:name="_GoBack" w:id="0"/>
      <w:bookmarkEnd w:id="0"/>
      <w:r w:rsidRPr="006D1EB5">
        <w:rPr>
          <w:noProof/>
          <w:color w:val="0000FF"/>
          <w:sz w:val="24"/>
          <w:szCs w:val="24"/>
        </w:rPr>
        <w:drawing>
          <wp:inline distR="0" distL="0" distB="0" distT="0">
            <wp:extent cy="723265" cx="546100"/>
            <wp:effectExtent b="635" r="635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6100"/>
                    </a:xfrm>
                    <a:prstGeom prst="rect">
                      <a:avLst/>
                    </a:prstGeom>
                    <a:noFill/>
                    <a:ln>
                      <a:noFill/>
                    </a:ln>
                  </pic:spPr>
                </pic:pic>
              </a:graphicData>
            </a:graphic>
          </wp:inline>
        </w:drawing>
      </w:r>
    </w:p>
    <w:p w:rsidRDefault="00FF0485" w:rsidP="00DC0444" w:rsidR="00FF0485" w:rsidRPr="006D1EB5">
      <w:pPr>
        <w:rPr>
          <w:b/>
          <w:sz w:val="24"/>
          <w:szCs w:val="24"/>
        </w:rPr>
      </w:pPr>
      <w:r w:rsidRPr="006D1EB5">
        <w:rPr>
          <w:color w:val="000000"/>
          <w:sz w:val="24"/>
          <w:szCs w:val="24"/>
        </w:rPr>
        <w:t xml:space="preserve">        </w:t>
      </w:r>
      <w:r w:rsidRPr="006D1EB5">
        <w:rPr>
          <w:b/>
          <w:sz w:val="24"/>
          <w:szCs w:val="24"/>
        </w:rPr>
        <w:t>REPUBLIKA HRVATSKA</w:t>
      </w:r>
    </w:p>
    <w:p w:rsidRDefault="00FF0485" w:rsidP="00DC0444" w:rsidR="00FF0485" w:rsidRPr="006D1EB5">
      <w:pPr>
        <w:rPr>
          <w:b/>
          <w:sz w:val="24"/>
          <w:szCs w:val="24"/>
        </w:rPr>
      </w:pPr>
      <w:r w:rsidRPr="006D1EB5">
        <w:rPr>
          <w:b/>
          <w:sz w:val="24"/>
          <w:szCs w:val="24"/>
        </w:rPr>
        <w:t xml:space="preserve">     TRGOVAČKI SUD U SPLITU</w:t>
      </w:r>
    </w:p>
    <w:p w:rsidRDefault="00FF0485" w:rsidP="00DC0444" w:rsidR="00FF0485" w:rsidRPr="006D1EB5">
      <w:pPr>
        <w:rPr>
          <w:b/>
          <w:sz w:val="24"/>
          <w:szCs w:val="24"/>
        </w:rPr>
      </w:pPr>
      <w:r w:rsidRPr="006D1EB5">
        <w:rPr>
          <w:b/>
          <w:sz w:val="24"/>
          <w:szCs w:val="24"/>
        </w:rPr>
        <w:t xml:space="preserve">   STALNA SLUŽBA DUBROVNIK</w:t>
      </w:r>
    </w:p>
    <w:p w:rsidRDefault="00FF0485" w:rsidP="00DC0444" w:rsidR="00FF0485" w:rsidRPr="006D1EB5">
      <w:pPr>
        <w:rPr>
          <w:b/>
          <w:sz w:val="24"/>
          <w:szCs w:val="24"/>
        </w:rPr>
      </w:pPr>
      <w:r w:rsidRPr="006D1EB5">
        <w:rPr>
          <w:b/>
          <w:sz w:val="24"/>
          <w:szCs w:val="24"/>
        </w:rPr>
        <w:t xml:space="preserve">   Dubrovnik, Dr. Ante Starčevića 23</w:t>
      </w:r>
    </w:p>
    <w:p w:rsidRDefault="00FF0485" w:rsidP="0087591A" w:rsidR="00FF0485" w:rsidRPr="006D1EB5">
      <w:pPr>
        <w:jc w:val="right"/>
        <w:rPr>
          <w:b/>
          <w:sz w:val="24"/>
          <w:szCs w:val="24"/>
        </w:rPr>
      </w:pPr>
      <w:r w:rsidRPr="006D1EB5">
        <w:rPr>
          <w:b/>
          <w:sz w:val="24"/>
          <w:szCs w:val="24"/>
        </w:rPr>
        <w:t xml:space="preserve">Posl. br. </w:t>
      </w:r>
      <w:r w:rsidR="009B5318" w:rsidRPr="006D1EB5">
        <w:rPr>
          <w:b/>
          <w:sz w:val="24"/>
          <w:szCs w:val="24"/>
        </w:rPr>
        <w:t>18 St-173</w:t>
      </w:r>
      <w:r w:rsidRPr="006D1EB5">
        <w:rPr>
          <w:b/>
          <w:sz w:val="24"/>
          <w:szCs w:val="24"/>
        </w:rPr>
        <w:t>/201</w:t>
      </w:r>
      <w:r w:rsidR="009B5318" w:rsidRPr="006D1EB5">
        <w:rPr>
          <w:b/>
          <w:sz w:val="24"/>
          <w:szCs w:val="24"/>
        </w:rPr>
        <w:t>6</w:t>
      </w:r>
      <w:r w:rsidR="00837FDF">
        <w:rPr>
          <w:b/>
          <w:sz w:val="24"/>
          <w:szCs w:val="24"/>
        </w:rPr>
        <w:t>-1</w:t>
      </w:r>
      <w:r w:rsidR="00F16507">
        <w:rPr>
          <w:b/>
          <w:sz w:val="24"/>
          <w:szCs w:val="24"/>
        </w:rPr>
        <w:t>2</w:t>
      </w:r>
      <w:r w:rsidR="007A0F0B">
        <w:rPr>
          <w:b/>
          <w:sz w:val="24"/>
          <w:szCs w:val="24"/>
        </w:rPr>
        <w:t>1</w:t>
      </w:r>
    </w:p>
    <w:p w:rsidRDefault="00FF0485" w:rsidP="0087591A" w:rsidR="00FF0485" w:rsidRPr="006D1EB5">
      <w:pPr>
        <w:jc w:val="right"/>
        <w:rPr>
          <w:b/>
          <w:sz w:val="24"/>
          <w:szCs w:val="24"/>
        </w:rPr>
      </w:pPr>
    </w:p>
    <w:p w:rsidRDefault="00DF30C7" w:rsidP="00837FDF" w:rsidR="00DF30C7" w:rsidRPr="006D1EB5">
      <w:pPr>
        <w:rPr>
          <w:b/>
          <w:sz w:val="24"/>
          <w:szCs w:val="24"/>
        </w:rPr>
      </w:pPr>
    </w:p>
    <w:p w:rsidRDefault="00FF0485" w:rsidR="00FF0485" w:rsidRPr="006D1EB5">
      <w:pPr>
        <w:jc w:val="center"/>
        <w:rPr>
          <w:b/>
          <w:sz w:val="24"/>
          <w:szCs w:val="24"/>
        </w:rPr>
      </w:pPr>
      <w:r w:rsidRPr="006D1EB5">
        <w:rPr>
          <w:b/>
          <w:sz w:val="24"/>
          <w:szCs w:val="24"/>
        </w:rPr>
        <w:t>R E P U B L I K A   H R V A T S K A</w:t>
      </w:r>
    </w:p>
    <w:p w:rsidRDefault="00FF0485" w:rsidR="00FF0485" w:rsidRPr="006D1EB5">
      <w:pPr>
        <w:jc w:val="center"/>
        <w:rPr>
          <w:b/>
          <w:sz w:val="24"/>
          <w:szCs w:val="24"/>
        </w:rPr>
      </w:pPr>
    </w:p>
    <w:p w:rsidRDefault="00FF0485" w:rsidR="00FF0485" w:rsidRPr="006D1EB5">
      <w:pPr>
        <w:jc w:val="center"/>
        <w:rPr>
          <w:b/>
          <w:sz w:val="24"/>
          <w:szCs w:val="24"/>
        </w:rPr>
      </w:pPr>
      <w:r w:rsidRPr="006D1EB5">
        <w:rPr>
          <w:b/>
          <w:sz w:val="24"/>
          <w:szCs w:val="24"/>
        </w:rPr>
        <w:t>R J E Š E N J E</w:t>
      </w:r>
    </w:p>
    <w:p w:rsidRDefault="00FF0485" w:rsidR="00FF0485" w:rsidRPr="006D1EB5">
      <w:pPr>
        <w:jc w:val="center"/>
        <w:rPr>
          <w:b/>
          <w:sz w:val="24"/>
          <w:szCs w:val="24"/>
        </w:rPr>
      </w:pPr>
    </w:p>
    <w:p w:rsidRDefault="00F84F73" w:rsidP="00E62343" w:rsidR="00E62343" w:rsidRPr="006D1EB5">
      <w:pPr>
        <w:ind w:firstLine="720"/>
        <w:jc w:val="both"/>
        <w:rPr>
          <w:sz w:val="24"/>
          <w:szCs w:val="24"/>
        </w:rPr>
      </w:pPr>
      <w:r w:rsidRPr="006D1EB5">
        <w:rPr>
          <w:sz w:val="24"/>
          <w:szCs w:val="24"/>
        </w:rPr>
        <w:t xml:space="preserve">Trgovački sud u Splitu, Stalna služba u Dubrovniku, po sucu tog suda </w:t>
      </w:r>
      <w:r w:rsidR="00DE2C3F">
        <w:rPr>
          <w:sz w:val="24"/>
          <w:szCs w:val="24"/>
        </w:rPr>
        <w:t>Katarini Franković</w:t>
      </w:r>
      <w:r w:rsidRPr="006D1EB5">
        <w:rPr>
          <w:sz w:val="24"/>
          <w:szCs w:val="24"/>
        </w:rPr>
        <w:t xml:space="preserve"> </w:t>
      </w:r>
      <w:r w:rsidR="00E85ABB" w:rsidRPr="006D1EB5">
        <w:rPr>
          <w:sz w:val="24"/>
          <w:szCs w:val="24"/>
        </w:rPr>
        <w:t xml:space="preserve">u stečajnom postupku nad dužnikom </w:t>
      </w:r>
      <w:r w:rsidR="009B5318" w:rsidRPr="006D1EB5">
        <w:rPr>
          <w:sz w:val="24"/>
          <w:szCs w:val="24"/>
        </w:rPr>
        <w:t>JAMBO PROMET d.o.o. za proizvodnju, trgovinu i usluge "u stečaju",  Metković, Splitska  bb, MBS: 060158402, OIB: 69588435053, zastupanog po stečajnom upravitelju Krešimir Peroš, Zadar, I. Gundulića 4d</w:t>
      </w:r>
      <w:r w:rsidR="00E85ABB" w:rsidRPr="006D1EB5">
        <w:rPr>
          <w:sz w:val="24"/>
          <w:szCs w:val="24"/>
        </w:rPr>
        <w:t xml:space="preserve">, izvan ročišta, dana </w:t>
      </w:r>
      <w:r w:rsidR="00837FDF">
        <w:rPr>
          <w:sz w:val="24"/>
          <w:szCs w:val="24"/>
        </w:rPr>
        <w:t>0</w:t>
      </w:r>
      <w:r w:rsidR="009B5318" w:rsidRPr="006D1EB5">
        <w:rPr>
          <w:sz w:val="24"/>
          <w:szCs w:val="24"/>
        </w:rPr>
        <w:t>8</w:t>
      </w:r>
      <w:r w:rsidR="00E85ABB" w:rsidRPr="006D1EB5">
        <w:rPr>
          <w:sz w:val="24"/>
          <w:szCs w:val="24"/>
        </w:rPr>
        <w:t xml:space="preserve">. </w:t>
      </w:r>
      <w:r w:rsidR="00A6419B" w:rsidRPr="006D1EB5">
        <w:rPr>
          <w:sz w:val="24"/>
          <w:szCs w:val="24"/>
        </w:rPr>
        <w:t>studenog</w:t>
      </w:r>
      <w:r w:rsidR="00E85ABB" w:rsidRPr="006D1EB5">
        <w:rPr>
          <w:sz w:val="24"/>
          <w:szCs w:val="24"/>
        </w:rPr>
        <w:t xml:space="preserve"> 2018. godine</w:t>
      </w:r>
    </w:p>
    <w:p w:rsidRDefault="00FF0485" w:rsidP="000B2D08" w:rsidR="00FF0485" w:rsidRPr="006D1EB5">
      <w:pPr>
        <w:ind w:firstLine="720"/>
        <w:jc w:val="both"/>
        <w:rPr>
          <w:sz w:val="24"/>
          <w:szCs w:val="24"/>
        </w:rPr>
      </w:pPr>
    </w:p>
    <w:p w:rsidRDefault="00FF0485" w:rsidR="00FF0485" w:rsidRPr="006D1EB5">
      <w:pPr>
        <w:jc w:val="both"/>
        <w:rPr>
          <w:sz w:val="24"/>
          <w:szCs w:val="24"/>
        </w:rPr>
      </w:pPr>
    </w:p>
    <w:p w:rsidRDefault="00FF0485" w:rsidR="00FF0485" w:rsidRPr="006D1EB5">
      <w:pPr>
        <w:jc w:val="center"/>
        <w:rPr>
          <w:b/>
          <w:sz w:val="24"/>
          <w:szCs w:val="24"/>
        </w:rPr>
      </w:pPr>
      <w:r w:rsidRPr="006D1EB5">
        <w:rPr>
          <w:b/>
          <w:sz w:val="24"/>
          <w:szCs w:val="24"/>
        </w:rPr>
        <w:t>r i j e š i o    j e</w:t>
      </w:r>
    </w:p>
    <w:p w:rsidRDefault="00AE562D" w:rsidR="00AE562D" w:rsidRPr="006D1EB5">
      <w:pPr>
        <w:jc w:val="center"/>
        <w:rPr>
          <w:b/>
          <w:sz w:val="24"/>
          <w:szCs w:val="24"/>
        </w:rPr>
      </w:pPr>
    </w:p>
    <w:p w:rsidRDefault="009B5318" w:rsidP="007A0F0B" w:rsidR="00A360FC" w:rsidRPr="006D1EB5">
      <w:pPr>
        <w:numPr>
          <w:ilvl w:val="0"/>
          <w:numId w:val="7"/>
        </w:numPr>
        <w:jc w:val="both"/>
        <w:rPr>
          <w:sz w:val="24"/>
          <w:szCs w:val="24"/>
        </w:rPr>
      </w:pPr>
      <w:r w:rsidRPr="006D1EB5">
        <w:rPr>
          <w:sz w:val="24"/>
          <w:szCs w:val="24"/>
        </w:rPr>
        <w:t>Razlučnom vjerovniku</w:t>
      </w:r>
      <w:r w:rsidR="00FF0485" w:rsidRPr="006D1EB5">
        <w:rPr>
          <w:sz w:val="24"/>
          <w:szCs w:val="24"/>
        </w:rPr>
        <w:t xml:space="preserve"> </w:t>
      </w:r>
      <w:r w:rsidR="007A0F0B" w:rsidRPr="007A0F0B">
        <w:rPr>
          <w:sz w:val="24"/>
          <w:szCs w:val="24"/>
        </w:rPr>
        <w:t>DDM INVEST III AG, OIB: 42497989050, SCHOCHENMÜHLESTRASSE 4, CH-634</w:t>
      </w:r>
      <w:r w:rsidR="007A0F0B">
        <w:rPr>
          <w:sz w:val="24"/>
          <w:szCs w:val="24"/>
        </w:rPr>
        <w:t>0</w:t>
      </w:r>
      <w:r w:rsidR="007A0F0B" w:rsidRPr="007A0F0B">
        <w:rPr>
          <w:sz w:val="24"/>
          <w:szCs w:val="24"/>
        </w:rPr>
        <w:t xml:space="preserve">  BAAR, ŠVICARSKA</w:t>
      </w:r>
      <w:r w:rsidR="00A034EB" w:rsidRPr="006D1EB5">
        <w:rPr>
          <w:sz w:val="24"/>
          <w:szCs w:val="24"/>
        </w:rPr>
        <w:t>,</w:t>
      </w:r>
      <w:r w:rsidR="000222F9" w:rsidRPr="006D1EB5">
        <w:rPr>
          <w:sz w:val="24"/>
          <w:szCs w:val="24"/>
        </w:rPr>
        <w:t xml:space="preserve"> </w:t>
      </w:r>
      <w:r w:rsidR="00FF0485" w:rsidRPr="006D1EB5">
        <w:rPr>
          <w:sz w:val="24"/>
          <w:szCs w:val="24"/>
        </w:rPr>
        <w:t xml:space="preserve">dosuđuje </w:t>
      </w:r>
      <w:r w:rsidR="009D7D10" w:rsidRPr="006D1EB5">
        <w:rPr>
          <w:sz w:val="24"/>
          <w:szCs w:val="24"/>
        </w:rPr>
        <w:t xml:space="preserve">se </w:t>
      </w:r>
      <w:r w:rsidR="00A360FC" w:rsidRPr="006D1EB5">
        <w:rPr>
          <w:sz w:val="24"/>
          <w:szCs w:val="24"/>
        </w:rPr>
        <w:t>imovin</w:t>
      </w:r>
      <w:r w:rsidR="009D7D10" w:rsidRPr="006D1EB5">
        <w:rPr>
          <w:sz w:val="24"/>
          <w:szCs w:val="24"/>
        </w:rPr>
        <w:t>a</w:t>
      </w:r>
      <w:r w:rsidR="00A360FC" w:rsidRPr="006D1EB5">
        <w:rPr>
          <w:sz w:val="24"/>
          <w:szCs w:val="24"/>
        </w:rPr>
        <w:t xml:space="preserve"> stečajnog dužnika i to oznake:</w:t>
      </w:r>
    </w:p>
    <w:p w:rsidRDefault="00F16507" w:rsidP="009B5318" w:rsidR="00EF6B6D" w:rsidRPr="006D1EB5">
      <w:pPr>
        <w:ind w:left="709"/>
        <w:jc w:val="both"/>
        <w:rPr>
          <w:sz w:val="24"/>
          <w:szCs w:val="24"/>
        </w:rPr>
      </w:pPr>
      <w:r w:rsidRPr="00F16507">
        <w:rPr>
          <w:sz w:val="24"/>
          <w:szCs w:val="24"/>
        </w:rPr>
        <w:t xml:space="preserve">- </w:t>
      </w:r>
      <w:r w:rsidR="007A0F0B" w:rsidRPr="007A0F0B">
        <w:rPr>
          <w:sz w:val="24"/>
          <w:szCs w:val="24"/>
        </w:rPr>
        <w:t>čest. br. 117 – pašnjak upisana kod Općinskog suda u Dubrov</w:t>
      </w:r>
      <w:r w:rsidR="007A0F0B">
        <w:rPr>
          <w:sz w:val="24"/>
          <w:szCs w:val="24"/>
        </w:rPr>
        <w:t>niku u  z.ul. 135, za k.o. Gruž</w:t>
      </w:r>
      <w:r w:rsidR="00EF6B6D" w:rsidRPr="006D1EB5">
        <w:rPr>
          <w:sz w:val="24"/>
          <w:szCs w:val="24"/>
        </w:rPr>
        <w:t>,</w:t>
      </w:r>
    </w:p>
    <w:p w:rsidRDefault="009B5318" w:rsidP="009B5318" w:rsidR="009B5318" w:rsidRPr="006D1EB5">
      <w:pPr>
        <w:tabs>
          <w:tab w:pos="709" w:val="num"/>
        </w:tabs>
        <w:ind w:hanging="709" w:left="709"/>
        <w:jc w:val="both"/>
        <w:rPr>
          <w:sz w:val="24"/>
          <w:szCs w:val="24"/>
        </w:rPr>
      </w:pPr>
      <w:r w:rsidRPr="006D1EB5">
        <w:rPr>
          <w:sz w:val="24"/>
          <w:szCs w:val="24"/>
        </w:rPr>
        <w:tab/>
        <w:t xml:space="preserve">vrsta predmeta prodaje: </w:t>
      </w:r>
      <w:r w:rsidR="00F16507">
        <w:rPr>
          <w:sz w:val="24"/>
          <w:szCs w:val="24"/>
        </w:rPr>
        <w:t>pojedinačn</w:t>
      </w:r>
      <w:r w:rsidRPr="006D1EB5">
        <w:rPr>
          <w:sz w:val="24"/>
          <w:szCs w:val="24"/>
        </w:rPr>
        <w:t>i predmet prodaje,</w:t>
      </w:r>
    </w:p>
    <w:p w:rsidRDefault="009B5318" w:rsidP="009B5318" w:rsidR="00FF0485" w:rsidRPr="006D1EB5">
      <w:pPr>
        <w:tabs>
          <w:tab w:pos="709" w:val="num"/>
        </w:tabs>
        <w:ind w:hanging="709" w:left="709"/>
        <w:jc w:val="both"/>
        <w:rPr>
          <w:sz w:val="24"/>
          <w:szCs w:val="24"/>
        </w:rPr>
      </w:pPr>
      <w:r w:rsidRPr="006D1EB5">
        <w:rPr>
          <w:sz w:val="24"/>
          <w:szCs w:val="24"/>
        </w:rPr>
        <w:tab/>
        <w:t>iden</w:t>
      </w:r>
      <w:r w:rsidR="00F16507">
        <w:rPr>
          <w:sz w:val="24"/>
          <w:szCs w:val="24"/>
        </w:rPr>
        <w:t>tifikator predmeta prodaje: 356</w:t>
      </w:r>
      <w:r w:rsidR="007A0F0B">
        <w:rPr>
          <w:sz w:val="24"/>
          <w:szCs w:val="24"/>
        </w:rPr>
        <w:t>4</w:t>
      </w:r>
      <w:r w:rsidRPr="006D1EB5">
        <w:rPr>
          <w:sz w:val="24"/>
          <w:szCs w:val="24"/>
        </w:rPr>
        <w:t>, oznaka</w:t>
      </w:r>
      <w:r w:rsidR="00F16507">
        <w:rPr>
          <w:sz w:val="24"/>
          <w:szCs w:val="24"/>
        </w:rPr>
        <w:t xml:space="preserve"> e</w:t>
      </w:r>
      <w:r w:rsidR="007A0F0B">
        <w:rPr>
          <w:sz w:val="24"/>
          <w:szCs w:val="24"/>
        </w:rPr>
        <w:t>lektroničke javne dražbe: treć</w:t>
      </w:r>
      <w:r w:rsidRPr="006D1EB5">
        <w:rPr>
          <w:sz w:val="24"/>
          <w:szCs w:val="24"/>
        </w:rPr>
        <w:t>a.</w:t>
      </w:r>
    </w:p>
    <w:p w:rsidRDefault="009B5318" w:rsidP="009B5318" w:rsidR="009B5318" w:rsidRPr="006D1EB5">
      <w:pPr>
        <w:tabs>
          <w:tab w:pos="709" w:val="num"/>
        </w:tabs>
        <w:ind w:hanging="709" w:left="709"/>
        <w:jc w:val="both"/>
        <w:rPr>
          <w:b/>
          <w:sz w:val="24"/>
          <w:szCs w:val="24"/>
        </w:rPr>
      </w:pPr>
    </w:p>
    <w:p w:rsidRDefault="009B5318" w:rsidP="007A0F0B" w:rsidR="00815D79" w:rsidRPr="006D1EB5">
      <w:pPr>
        <w:pStyle w:val="Odlomakpopisa"/>
        <w:numPr>
          <w:ilvl w:val="0"/>
          <w:numId w:val="7"/>
        </w:numPr>
        <w:jc w:val="both"/>
        <w:rPr>
          <w:sz w:val="24"/>
          <w:szCs w:val="24"/>
        </w:rPr>
      </w:pPr>
      <w:r w:rsidRPr="006D1EB5">
        <w:rPr>
          <w:sz w:val="24"/>
          <w:szCs w:val="24"/>
        </w:rPr>
        <w:t>Razlučni vjerovnik</w:t>
      </w:r>
      <w:r w:rsidR="00837FDF">
        <w:rPr>
          <w:sz w:val="24"/>
          <w:szCs w:val="24"/>
        </w:rPr>
        <w:t xml:space="preserve"> kao kupac</w:t>
      </w:r>
      <w:r w:rsidRPr="006D1EB5">
        <w:rPr>
          <w:sz w:val="24"/>
          <w:szCs w:val="24"/>
        </w:rPr>
        <w:t xml:space="preserve"> </w:t>
      </w:r>
      <w:r w:rsidR="007A0F0B" w:rsidRPr="007A0F0B">
        <w:rPr>
          <w:sz w:val="24"/>
          <w:szCs w:val="24"/>
        </w:rPr>
        <w:t>DDM INVEST III AG, OIB: 42497989050, SCHOCHENMÜHLESTRASSE 4, CH-6340  BAAR, ŠVICARSKA</w:t>
      </w:r>
      <w:r w:rsidRPr="006D1EB5">
        <w:rPr>
          <w:sz w:val="24"/>
          <w:szCs w:val="24"/>
        </w:rPr>
        <w:t xml:space="preserve"> oslobađa se</w:t>
      </w:r>
      <w:r w:rsidR="00AC0859" w:rsidRPr="006D1EB5">
        <w:rPr>
          <w:sz w:val="24"/>
          <w:szCs w:val="24"/>
        </w:rPr>
        <w:t xml:space="preserve"> plaćanja kupovnine</w:t>
      </w:r>
      <w:r w:rsidR="0048028D" w:rsidRPr="006D1EB5">
        <w:rPr>
          <w:sz w:val="24"/>
          <w:szCs w:val="24"/>
        </w:rPr>
        <w:t xml:space="preserve"> </w:t>
      </w:r>
      <w:r w:rsidRPr="006D1EB5">
        <w:rPr>
          <w:sz w:val="24"/>
          <w:szCs w:val="24"/>
        </w:rPr>
        <w:t>u cijelosti u iznosu od</w:t>
      </w:r>
      <w:r w:rsidR="0048028D" w:rsidRPr="006D1EB5">
        <w:rPr>
          <w:sz w:val="24"/>
          <w:szCs w:val="24"/>
        </w:rPr>
        <w:t xml:space="preserve"> </w:t>
      </w:r>
      <w:r w:rsidR="007A0F0B" w:rsidRPr="007A0F0B">
        <w:rPr>
          <w:sz w:val="24"/>
          <w:szCs w:val="24"/>
        </w:rPr>
        <w:t xml:space="preserve">1.319.972,70 </w:t>
      </w:r>
      <w:r w:rsidR="007A0F0B">
        <w:rPr>
          <w:sz w:val="24"/>
          <w:szCs w:val="24"/>
        </w:rPr>
        <w:t>kuna</w:t>
      </w:r>
      <w:r w:rsidRPr="006D1EB5">
        <w:rPr>
          <w:sz w:val="24"/>
          <w:szCs w:val="24"/>
        </w:rPr>
        <w:t>(</w:t>
      </w:r>
      <w:r w:rsidR="006D1EB5">
        <w:rPr>
          <w:sz w:val="24"/>
          <w:szCs w:val="24"/>
        </w:rPr>
        <w:t>slovima:</w:t>
      </w:r>
      <w:r w:rsidR="00815D79" w:rsidRPr="006D1EB5">
        <w:rPr>
          <w:sz w:val="24"/>
          <w:szCs w:val="24"/>
        </w:rPr>
        <w:t>milijun</w:t>
      </w:r>
      <w:r w:rsidR="007A0F0B">
        <w:rPr>
          <w:sz w:val="24"/>
          <w:szCs w:val="24"/>
        </w:rPr>
        <w:t>tristodevetnaesttisućadevetstosedamdesetdvije kune i sedam</w:t>
      </w:r>
      <w:r w:rsidR="00815D79" w:rsidRPr="006D1EB5">
        <w:rPr>
          <w:sz w:val="24"/>
          <w:szCs w:val="24"/>
        </w:rPr>
        <w:t>deset lipa</w:t>
      </w:r>
      <w:r w:rsidRPr="006D1EB5">
        <w:rPr>
          <w:sz w:val="24"/>
          <w:szCs w:val="24"/>
        </w:rPr>
        <w:t>)</w:t>
      </w:r>
      <w:r w:rsidR="00815D79" w:rsidRPr="006D1EB5">
        <w:rPr>
          <w:sz w:val="24"/>
          <w:szCs w:val="24"/>
        </w:rPr>
        <w:t>.</w:t>
      </w:r>
    </w:p>
    <w:p w:rsidRDefault="00815D79" w:rsidP="00815D79" w:rsidR="00815D79" w:rsidRPr="006D1EB5">
      <w:pPr>
        <w:pStyle w:val="Odlomakpopisa"/>
        <w:jc w:val="both"/>
        <w:rPr>
          <w:sz w:val="24"/>
          <w:szCs w:val="24"/>
        </w:rPr>
      </w:pPr>
    </w:p>
    <w:p w:rsidRDefault="006D1EB5" w:rsidP="00204287" w:rsidR="00AC0859" w:rsidRPr="006D1EB5">
      <w:pPr>
        <w:pStyle w:val="Odlomakpopisa"/>
        <w:numPr>
          <w:ilvl w:val="0"/>
          <w:numId w:val="7"/>
        </w:numPr>
        <w:jc w:val="both"/>
        <w:rPr>
          <w:sz w:val="24"/>
          <w:szCs w:val="24"/>
        </w:rPr>
      </w:pPr>
      <w:r>
        <w:rPr>
          <w:sz w:val="24"/>
          <w:szCs w:val="24"/>
        </w:rPr>
        <w:t xml:space="preserve">Ponuditelj </w:t>
      </w:r>
      <w:r w:rsidR="007A0F0B" w:rsidRPr="007A0F0B">
        <w:rPr>
          <w:sz w:val="24"/>
          <w:szCs w:val="24"/>
        </w:rPr>
        <w:t>DDM INVEST III AG, OIB: 42497989050, SCHOCHENMÜHLESTRASSE 4, CH-6340  BAAR, ŠVICARSKA</w:t>
      </w:r>
      <w:r w:rsidR="009B5318" w:rsidRPr="006D1EB5">
        <w:rPr>
          <w:sz w:val="24"/>
          <w:szCs w:val="24"/>
        </w:rPr>
        <w:t>, ima obvezu plaćanja iznosa</w:t>
      </w:r>
      <w:r w:rsidR="00204287">
        <w:rPr>
          <w:sz w:val="24"/>
          <w:szCs w:val="24"/>
        </w:rPr>
        <w:t xml:space="preserve"> </w:t>
      </w:r>
      <w:r w:rsidR="00204287" w:rsidRPr="00204287">
        <w:rPr>
          <w:sz w:val="24"/>
          <w:szCs w:val="24"/>
        </w:rPr>
        <w:t xml:space="preserve">125.630,27 </w:t>
      </w:r>
      <w:r w:rsidR="005640D0" w:rsidRPr="00204287">
        <w:rPr>
          <w:sz w:val="24"/>
          <w:szCs w:val="24"/>
        </w:rPr>
        <w:t xml:space="preserve">kuna </w:t>
      </w:r>
      <w:r w:rsidR="005B2C19" w:rsidRPr="00204287">
        <w:rPr>
          <w:sz w:val="24"/>
          <w:szCs w:val="24"/>
        </w:rPr>
        <w:t xml:space="preserve">(slovima: </w:t>
      </w:r>
      <w:r w:rsidR="00204287" w:rsidRPr="00204287">
        <w:rPr>
          <w:sz w:val="24"/>
          <w:szCs w:val="24"/>
        </w:rPr>
        <w:t>stodvadesetpettisućašestotrideset</w:t>
      </w:r>
      <w:r w:rsidR="005640D0" w:rsidRPr="00204287">
        <w:rPr>
          <w:sz w:val="24"/>
          <w:szCs w:val="24"/>
        </w:rPr>
        <w:t xml:space="preserve"> kuna i </w:t>
      </w:r>
      <w:r w:rsidR="00204287" w:rsidRPr="00204287">
        <w:rPr>
          <w:sz w:val="24"/>
          <w:szCs w:val="24"/>
        </w:rPr>
        <w:t>dvadeset</w:t>
      </w:r>
      <w:r w:rsidR="005640D0" w:rsidRPr="00204287">
        <w:rPr>
          <w:sz w:val="24"/>
          <w:szCs w:val="24"/>
        </w:rPr>
        <w:t>sedam</w:t>
      </w:r>
      <w:r w:rsidR="005B2C19" w:rsidRPr="00204287">
        <w:rPr>
          <w:sz w:val="24"/>
          <w:szCs w:val="24"/>
        </w:rPr>
        <w:t xml:space="preserve"> lipa) </w:t>
      </w:r>
      <w:r w:rsidR="009B5318" w:rsidRPr="006D1EB5">
        <w:rPr>
          <w:sz w:val="24"/>
          <w:szCs w:val="24"/>
        </w:rPr>
        <w:t>na ime troškova utvrđivanja predmeta razlučnoga prava i troškova unov</w:t>
      </w:r>
      <w:r w:rsidR="00DF50A4" w:rsidRPr="006D1EB5">
        <w:rPr>
          <w:sz w:val="24"/>
          <w:szCs w:val="24"/>
        </w:rPr>
        <w:t>čenja predmeta razlučnoga prava</w:t>
      </w:r>
      <w:r w:rsidR="009B5318" w:rsidRPr="006D1EB5">
        <w:rPr>
          <w:sz w:val="24"/>
          <w:szCs w:val="24"/>
        </w:rPr>
        <w:t>.</w:t>
      </w:r>
    </w:p>
    <w:p w:rsidRDefault="00815D79" w:rsidP="00DF50A4" w:rsidR="00815D79" w:rsidRPr="006D1EB5">
      <w:pPr>
        <w:tabs>
          <w:tab w:pos="709" w:val="num"/>
        </w:tabs>
        <w:jc w:val="both"/>
        <w:rPr>
          <w:sz w:val="24"/>
          <w:szCs w:val="24"/>
        </w:rPr>
      </w:pPr>
    </w:p>
    <w:p w:rsidRDefault="006D1EB5" w:rsidP="00AC0859" w:rsidR="00AC0859" w:rsidRPr="006D1EB5">
      <w:pPr>
        <w:tabs>
          <w:tab w:pos="709" w:val="num"/>
        </w:tabs>
        <w:ind w:hanging="709" w:left="709"/>
        <w:jc w:val="both"/>
        <w:rPr>
          <w:sz w:val="24"/>
          <w:szCs w:val="24"/>
        </w:rPr>
      </w:pPr>
      <w:r>
        <w:rPr>
          <w:b/>
          <w:sz w:val="24"/>
          <w:szCs w:val="24"/>
        </w:rPr>
        <w:t>IV</w:t>
      </w:r>
      <w:r w:rsidR="00AC0859" w:rsidRPr="006D1EB5">
        <w:rPr>
          <w:b/>
          <w:sz w:val="24"/>
          <w:szCs w:val="24"/>
        </w:rPr>
        <w:t>.</w:t>
      </w:r>
      <w:r w:rsidR="00AC0859" w:rsidRPr="006D1EB5">
        <w:rPr>
          <w:sz w:val="24"/>
          <w:szCs w:val="24"/>
        </w:rPr>
        <w:t xml:space="preserve"> </w:t>
      </w:r>
      <w:r w:rsidR="00AC0859" w:rsidRPr="006D1EB5">
        <w:rPr>
          <w:sz w:val="24"/>
          <w:szCs w:val="24"/>
        </w:rPr>
        <w:tab/>
        <w:t xml:space="preserve">Nalaže se </w:t>
      </w:r>
      <w:r w:rsidR="007A0F0B" w:rsidRPr="007A0F0B">
        <w:rPr>
          <w:sz w:val="24"/>
          <w:szCs w:val="24"/>
        </w:rPr>
        <w:t>DDM INVEST III AG, OIB: 42497989050, SCHOCHENMÜHLESTRASSE 4, CH-6340  BAAR, ŠVICARSKA</w:t>
      </w:r>
      <w:r w:rsidR="001E607F" w:rsidRPr="006D1EB5">
        <w:rPr>
          <w:sz w:val="24"/>
          <w:szCs w:val="24"/>
        </w:rPr>
        <w:t>,</w:t>
      </w:r>
      <w:r w:rsidR="00AC0859" w:rsidRPr="006D1EB5">
        <w:rPr>
          <w:sz w:val="24"/>
          <w:szCs w:val="24"/>
        </w:rPr>
        <w:t xml:space="preserve"> u roku od 15 dana od primitka rješenja o dosudi platiti iznos</w:t>
      </w:r>
      <w:r w:rsidR="001E607F" w:rsidRPr="006D1EB5">
        <w:rPr>
          <w:sz w:val="24"/>
          <w:szCs w:val="24"/>
        </w:rPr>
        <w:t xml:space="preserve"> od </w:t>
      </w:r>
      <w:r w:rsidR="00204287" w:rsidRPr="00204287">
        <w:rPr>
          <w:sz w:val="24"/>
          <w:szCs w:val="24"/>
        </w:rPr>
        <w:t xml:space="preserve">125.630,27 kuna (slovima: stodvadesetpettisućašestotrideset kuna i dvadesetsedam lipa) </w:t>
      </w:r>
      <w:r w:rsidR="00AC0859" w:rsidRPr="006D1EB5">
        <w:rPr>
          <w:sz w:val="24"/>
          <w:szCs w:val="24"/>
        </w:rPr>
        <w:t xml:space="preserve">u korist računa </w:t>
      </w:r>
      <w:r w:rsidR="00DF50A4" w:rsidRPr="006D1EB5">
        <w:rPr>
          <w:sz w:val="24"/>
          <w:szCs w:val="24"/>
        </w:rPr>
        <w:t xml:space="preserve">stečajnog dužnika JAMBO PROMET d.o.o. za proizvodnju, trgovinu i usluge "u stečaju",  Metković, Splitska  bb, MBS: 060158402, OIB: 69588435053 otvoren kod Podravske banke IBAN HR </w:t>
      </w:r>
      <w:r w:rsidR="00DF50A4" w:rsidRPr="006D1EB5">
        <w:rPr>
          <w:sz w:val="24"/>
          <w:szCs w:val="24"/>
        </w:rPr>
        <w:lastRenderedPageBreak/>
        <w:t>5223860021119011607</w:t>
      </w:r>
      <w:r w:rsidR="00AC0859" w:rsidRPr="006D1EB5">
        <w:rPr>
          <w:sz w:val="24"/>
          <w:szCs w:val="24"/>
        </w:rPr>
        <w:t>, te u istom roku potvrdu o uplati dostaviti u sudski spis.</w:t>
      </w:r>
    </w:p>
    <w:p w:rsidRDefault="00AC0859" w:rsidP="00F444B5" w:rsidR="00AC0859" w:rsidRPr="006D1EB5">
      <w:pPr>
        <w:tabs>
          <w:tab w:pos="709" w:val="num"/>
        </w:tabs>
        <w:ind w:hanging="709" w:left="709"/>
        <w:jc w:val="both"/>
        <w:rPr>
          <w:sz w:val="24"/>
          <w:szCs w:val="24"/>
        </w:rPr>
      </w:pPr>
    </w:p>
    <w:p w:rsidRDefault="002223D2" w:rsidP="002223D2" w:rsidR="002223D2" w:rsidRPr="006D1EB5">
      <w:pPr>
        <w:tabs>
          <w:tab w:pos="709" w:val="num"/>
        </w:tabs>
        <w:ind w:hanging="709" w:left="709"/>
        <w:jc w:val="both"/>
        <w:rPr>
          <w:sz w:val="24"/>
          <w:szCs w:val="24"/>
        </w:rPr>
      </w:pPr>
      <w:r w:rsidRPr="006D1EB5">
        <w:rPr>
          <w:b/>
          <w:sz w:val="24"/>
          <w:szCs w:val="24"/>
        </w:rPr>
        <w:t>V.</w:t>
      </w:r>
      <w:r w:rsidRPr="006D1EB5">
        <w:rPr>
          <w:sz w:val="24"/>
          <w:szCs w:val="24"/>
        </w:rPr>
        <w:tab/>
        <w:t xml:space="preserve">Ako kupac koji je stavio najpovoljniju ponudu ne položi dužni iznos u cijelosti u roku iz ove odluke, imovina će se dosuditi kupcima koji su ponudili nižu cijenu, redom prema veličini cijene koju su ponudili. </w:t>
      </w:r>
    </w:p>
    <w:p w:rsidRDefault="002223D2" w:rsidP="006D1EB5" w:rsidR="002223D2" w:rsidRPr="006D1EB5">
      <w:pPr>
        <w:tabs>
          <w:tab w:pos="709" w:val="num"/>
        </w:tabs>
        <w:ind w:hanging="709" w:left="709"/>
        <w:jc w:val="both"/>
        <w:rPr>
          <w:b/>
          <w:sz w:val="24"/>
          <w:szCs w:val="24"/>
        </w:rPr>
      </w:pPr>
    </w:p>
    <w:p w:rsidRDefault="002223D2" w:rsidP="006D1EB5" w:rsidR="00DF50A4" w:rsidRPr="006D1EB5">
      <w:pPr>
        <w:tabs>
          <w:tab w:pos="709" w:val="num"/>
        </w:tabs>
        <w:ind w:hanging="709" w:left="709"/>
        <w:jc w:val="both"/>
        <w:rPr>
          <w:sz w:val="24"/>
          <w:szCs w:val="24"/>
        </w:rPr>
      </w:pPr>
      <w:r w:rsidRPr="006D1EB5">
        <w:rPr>
          <w:b/>
          <w:sz w:val="24"/>
          <w:szCs w:val="24"/>
        </w:rPr>
        <w:t>V</w:t>
      </w:r>
      <w:r w:rsidR="006D1EB5">
        <w:rPr>
          <w:b/>
          <w:sz w:val="24"/>
          <w:szCs w:val="24"/>
        </w:rPr>
        <w:t>I</w:t>
      </w:r>
      <w:r w:rsidRPr="006D1EB5">
        <w:rPr>
          <w:b/>
          <w:sz w:val="24"/>
          <w:szCs w:val="24"/>
        </w:rPr>
        <w:t>.</w:t>
      </w:r>
      <w:r w:rsidRPr="006D1EB5">
        <w:rPr>
          <w:sz w:val="24"/>
          <w:szCs w:val="24"/>
        </w:rPr>
        <w:tab/>
      </w:r>
      <w:r w:rsidR="00DF50A4" w:rsidRPr="006D1EB5">
        <w:rPr>
          <w:sz w:val="24"/>
          <w:szCs w:val="24"/>
        </w:rPr>
        <w:t xml:space="preserve">Imovina iz točke I. ovog rješenja predat će se ponuditelju: </w:t>
      </w:r>
      <w:r w:rsidR="007A0F0B" w:rsidRPr="007A0F0B">
        <w:rPr>
          <w:sz w:val="24"/>
          <w:szCs w:val="24"/>
        </w:rPr>
        <w:t>DDM INVEST III AG, OIB: 42497989050, SCHOCHENMÜHLESTRASSE 4, CH-6340  BAAR, ŠVICARSKA</w:t>
      </w:r>
      <w:r w:rsidR="00DF50A4" w:rsidRPr="006D1EB5">
        <w:rPr>
          <w:sz w:val="24"/>
          <w:szCs w:val="24"/>
        </w:rPr>
        <w:t>, nakon pravomoćnosti ovog rješenja i nakon uplate iznosa iz točke I</w:t>
      </w:r>
      <w:r w:rsidR="006D1EB5">
        <w:rPr>
          <w:sz w:val="24"/>
          <w:szCs w:val="24"/>
        </w:rPr>
        <w:t>I</w:t>
      </w:r>
      <w:r w:rsidR="00DF50A4" w:rsidRPr="006D1EB5">
        <w:rPr>
          <w:sz w:val="24"/>
          <w:szCs w:val="24"/>
        </w:rPr>
        <w:t>I. ovog rješenja.</w:t>
      </w:r>
    </w:p>
    <w:p w:rsidRDefault="00DF50A4" w:rsidP="006D1EB5" w:rsidR="00DF50A4" w:rsidRPr="006D1EB5">
      <w:pPr>
        <w:tabs>
          <w:tab w:pos="709" w:val="num"/>
        </w:tabs>
        <w:ind w:hanging="709" w:left="709"/>
        <w:jc w:val="both"/>
        <w:rPr>
          <w:sz w:val="24"/>
          <w:szCs w:val="24"/>
        </w:rPr>
      </w:pPr>
    </w:p>
    <w:p w:rsidRDefault="00DF50A4" w:rsidP="006D1EB5" w:rsidR="00DF50A4" w:rsidRPr="006D1EB5">
      <w:pPr>
        <w:tabs>
          <w:tab w:pos="709" w:val="num"/>
        </w:tabs>
        <w:ind w:hanging="709" w:left="709"/>
        <w:jc w:val="both"/>
        <w:rPr>
          <w:sz w:val="24"/>
          <w:szCs w:val="24"/>
        </w:rPr>
      </w:pPr>
      <w:r w:rsidRPr="006D1EB5">
        <w:rPr>
          <w:b/>
          <w:sz w:val="24"/>
          <w:szCs w:val="24"/>
        </w:rPr>
        <w:t>V</w:t>
      </w:r>
      <w:r w:rsidR="006D1EB5" w:rsidRPr="006D1EB5">
        <w:rPr>
          <w:b/>
          <w:sz w:val="24"/>
          <w:szCs w:val="24"/>
        </w:rPr>
        <w:t>II</w:t>
      </w:r>
      <w:r w:rsidRPr="006D1EB5">
        <w:rPr>
          <w:b/>
          <w:sz w:val="24"/>
          <w:szCs w:val="24"/>
        </w:rPr>
        <w:t>.</w:t>
      </w:r>
      <w:r w:rsidR="00837FDF">
        <w:rPr>
          <w:sz w:val="24"/>
          <w:szCs w:val="24"/>
        </w:rPr>
        <w:t xml:space="preserve">  </w:t>
      </w:r>
      <w:r w:rsidR="00837FDF">
        <w:rPr>
          <w:sz w:val="24"/>
          <w:szCs w:val="24"/>
        </w:rPr>
        <w:tab/>
      </w:r>
      <w:r w:rsidR="006D1EB5" w:rsidRPr="006D1EB5">
        <w:rPr>
          <w:sz w:val="24"/>
          <w:szCs w:val="24"/>
        </w:rPr>
        <w:t>Ako ponuditelj</w:t>
      </w:r>
      <w:r w:rsidRPr="006D1EB5">
        <w:rPr>
          <w:sz w:val="24"/>
          <w:szCs w:val="24"/>
        </w:rPr>
        <w:t xml:space="preserve"> koji je stavio najpovoljniju ponudu ne položi dužni iznos u cijelosti u roku iz ove odluke, imovina će se dosuditi kupcima koji su ponudili nižu cijenu, redom prema veličini cijene koju su ponudili. </w:t>
      </w:r>
    </w:p>
    <w:p w:rsidRDefault="00DF50A4" w:rsidP="006D1EB5" w:rsidR="00DF50A4" w:rsidRPr="006D1EB5">
      <w:pPr>
        <w:tabs>
          <w:tab w:pos="709" w:val="num"/>
        </w:tabs>
        <w:ind w:hanging="709" w:left="709"/>
        <w:jc w:val="both"/>
        <w:rPr>
          <w:sz w:val="24"/>
          <w:szCs w:val="24"/>
        </w:rPr>
      </w:pPr>
    </w:p>
    <w:p w:rsidRDefault="00DF50A4" w:rsidP="006D1EB5" w:rsidR="00DF50A4" w:rsidRPr="006D1EB5">
      <w:pPr>
        <w:tabs>
          <w:tab w:pos="709" w:val="num"/>
        </w:tabs>
        <w:ind w:hanging="709" w:left="709"/>
        <w:jc w:val="both"/>
        <w:rPr>
          <w:sz w:val="24"/>
          <w:szCs w:val="24"/>
        </w:rPr>
      </w:pPr>
      <w:r w:rsidRPr="006D1EB5">
        <w:rPr>
          <w:b/>
          <w:sz w:val="24"/>
          <w:szCs w:val="24"/>
        </w:rPr>
        <w:t>VI</w:t>
      </w:r>
      <w:r w:rsidR="006D1EB5" w:rsidRPr="006D1EB5">
        <w:rPr>
          <w:b/>
          <w:sz w:val="24"/>
          <w:szCs w:val="24"/>
        </w:rPr>
        <w:t>II.</w:t>
      </w:r>
      <w:r w:rsidR="00837FDF">
        <w:rPr>
          <w:sz w:val="24"/>
          <w:szCs w:val="24"/>
        </w:rPr>
        <w:t xml:space="preserve"> </w:t>
      </w:r>
      <w:r w:rsidRPr="006D1EB5">
        <w:rPr>
          <w:sz w:val="24"/>
          <w:szCs w:val="24"/>
        </w:rPr>
        <w:t>Zaključkom o predaji nekretnine odredit će se upis prava vlasništva u zemljišnim knjigama na ime kupca i brisanje svih dosadašnjih upisa u zemljišnim knjigama na prodanoj nekretnini.</w:t>
      </w:r>
    </w:p>
    <w:p w:rsidRDefault="00DF50A4" w:rsidP="006D1EB5" w:rsidR="00DF50A4" w:rsidRPr="006D1EB5">
      <w:pPr>
        <w:tabs>
          <w:tab w:pos="709" w:val="num"/>
        </w:tabs>
        <w:ind w:hanging="709" w:left="709"/>
        <w:jc w:val="both"/>
        <w:rPr>
          <w:sz w:val="24"/>
          <w:szCs w:val="24"/>
        </w:rPr>
      </w:pPr>
    </w:p>
    <w:p w:rsidRDefault="006D1EB5" w:rsidP="006D1EB5" w:rsidR="00DF50A4" w:rsidRPr="006D1EB5">
      <w:pPr>
        <w:tabs>
          <w:tab w:pos="709" w:val="num"/>
        </w:tabs>
        <w:ind w:hanging="709" w:left="709"/>
        <w:jc w:val="both"/>
        <w:rPr>
          <w:sz w:val="24"/>
          <w:szCs w:val="24"/>
        </w:rPr>
      </w:pPr>
      <w:r w:rsidRPr="006D1EB5">
        <w:rPr>
          <w:b/>
          <w:sz w:val="24"/>
          <w:szCs w:val="24"/>
        </w:rPr>
        <w:t>IX.</w:t>
      </w:r>
      <w:r w:rsidRPr="006D1EB5">
        <w:rPr>
          <w:sz w:val="24"/>
          <w:szCs w:val="24"/>
        </w:rPr>
        <w:t xml:space="preserve">   </w:t>
      </w:r>
      <w:r w:rsidR="00DF50A4" w:rsidRPr="006D1EB5">
        <w:rPr>
          <w:sz w:val="24"/>
          <w:szCs w:val="24"/>
        </w:rPr>
        <w:t>Nalaže se ovu dosudu prodane nekretnine zabilježiti u zemljišnim knjigama Općinskog suda u Dubrovniku.</w:t>
      </w:r>
    </w:p>
    <w:p w:rsidRDefault="00CF585C" w:rsidP="006D1EB5" w:rsidR="00CF585C" w:rsidRPr="006D1EB5">
      <w:pPr>
        <w:pStyle w:val="Tijeloteksta"/>
        <w:rPr>
          <w:szCs w:val="24"/>
        </w:rPr>
      </w:pPr>
    </w:p>
    <w:p w:rsidRDefault="006D1EB5" w:rsidP="006D1EB5" w:rsidR="00FF0485" w:rsidRPr="006D1EB5">
      <w:pPr>
        <w:pStyle w:val="Tijeloteksta"/>
        <w:ind w:hanging="720" w:left="720"/>
        <w:rPr>
          <w:szCs w:val="24"/>
        </w:rPr>
      </w:pPr>
      <w:r w:rsidRPr="006D1EB5">
        <w:rPr>
          <w:b/>
          <w:szCs w:val="24"/>
        </w:rPr>
        <w:t>X</w:t>
      </w:r>
      <w:r w:rsidR="005041A0" w:rsidRPr="006D1EB5">
        <w:rPr>
          <w:b/>
          <w:szCs w:val="24"/>
        </w:rPr>
        <w:t>.</w:t>
      </w:r>
      <w:r w:rsidR="005041A0" w:rsidRPr="006D1EB5">
        <w:rPr>
          <w:szCs w:val="24"/>
        </w:rPr>
        <w:tab/>
      </w:r>
      <w:r w:rsidR="00FF0485" w:rsidRPr="006D1EB5">
        <w:rPr>
          <w:szCs w:val="24"/>
        </w:rPr>
        <w:t>Žalba protiv ovog rješenja ne zadržava provedbu rješenja.</w:t>
      </w:r>
    </w:p>
    <w:p w:rsidRDefault="00FF0485" w:rsidP="005041A0" w:rsidR="007D3902" w:rsidRPr="006D1EB5">
      <w:pPr>
        <w:pStyle w:val="Tijeloteksta"/>
        <w:ind w:hanging="720" w:left="720"/>
        <w:rPr>
          <w:b/>
          <w:szCs w:val="24"/>
        </w:rPr>
      </w:pPr>
      <w:r w:rsidRPr="006D1EB5">
        <w:rPr>
          <w:szCs w:val="24"/>
        </w:rPr>
        <w:t xml:space="preserve">  </w:t>
      </w:r>
    </w:p>
    <w:p w:rsidRDefault="007D3902" w:rsidR="007D3902" w:rsidRPr="006D1EB5">
      <w:pPr>
        <w:pStyle w:val="Tijeloteksta"/>
        <w:jc w:val="center"/>
        <w:rPr>
          <w:b/>
          <w:szCs w:val="24"/>
        </w:rPr>
      </w:pPr>
    </w:p>
    <w:p w:rsidRDefault="00FF0485" w:rsidR="00FF0485" w:rsidRPr="006D1EB5">
      <w:pPr>
        <w:pStyle w:val="Tijeloteksta"/>
        <w:jc w:val="center"/>
        <w:rPr>
          <w:b/>
          <w:szCs w:val="24"/>
        </w:rPr>
      </w:pPr>
      <w:r w:rsidRPr="006D1EB5">
        <w:rPr>
          <w:b/>
          <w:szCs w:val="24"/>
        </w:rPr>
        <w:t>Obrazloženje</w:t>
      </w:r>
    </w:p>
    <w:p w:rsidRDefault="00FF0485" w:rsidR="00FF0485" w:rsidRPr="006D1EB5">
      <w:pPr>
        <w:pStyle w:val="Tijeloteksta"/>
        <w:jc w:val="center"/>
        <w:rPr>
          <w:b/>
          <w:szCs w:val="24"/>
        </w:rPr>
      </w:pPr>
    </w:p>
    <w:p w:rsidRDefault="006D1EB5" w:rsidP="00320A9F" w:rsidR="00EF2421" w:rsidRPr="00320A9F">
      <w:pPr>
        <w:ind w:firstLine="708"/>
        <w:jc w:val="both"/>
      </w:pPr>
      <w:r w:rsidRPr="006D1EB5">
        <w:rPr>
          <w:sz w:val="24"/>
          <w:szCs w:val="24"/>
        </w:rPr>
        <w:t>Rješenjem ovog suda posl.br. St-173/2016 od 15. veljače  2016. godine otvoren je stečajni postupak nad stečajnim dužnikom JAMBO PROMET d.o.o. za proizvodnju, trgovinu i usluge "u stečaju",  Metković, Splitska  bb, MBS: 060158402, OIB: 69588435053. U stečajnom postupku nad dužnikom JAMBO PROMET d.o.o. za proizvodnju, trgovinu i usluge "u stečaju",  Metković, Splitska  bb, MBS: 060158402, OIB: 69588435053, utvrđeno je da u stečajnu masu ulazi nekretnina opisana pod točkom I., izreke ovog rješenja. Nadalje, utvrđeno je iz uvida u izvadak iz zemljišnih knjiga da na toj nekretnini postoji upisano razlučno pravo hipoteke u korist</w:t>
      </w:r>
      <w:r w:rsidRPr="006D1EB5">
        <w:t xml:space="preserve"> </w:t>
      </w:r>
      <w:r w:rsidRPr="006D1EB5">
        <w:rPr>
          <w:sz w:val="24"/>
          <w:szCs w:val="24"/>
        </w:rPr>
        <w:t>RAIFFEISENBANK AUSTRIA d.d.Zagreb, OIB: 53056966535</w:t>
      </w:r>
      <w:r w:rsidR="00C65E60">
        <w:rPr>
          <w:sz w:val="24"/>
          <w:szCs w:val="24"/>
        </w:rPr>
        <w:t xml:space="preserve"> (prijenos založnog prava na </w:t>
      </w:r>
      <w:r w:rsidR="00C65E60" w:rsidRPr="00C65E60">
        <w:rPr>
          <w:sz w:val="24"/>
          <w:szCs w:val="24"/>
        </w:rPr>
        <w:t>DDM INVEST III AG, OIB: 42497989050, SCHOCHENMÜHLESTRASSE 4, CH-6349  BAAR, ŠVICARSKA</w:t>
      </w:r>
      <w:r w:rsidR="00C65E60">
        <w:rPr>
          <w:sz w:val="24"/>
          <w:szCs w:val="24"/>
        </w:rPr>
        <w:t>)</w:t>
      </w:r>
      <w:r w:rsidR="00F16507">
        <w:rPr>
          <w:sz w:val="24"/>
          <w:szCs w:val="24"/>
        </w:rPr>
        <w:t>,</w:t>
      </w:r>
      <w:r w:rsidRPr="006D1EB5">
        <w:rPr>
          <w:sz w:val="24"/>
          <w:szCs w:val="24"/>
        </w:rPr>
        <w:t xml:space="preserve"> REPUBLIKA HRVATSKA, OIB: 18683136487</w:t>
      </w:r>
      <w:r w:rsidR="00F16507" w:rsidRPr="00F16507">
        <w:t xml:space="preserve"> </w:t>
      </w:r>
      <w:r w:rsidR="00F16507" w:rsidRPr="00F16507">
        <w:rPr>
          <w:sz w:val="24"/>
          <w:szCs w:val="24"/>
        </w:rPr>
        <w:t>i KREDITNA BANKA ZAGREB d.d. Zagreb</w:t>
      </w:r>
      <w:r w:rsidRPr="006D1EB5">
        <w:rPr>
          <w:sz w:val="24"/>
          <w:szCs w:val="24"/>
        </w:rPr>
        <w:t xml:space="preserve"> te zabilježbe ovrhe.</w:t>
      </w:r>
      <w:r w:rsidRPr="006D1EB5">
        <w:t xml:space="preserve"> </w:t>
      </w:r>
      <w:r w:rsidR="007A0F0B">
        <w:rPr>
          <w:sz w:val="24"/>
          <w:szCs w:val="24"/>
        </w:rPr>
        <w:t xml:space="preserve">Pod posl.br. </w:t>
      </w:r>
      <w:r w:rsidR="007A0F0B" w:rsidRPr="007A0F0B">
        <w:rPr>
          <w:sz w:val="24"/>
          <w:szCs w:val="24"/>
        </w:rPr>
        <w:t>Z-557/2018</w:t>
      </w:r>
      <w:r w:rsidR="007A0F0B">
        <w:rPr>
          <w:sz w:val="24"/>
          <w:szCs w:val="24"/>
        </w:rPr>
        <w:t xml:space="preserve"> je vidljiva </w:t>
      </w:r>
      <w:r w:rsidR="007A0F0B" w:rsidRPr="007A0F0B">
        <w:rPr>
          <w:sz w:val="24"/>
          <w:szCs w:val="24"/>
        </w:rPr>
        <w:t xml:space="preserve">uknjižba, ustupanje založnog prava, </w:t>
      </w:r>
      <w:r w:rsidR="007A0F0B">
        <w:rPr>
          <w:sz w:val="24"/>
          <w:szCs w:val="24"/>
        </w:rPr>
        <w:t>n</w:t>
      </w:r>
      <w:r w:rsidR="007A0F0B" w:rsidRPr="007A0F0B">
        <w:rPr>
          <w:sz w:val="24"/>
          <w:szCs w:val="24"/>
        </w:rPr>
        <w:t>a temelju Ugovora o prijenosu sredstava osiguranja broj: OV-10680/17 javnog bilježnika Lucije Popov iz Zagreba od 08.11.2017. godine, sklopljenog između RAIFFEISENBANK AUSTRIA d.d.,Zagreb, Magazinska cesta 69, OIB: 53056966535, kao Cedenta i DDM INVEST III AG, OIB:42497989050, Schochenmühlestrasse 4, CH-6349 Baar, Švicarska , kao Cesionara, uknjižuje se ustupanje založnog prava (hipoteke) upisanog pod posl.brojem Z-1754/09, Z-2085/09 sa Raiffeisenbank Austria d.d., OIB: 53056966535, Zagreb, Petrinjska 59 , sada u korist DDM Invest III AG , OIB: 42497989050, Schochenmühlestr</w:t>
      </w:r>
      <w:r w:rsidR="007A0F0B">
        <w:rPr>
          <w:sz w:val="24"/>
          <w:szCs w:val="24"/>
        </w:rPr>
        <w:t xml:space="preserve">asse 4, CH-6349 Baar, Švicarska, a upisani iznos je </w:t>
      </w:r>
      <w:r w:rsidR="00320A9F">
        <w:rPr>
          <w:sz w:val="24"/>
          <w:szCs w:val="24"/>
        </w:rPr>
        <w:t>106.000.000,00 kuna</w:t>
      </w:r>
      <w:r w:rsidR="007A0F0B" w:rsidRPr="007A0F0B">
        <w:rPr>
          <w:sz w:val="24"/>
          <w:szCs w:val="24"/>
        </w:rPr>
        <w:t>.</w:t>
      </w:r>
    </w:p>
    <w:p w:rsidRDefault="00EF2421" w:rsidP="00EF2421" w:rsidR="00EF2421">
      <w:pPr>
        <w:ind w:firstLine="708"/>
        <w:jc w:val="both"/>
        <w:rPr>
          <w:sz w:val="24"/>
          <w:szCs w:val="24"/>
        </w:rPr>
      </w:pPr>
      <w:r w:rsidRPr="00EF2421">
        <w:rPr>
          <w:sz w:val="24"/>
          <w:szCs w:val="24"/>
        </w:rPr>
        <w:lastRenderedPageBreak/>
        <w:t>Rješenjem o prodaji posl.br. St-173/2016-4</w:t>
      </w:r>
      <w:r w:rsidR="00320A9F">
        <w:rPr>
          <w:sz w:val="24"/>
          <w:szCs w:val="24"/>
        </w:rPr>
        <w:t>5</w:t>
      </w:r>
      <w:r w:rsidRPr="00EF2421">
        <w:rPr>
          <w:sz w:val="24"/>
          <w:szCs w:val="24"/>
        </w:rPr>
        <w:t xml:space="preserve"> od 21. srpnja 2017. godine određena je prodaja imovine navedene u točki I. ovo</w:t>
      </w:r>
      <w:r>
        <w:rPr>
          <w:sz w:val="24"/>
          <w:szCs w:val="24"/>
        </w:rPr>
        <w:t>g rješenja u stečajnom postupku</w:t>
      </w:r>
      <w:r w:rsidRPr="00EF2421">
        <w:rPr>
          <w:sz w:val="24"/>
          <w:szCs w:val="24"/>
        </w:rPr>
        <w:t>, a zaključkom posl.br. St-173/2016-</w:t>
      </w:r>
      <w:r>
        <w:rPr>
          <w:sz w:val="24"/>
          <w:szCs w:val="24"/>
        </w:rPr>
        <w:t>6</w:t>
      </w:r>
      <w:r w:rsidR="00320A9F">
        <w:rPr>
          <w:sz w:val="24"/>
          <w:szCs w:val="24"/>
        </w:rPr>
        <w:t>7</w:t>
      </w:r>
      <w:r w:rsidRPr="00EF2421">
        <w:rPr>
          <w:sz w:val="24"/>
          <w:szCs w:val="24"/>
        </w:rPr>
        <w:t xml:space="preserve"> od 07. rujna 2017. godine utvrđena je početna vrijednost, te uvjeti prodaje i dostavljen je zahtjev Financijskoj agenciji za prodaju nekretnine.</w:t>
      </w:r>
    </w:p>
    <w:p w:rsidRDefault="00EF2421" w:rsidP="00837FDF" w:rsidR="00EF2421">
      <w:pPr>
        <w:jc w:val="both"/>
        <w:rPr>
          <w:sz w:val="24"/>
          <w:szCs w:val="24"/>
        </w:rPr>
      </w:pPr>
    </w:p>
    <w:p w:rsidRDefault="00EF2421" w:rsidP="00EF2421" w:rsidR="006D1EB5">
      <w:pPr>
        <w:ind w:firstLine="708"/>
        <w:jc w:val="both"/>
        <w:rPr>
          <w:sz w:val="24"/>
          <w:szCs w:val="24"/>
        </w:rPr>
      </w:pPr>
      <w:r w:rsidRPr="00EF2421">
        <w:rPr>
          <w:sz w:val="24"/>
          <w:szCs w:val="24"/>
        </w:rPr>
        <w:t xml:space="preserve">Prema izvješću Financijske agencije o provedenoj elektroničkoj dražbi (list spisa </w:t>
      </w:r>
      <w:r w:rsidR="00320A9F">
        <w:rPr>
          <w:sz w:val="24"/>
          <w:szCs w:val="24"/>
        </w:rPr>
        <w:t>1110</w:t>
      </w:r>
      <w:r>
        <w:rPr>
          <w:sz w:val="24"/>
          <w:szCs w:val="24"/>
        </w:rPr>
        <w:t>-1</w:t>
      </w:r>
      <w:r w:rsidR="00320A9F">
        <w:rPr>
          <w:sz w:val="24"/>
          <w:szCs w:val="24"/>
        </w:rPr>
        <w:t>121</w:t>
      </w:r>
      <w:r w:rsidRPr="00EF2421">
        <w:rPr>
          <w:sz w:val="24"/>
          <w:szCs w:val="24"/>
        </w:rPr>
        <w:t xml:space="preserve">) dražba je počela </w:t>
      </w:r>
      <w:r w:rsidR="00F16507">
        <w:rPr>
          <w:sz w:val="24"/>
          <w:szCs w:val="24"/>
        </w:rPr>
        <w:t>1</w:t>
      </w:r>
      <w:r w:rsidR="00320A9F">
        <w:rPr>
          <w:sz w:val="24"/>
          <w:szCs w:val="24"/>
        </w:rPr>
        <w:t>8. trav</w:t>
      </w:r>
      <w:r>
        <w:rPr>
          <w:sz w:val="24"/>
          <w:szCs w:val="24"/>
        </w:rPr>
        <w:t>nja 2018</w:t>
      </w:r>
      <w:r w:rsidRPr="00EF2421">
        <w:rPr>
          <w:sz w:val="24"/>
          <w:szCs w:val="24"/>
        </w:rPr>
        <w:t>. godine</w:t>
      </w:r>
      <w:r w:rsidR="00320A9F">
        <w:rPr>
          <w:sz w:val="24"/>
          <w:szCs w:val="24"/>
        </w:rPr>
        <w:t xml:space="preserve"> u 15:00:00 sati, te završila 10. srpnj</w:t>
      </w:r>
      <w:r w:rsidRPr="00EF2421">
        <w:rPr>
          <w:sz w:val="24"/>
          <w:szCs w:val="24"/>
        </w:rPr>
        <w:t>a 2018. g</w:t>
      </w:r>
      <w:r w:rsidR="00EF36C4">
        <w:rPr>
          <w:sz w:val="24"/>
          <w:szCs w:val="24"/>
        </w:rPr>
        <w:t>odine u 23:59:59 sati i uplaćene su jamčevine</w:t>
      </w:r>
      <w:r w:rsidRPr="00EF2421">
        <w:rPr>
          <w:sz w:val="24"/>
          <w:szCs w:val="24"/>
        </w:rPr>
        <w:t xml:space="preserve"> evidentiran</w:t>
      </w:r>
      <w:r w:rsidR="00EF36C4">
        <w:rPr>
          <w:sz w:val="24"/>
          <w:szCs w:val="24"/>
        </w:rPr>
        <w:t>e</w:t>
      </w:r>
      <w:r w:rsidRPr="00EF2421">
        <w:rPr>
          <w:sz w:val="24"/>
          <w:szCs w:val="24"/>
        </w:rPr>
        <w:t xml:space="preserve"> u iznosu </w:t>
      </w:r>
      <w:r w:rsidR="00320A9F">
        <w:rPr>
          <w:sz w:val="24"/>
          <w:szCs w:val="24"/>
        </w:rPr>
        <w:t>32.999,31</w:t>
      </w:r>
      <w:r w:rsidR="00EF36C4">
        <w:rPr>
          <w:sz w:val="24"/>
          <w:szCs w:val="24"/>
        </w:rPr>
        <w:t xml:space="preserve"> kuna</w:t>
      </w:r>
      <w:r w:rsidR="00320A9F">
        <w:rPr>
          <w:sz w:val="24"/>
          <w:szCs w:val="24"/>
        </w:rPr>
        <w:t xml:space="preserve"> od strane APSIDA INŽENJERING d.o.o.Dubrovnik, ORTO d.o.o.Dubrovnik, BOXKOR d.o.o. Zagreb i KORBOX d.o.o. Zagreb</w:t>
      </w:r>
      <w:r w:rsidRPr="00EF2421">
        <w:rPr>
          <w:sz w:val="24"/>
          <w:szCs w:val="24"/>
        </w:rPr>
        <w:t xml:space="preserve">. Na elektroničkoj javnoj dražbi završenoj </w:t>
      </w:r>
      <w:r w:rsidR="00320A9F" w:rsidRPr="00320A9F">
        <w:rPr>
          <w:sz w:val="24"/>
          <w:szCs w:val="24"/>
        </w:rPr>
        <w:t>10. srp</w:t>
      </w:r>
      <w:r w:rsidR="00320A9F">
        <w:rPr>
          <w:sz w:val="24"/>
          <w:szCs w:val="24"/>
        </w:rPr>
        <w:t xml:space="preserve">nja 2018. godine u 23:59:59 </w:t>
      </w:r>
      <w:r w:rsidR="00EF36C4" w:rsidRPr="00EF36C4">
        <w:rPr>
          <w:sz w:val="24"/>
          <w:szCs w:val="24"/>
        </w:rPr>
        <w:t xml:space="preserve">sati </w:t>
      </w:r>
      <w:r w:rsidRPr="00EF2421">
        <w:rPr>
          <w:sz w:val="24"/>
          <w:szCs w:val="24"/>
        </w:rPr>
        <w:t xml:space="preserve">najviši iznos valjane ponude u iznosu od </w:t>
      </w:r>
      <w:r w:rsidR="00320A9F">
        <w:rPr>
          <w:sz w:val="24"/>
          <w:szCs w:val="24"/>
        </w:rPr>
        <w:t>354.993,17 kuna</w:t>
      </w:r>
      <w:r w:rsidRPr="00EF2421">
        <w:rPr>
          <w:sz w:val="24"/>
          <w:szCs w:val="24"/>
        </w:rPr>
        <w:t xml:space="preserve"> stavio je </w:t>
      </w:r>
      <w:r w:rsidR="00320A9F" w:rsidRPr="00320A9F">
        <w:rPr>
          <w:sz w:val="24"/>
          <w:szCs w:val="24"/>
        </w:rPr>
        <w:t>KORBOX d.o.o. Zagreb</w:t>
      </w:r>
      <w:r w:rsidRPr="00EF2421">
        <w:rPr>
          <w:sz w:val="24"/>
          <w:szCs w:val="24"/>
        </w:rPr>
        <w:t xml:space="preserve"> dana </w:t>
      </w:r>
      <w:r w:rsidR="00320A9F" w:rsidRPr="00320A9F">
        <w:rPr>
          <w:sz w:val="24"/>
          <w:szCs w:val="24"/>
        </w:rPr>
        <w:t xml:space="preserve">10. srpnja </w:t>
      </w:r>
      <w:r w:rsidR="00320A9F">
        <w:rPr>
          <w:sz w:val="24"/>
          <w:szCs w:val="24"/>
        </w:rPr>
        <w:t>2018.g. u 23:59:54</w:t>
      </w:r>
      <w:r w:rsidRPr="00EF2421">
        <w:rPr>
          <w:sz w:val="24"/>
          <w:szCs w:val="24"/>
        </w:rPr>
        <w:t xml:space="preserve"> sati.</w:t>
      </w:r>
    </w:p>
    <w:p w:rsidRDefault="003A0FB1" w:rsidP="00EF2421" w:rsidR="003A0FB1">
      <w:pPr>
        <w:ind w:firstLine="708"/>
        <w:jc w:val="both"/>
        <w:rPr>
          <w:sz w:val="24"/>
          <w:szCs w:val="24"/>
        </w:rPr>
      </w:pPr>
    </w:p>
    <w:p w:rsidRDefault="00320A9F" w:rsidP="00EF2421" w:rsidR="003A0FB1">
      <w:pPr>
        <w:ind w:firstLine="708"/>
        <w:jc w:val="both"/>
        <w:rPr>
          <w:sz w:val="24"/>
          <w:szCs w:val="24"/>
        </w:rPr>
      </w:pPr>
      <w:r w:rsidRPr="00204287">
        <w:rPr>
          <w:sz w:val="24"/>
          <w:szCs w:val="24"/>
        </w:rPr>
        <w:t>Dana 09. srp</w:t>
      </w:r>
      <w:r w:rsidR="003A0FB1" w:rsidRPr="00204287">
        <w:rPr>
          <w:sz w:val="24"/>
          <w:szCs w:val="24"/>
        </w:rPr>
        <w:t xml:space="preserve">nja 2018.g. preporučeno poštom dostavljen je podnesak </w:t>
      </w:r>
      <w:r w:rsidR="00204287" w:rsidRPr="00204287">
        <w:rPr>
          <w:sz w:val="24"/>
          <w:szCs w:val="24"/>
        </w:rPr>
        <w:t xml:space="preserve">punomoćnika </w:t>
      </w:r>
      <w:r w:rsidRPr="00204287">
        <w:rPr>
          <w:sz w:val="24"/>
          <w:szCs w:val="24"/>
        </w:rPr>
        <w:t>DDM INVEST III AG, OIB: 42497989050, SCHOCHENMÜHLESTRASSE 4, CH-6349  BAAR, ŠVICARSKA</w:t>
      </w:r>
      <w:r w:rsidR="003A0FB1" w:rsidRPr="00204287">
        <w:rPr>
          <w:sz w:val="24"/>
          <w:szCs w:val="24"/>
        </w:rPr>
        <w:t xml:space="preserve"> (list spisa</w:t>
      </w:r>
      <w:r w:rsidR="00EF36C4" w:rsidRPr="00204287">
        <w:rPr>
          <w:sz w:val="24"/>
          <w:szCs w:val="24"/>
        </w:rPr>
        <w:t xml:space="preserve"> </w:t>
      </w:r>
      <w:r w:rsidRPr="00204287">
        <w:rPr>
          <w:sz w:val="24"/>
          <w:szCs w:val="24"/>
        </w:rPr>
        <w:t>1058-1059</w:t>
      </w:r>
      <w:r w:rsidR="003A0FB1" w:rsidRPr="00204287">
        <w:rPr>
          <w:sz w:val="24"/>
          <w:szCs w:val="24"/>
        </w:rPr>
        <w:t xml:space="preserve">)  dakle prije zaključenja javne dražbe koja je zaključena </w:t>
      </w:r>
      <w:r w:rsidRPr="00204287">
        <w:rPr>
          <w:sz w:val="24"/>
          <w:szCs w:val="24"/>
        </w:rPr>
        <w:t xml:space="preserve">10. srpnja </w:t>
      </w:r>
      <w:r w:rsidR="003A0FB1" w:rsidRPr="00204287">
        <w:rPr>
          <w:sz w:val="24"/>
          <w:szCs w:val="24"/>
        </w:rPr>
        <w:t>2018. godine sa izjavom  da sukladno čl. 247. SZ kao prvi razlučni vjerovnik je prednosnom redu kupuje nekretninu i stavlja u prijeboj svoju tražbinu s protutražbinom stečajnog dužnika po osnovi cijene u visini utvrđene vrijednosti nekretnine</w:t>
      </w:r>
      <w:r w:rsidR="003A0FB1" w:rsidRPr="003A0FB1">
        <w:rPr>
          <w:sz w:val="24"/>
          <w:szCs w:val="24"/>
        </w:rPr>
        <w:t xml:space="preserve"> koja je prema zaključku o prodaji utvrđena u iznosu od </w:t>
      </w:r>
      <w:r w:rsidRPr="00320A9F">
        <w:rPr>
          <w:sz w:val="24"/>
          <w:szCs w:val="24"/>
        </w:rPr>
        <w:t xml:space="preserve">1.319.972,70 </w:t>
      </w:r>
      <w:r w:rsidR="003A0FB1" w:rsidRPr="003A0FB1">
        <w:rPr>
          <w:sz w:val="24"/>
          <w:szCs w:val="24"/>
        </w:rPr>
        <w:t>kuna.</w:t>
      </w:r>
    </w:p>
    <w:p w:rsidRDefault="00FF0485" w:rsidP="003A0FB1" w:rsidR="00FF0485" w:rsidRPr="006D1EB5">
      <w:pPr>
        <w:jc w:val="both"/>
        <w:rPr>
          <w:sz w:val="24"/>
          <w:szCs w:val="24"/>
          <w:u w:val="single"/>
        </w:rPr>
      </w:pPr>
    </w:p>
    <w:p w:rsidRDefault="00F97986" w:rsidP="00F97986" w:rsidR="00F97986" w:rsidRPr="006D1EB5">
      <w:pPr>
        <w:ind w:firstLine="709"/>
        <w:jc w:val="both"/>
        <w:rPr>
          <w:sz w:val="24"/>
          <w:szCs w:val="24"/>
        </w:rPr>
      </w:pPr>
      <w:r w:rsidRPr="006D1EB5">
        <w:rPr>
          <w:sz w:val="24"/>
          <w:szCs w:val="24"/>
        </w:rPr>
        <w:t>Temeljem čl. 247. st. 7. Stečajnog zakona (NN 71/15,</w:t>
      </w:r>
      <w:r w:rsidR="007A6757" w:rsidRPr="006D1EB5">
        <w:rPr>
          <w:sz w:val="24"/>
          <w:szCs w:val="24"/>
        </w:rPr>
        <w:t xml:space="preserve"> 104/17,</w:t>
      </w:r>
      <w:r w:rsidRPr="006D1EB5">
        <w:rPr>
          <w:sz w:val="24"/>
          <w:szCs w:val="24"/>
        </w:rPr>
        <w:t xml:space="preserve"> dalje u tekstu SZ) prvi razlučni vjerovnik u prednosnom redu može izjaviti da kupuje nekretninu i da stavlja u prijeboj svoju tražbinu s protutražbinom stečajnog dužnika po osnovi cijene u visini utvrđene vrijednosti nekretnine.</w:t>
      </w:r>
    </w:p>
    <w:p w:rsidRDefault="00F14096" w:rsidP="003A0FB1" w:rsidR="00F14096" w:rsidRPr="006D1EB5">
      <w:pPr>
        <w:jc w:val="both"/>
        <w:rPr>
          <w:sz w:val="24"/>
          <w:szCs w:val="24"/>
        </w:rPr>
      </w:pPr>
    </w:p>
    <w:p w:rsidRDefault="00F14096" w:rsidP="003A0FB1" w:rsidR="00CC5178">
      <w:pPr>
        <w:ind w:firstLine="709"/>
        <w:jc w:val="both"/>
        <w:rPr>
          <w:sz w:val="24"/>
          <w:szCs w:val="24"/>
        </w:rPr>
      </w:pPr>
      <w:r w:rsidRPr="006D1EB5">
        <w:rPr>
          <w:sz w:val="24"/>
          <w:szCs w:val="24"/>
        </w:rPr>
        <w:t xml:space="preserve">Zbog toga je sud, na temelju izjave prvog razlučnog vjerovnika, imovinu stečajnog dužnika iz točke I. ove odluke koja je predmet prodaje dosudio prvom upisanom razlučnom vjerovniku </w:t>
      </w:r>
      <w:r w:rsidR="00320A9F" w:rsidRPr="00320A9F">
        <w:rPr>
          <w:sz w:val="24"/>
          <w:szCs w:val="24"/>
        </w:rPr>
        <w:t>DDM INVEST III AG, OIB: 42497989050</w:t>
      </w:r>
      <w:r w:rsidRPr="006D1EB5">
        <w:rPr>
          <w:sz w:val="24"/>
          <w:szCs w:val="24"/>
        </w:rPr>
        <w:t xml:space="preserve">, u visini utvrđene vrijednosti imovine </w:t>
      </w:r>
      <w:r w:rsidR="00320A9F" w:rsidRPr="00320A9F">
        <w:rPr>
          <w:sz w:val="24"/>
          <w:szCs w:val="24"/>
        </w:rPr>
        <w:t xml:space="preserve">1.319.972,70 </w:t>
      </w:r>
      <w:r w:rsidR="003A0FB1">
        <w:rPr>
          <w:sz w:val="24"/>
          <w:szCs w:val="24"/>
        </w:rPr>
        <w:t xml:space="preserve">kuna, a obzirom da je cijena postignuta na javnoj dražbi manja od </w:t>
      </w:r>
      <w:r w:rsidR="005124FC" w:rsidRPr="006D1EB5">
        <w:rPr>
          <w:sz w:val="24"/>
          <w:szCs w:val="24"/>
        </w:rPr>
        <w:t xml:space="preserve"> </w:t>
      </w:r>
      <w:r w:rsidR="00320A9F" w:rsidRPr="00320A9F">
        <w:rPr>
          <w:sz w:val="24"/>
          <w:szCs w:val="24"/>
        </w:rPr>
        <w:t xml:space="preserve">1.319.972,70 </w:t>
      </w:r>
      <w:r w:rsidR="003A0FB1" w:rsidRPr="003A0FB1">
        <w:rPr>
          <w:sz w:val="24"/>
          <w:szCs w:val="24"/>
        </w:rPr>
        <w:t xml:space="preserve">kuna, te je na temelju čl. 107.  Ovršnog zakona (NN 112/12, 25/13, 93/14, dalje u tekstu: OZ) koji se u ovom postupku na temelju čl. 247. SZ na odgovarajući način primjenjuje, oslobodio kupca plaćanja kupovnine, osim dijela koji se odnose na troškove postupka, a koji prema dostavljenom </w:t>
      </w:r>
      <w:r w:rsidR="00CC5178">
        <w:rPr>
          <w:sz w:val="24"/>
          <w:szCs w:val="24"/>
        </w:rPr>
        <w:t xml:space="preserve">i ispravljenom </w:t>
      </w:r>
      <w:r w:rsidR="003A0FB1" w:rsidRPr="003A0FB1">
        <w:rPr>
          <w:sz w:val="24"/>
          <w:szCs w:val="24"/>
        </w:rPr>
        <w:t>obračunu steča</w:t>
      </w:r>
      <w:r w:rsidR="003A0FB1">
        <w:rPr>
          <w:sz w:val="24"/>
          <w:szCs w:val="24"/>
        </w:rPr>
        <w:t xml:space="preserve">jnog upravitelja </w:t>
      </w:r>
      <w:r w:rsidR="003A0FB1" w:rsidRPr="003A0FB1">
        <w:rPr>
          <w:sz w:val="24"/>
          <w:szCs w:val="24"/>
        </w:rPr>
        <w:t xml:space="preserve">iznose </w:t>
      </w:r>
      <w:r w:rsidR="00204287" w:rsidRPr="00204287">
        <w:rPr>
          <w:sz w:val="24"/>
          <w:szCs w:val="24"/>
        </w:rPr>
        <w:t>125.630,27</w:t>
      </w:r>
      <w:r w:rsidR="005B2C19" w:rsidRPr="00204287">
        <w:rPr>
          <w:sz w:val="24"/>
          <w:szCs w:val="24"/>
        </w:rPr>
        <w:t xml:space="preserve"> </w:t>
      </w:r>
      <w:r w:rsidR="006918B2" w:rsidRPr="005640D0">
        <w:rPr>
          <w:sz w:val="24"/>
          <w:szCs w:val="24"/>
        </w:rPr>
        <w:t>kuna</w:t>
      </w:r>
      <w:r w:rsidR="006918B2" w:rsidRPr="00EF36C4">
        <w:rPr>
          <w:color w:val="FF0000"/>
          <w:sz w:val="24"/>
          <w:szCs w:val="24"/>
        </w:rPr>
        <w:t xml:space="preserve"> </w:t>
      </w:r>
      <w:r w:rsidR="006918B2">
        <w:rPr>
          <w:sz w:val="24"/>
          <w:szCs w:val="24"/>
        </w:rPr>
        <w:t>odnosno</w:t>
      </w:r>
      <w:r w:rsidR="003A0FB1" w:rsidRPr="003A0FB1">
        <w:rPr>
          <w:sz w:val="24"/>
          <w:szCs w:val="24"/>
        </w:rPr>
        <w:t xml:space="preserve"> </w:t>
      </w:r>
      <w:r w:rsidR="006918B2">
        <w:rPr>
          <w:sz w:val="24"/>
          <w:szCs w:val="24"/>
        </w:rPr>
        <w:t xml:space="preserve">paušalno 5% od iznosa </w:t>
      </w:r>
      <w:r w:rsidR="00320A9F" w:rsidRPr="00320A9F">
        <w:rPr>
          <w:sz w:val="24"/>
          <w:szCs w:val="24"/>
        </w:rPr>
        <w:t xml:space="preserve">1.319.972,70 </w:t>
      </w:r>
      <w:r w:rsidR="00EF36C4" w:rsidRPr="00EF36C4">
        <w:rPr>
          <w:sz w:val="24"/>
          <w:szCs w:val="24"/>
        </w:rPr>
        <w:t xml:space="preserve">kuna </w:t>
      </w:r>
      <w:r w:rsidR="00ED035B">
        <w:rPr>
          <w:sz w:val="24"/>
          <w:szCs w:val="24"/>
        </w:rPr>
        <w:t xml:space="preserve">(dakle </w:t>
      </w:r>
      <w:r w:rsidR="00320A9F">
        <w:rPr>
          <w:sz w:val="24"/>
          <w:szCs w:val="24"/>
        </w:rPr>
        <w:t>65.998,63</w:t>
      </w:r>
      <w:r w:rsidR="00ED035B">
        <w:rPr>
          <w:sz w:val="24"/>
          <w:szCs w:val="24"/>
        </w:rPr>
        <w:t xml:space="preserve"> kuna)</w:t>
      </w:r>
      <w:r w:rsidR="006918B2">
        <w:rPr>
          <w:sz w:val="24"/>
          <w:szCs w:val="24"/>
        </w:rPr>
        <w:t xml:space="preserve"> za troškove</w:t>
      </w:r>
      <w:r w:rsidR="006918B2" w:rsidRPr="006918B2">
        <w:t xml:space="preserve"> </w:t>
      </w:r>
      <w:r w:rsidR="006918B2" w:rsidRPr="006918B2">
        <w:rPr>
          <w:sz w:val="24"/>
          <w:szCs w:val="24"/>
        </w:rPr>
        <w:t>utvrđivanja predmeta razlučnoga prava</w:t>
      </w:r>
      <w:r w:rsidR="003A0FB1" w:rsidRPr="003A0FB1">
        <w:rPr>
          <w:sz w:val="24"/>
          <w:szCs w:val="24"/>
        </w:rPr>
        <w:t xml:space="preserve">, odnosno </w:t>
      </w:r>
      <w:r w:rsidR="006918B2">
        <w:rPr>
          <w:sz w:val="24"/>
          <w:szCs w:val="24"/>
        </w:rPr>
        <w:t xml:space="preserve">još </w:t>
      </w:r>
      <w:r w:rsidR="00204287">
        <w:rPr>
          <w:sz w:val="24"/>
          <w:szCs w:val="24"/>
        </w:rPr>
        <w:t>59.631,64</w:t>
      </w:r>
      <w:r w:rsidR="006918B2">
        <w:rPr>
          <w:sz w:val="24"/>
          <w:szCs w:val="24"/>
        </w:rPr>
        <w:t xml:space="preserve"> kuna za troškove </w:t>
      </w:r>
      <w:r w:rsidR="006918B2" w:rsidRPr="006918B2">
        <w:rPr>
          <w:sz w:val="24"/>
          <w:szCs w:val="24"/>
        </w:rPr>
        <w:t>unovčenja predmeta razlučnoga prava</w:t>
      </w:r>
      <w:r w:rsidR="006918B2">
        <w:rPr>
          <w:sz w:val="24"/>
          <w:szCs w:val="24"/>
        </w:rPr>
        <w:t>.</w:t>
      </w:r>
      <w:r w:rsidR="006918B2" w:rsidRPr="006918B2">
        <w:rPr>
          <w:sz w:val="24"/>
          <w:szCs w:val="24"/>
        </w:rPr>
        <w:t xml:space="preserve"> </w:t>
      </w:r>
      <w:r w:rsidR="006918B2">
        <w:rPr>
          <w:sz w:val="24"/>
          <w:szCs w:val="24"/>
        </w:rPr>
        <w:t xml:space="preserve">Stečajni upravitelj </w:t>
      </w:r>
      <w:r w:rsidR="003A0FB1" w:rsidRPr="003A0FB1">
        <w:rPr>
          <w:sz w:val="24"/>
          <w:szCs w:val="24"/>
        </w:rPr>
        <w:t xml:space="preserve">navodi da je trošak nagrade za rad stečajnog upravitelja </w:t>
      </w:r>
      <w:r w:rsidR="006918B2">
        <w:rPr>
          <w:sz w:val="24"/>
          <w:szCs w:val="24"/>
        </w:rPr>
        <w:t>677.250,00</w:t>
      </w:r>
      <w:r w:rsidR="003A0FB1" w:rsidRPr="003A0FB1">
        <w:rPr>
          <w:sz w:val="24"/>
          <w:szCs w:val="24"/>
        </w:rPr>
        <w:t xml:space="preserve"> kuna</w:t>
      </w:r>
      <w:r w:rsidR="006918B2">
        <w:rPr>
          <w:sz w:val="24"/>
          <w:szCs w:val="24"/>
        </w:rPr>
        <w:t xml:space="preserve"> (630.000,00 kuna i doprinosi na bruto iznos 47.250,00 kuna)</w:t>
      </w:r>
      <w:r w:rsidR="003A0FB1" w:rsidRPr="003A0FB1">
        <w:rPr>
          <w:sz w:val="24"/>
          <w:szCs w:val="24"/>
        </w:rPr>
        <w:t>, te za izradu elaborata građevinskog vještačenja u iznosu od 6.896,55 kuna</w:t>
      </w:r>
      <w:r w:rsidR="006918B2">
        <w:rPr>
          <w:sz w:val="24"/>
          <w:szCs w:val="24"/>
        </w:rPr>
        <w:t xml:space="preserve">, </w:t>
      </w:r>
      <w:r w:rsidR="00CC5178">
        <w:rPr>
          <w:sz w:val="24"/>
          <w:szCs w:val="24"/>
        </w:rPr>
        <w:t xml:space="preserve">trošak dražbe FINA 6.000,00 kuna, </w:t>
      </w:r>
      <w:r w:rsidR="006918B2">
        <w:rPr>
          <w:sz w:val="24"/>
          <w:szCs w:val="24"/>
        </w:rPr>
        <w:t>te putni troškovi</w:t>
      </w:r>
      <w:r w:rsidR="00CC5178">
        <w:rPr>
          <w:sz w:val="24"/>
          <w:szCs w:val="24"/>
        </w:rPr>
        <w:t xml:space="preserve"> koji su vezani za imovinu </w:t>
      </w:r>
      <w:r w:rsidR="00204287">
        <w:rPr>
          <w:sz w:val="24"/>
          <w:szCs w:val="24"/>
        </w:rPr>
        <w:t>6.454</w:t>
      </w:r>
      <w:r w:rsidR="00CC5178">
        <w:rPr>
          <w:sz w:val="24"/>
          <w:szCs w:val="24"/>
        </w:rPr>
        <w:t>,00 kuna.</w:t>
      </w:r>
      <w:r w:rsidR="006918B2">
        <w:rPr>
          <w:sz w:val="24"/>
          <w:szCs w:val="24"/>
        </w:rPr>
        <w:t xml:space="preserve"> </w:t>
      </w:r>
      <w:r w:rsidR="003A0FB1" w:rsidRPr="003A0FB1">
        <w:rPr>
          <w:sz w:val="24"/>
          <w:szCs w:val="24"/>
        </w:rPr>
        <w:t xml:space="preserve">Nagrada stečajnom upravitelju  propisana je sukladno Uredbi o kriterijima i načinu obračuna i plaćanja nagrade stečajnim upraviteljima (NN 105/15) prema vrijednosti unovčene stečajne mase. Prema čl. 254. st. 2 i 3 SZ-a troškovi utvrđivanja predmeta razlučnoga prava određuju se paušalno u iznosu od 5 % od utrška, a troškovi unovčenja predmeta razlučnoga prava određuju se paušalno u iznosu od 5 % od utrška, a ako su stvarno nastali troškovi unovčenja znatno niži ili viši, odredit će se u stvarnoj visini. Ako je zbog unovčenja stečajna masa opterećena </w:t>
      </w:r>
      <w:r w:rsidR="003A0FB1" w:rsidRPr="003A0FB1">
        <w:rPr>
          <w:sz w:val="24"/>
          <w:szCs w:val="24"/>
        </w:rPr>
        <w:lastRenderedPageBreak/>
        <w:t xml:space="preserve">porezom, iznos toga poreza pridodaje se paušalu troškova unovčenja odnosno stvarno nastalim troškovima unovčenja. Obzirom da prema obračunu stečajnog upravitelja predmetna nekretnina ima vrijednost </w:t>
      </w:r>
      <w:r w:rsidR="005640D0">
        <w:rPr>
          <w:sz w:val="24"/>
          <w:szCs w:val="24"/>
        </w:rPr>
        <w:t>9</w:t>
      </w:r>
      <w:r w:rsidR="00CC5178">
        <w:rPr>
          <w:sz w:val="24"/>
          <w:szCs w:val="24"/>
        </w:rPr>
        <w:t xml:space="preserve"> </w:t>
      </w:r>
      <w:r w:rsidR="003A0FB1" w:rsidRPr="003A0FB1">
        <w:rPr>
          <w:sz w:val="24"/>
          <w:szCs w:val="24"/>
        </w:rPr>
        <w:t>% u odnosu na cjelokupnu imovinu stečajnog dužnika, sud drži da slijedom čl. 254.st. 2 i 3 SZ-a, a prema dostavljenom obračunu stečajnog upravitelja vidljivo je da stvarno nastali t</w:t>
      </w:r>
      <w:r w:rsidR="005B2C19">
        <w:rPr>
          <w:sz w:val="24"/>
          <w:szCs w:val="24"/>
        </w:rPr>
        <w:t>roškovi</w:t>
      </w:r>
      <w:r w:rsidR="00CC5178">
        <w:rPr>
          <w:sz w:val="24"/>
          <w:szCs w:val="24"/>
        </w:rPr>
        <w:t xml:space="preserve"> </w:t>
      </w:r>
      <w:r w:rsidR="003A0FB1" w:rsidRPr="003A0FB1">
        <w:rPr>
          <w:sz w:val="24"/>
          <w:szCs w:val="24"/>
        </w:rPr>
        <w:t>niži</w:t>
      </w:r>
      <w:r w:rsidR="005B2C19">
        <w:rPr>
          <w:sz w:val="24"/>
          <w:szCs w:val="24"/>
        </w:rPr>
        <w:t xml:space="preserve"> od paušala</w:t>
      </w:r>
      <w:r w:rsidR="003A0FB1" w:rsidRPr="003A0FB1">
        <w:rPr>
          <w:sz w:val="24"/>
          <w:szCs w:val="24"/>
        </w:rPr>
        <w:t xml:space="preserve">, </w:t>
      </w:r>
      <w:r w:rsidR="00CC5178">
        <w:rPr>
          <w:sz w:val="24"/>
          <w:szCs w:val="24"/>
        </w:rPr>
        <w:t xml:space="preserve">odnosno </w:t>
      </w:r>
      <w:r w:rsidR="005B2C19">
        <w:rPr>
          <w:sz w:val="24"/>
          <w:szCs w:val="24"/>
        </w:rPr>
        <w:t xml:space="preserve">iznose </w:t>
      </w:r>
      <w:r w:rsidR="00204287" w:rsidRPr="00204287">
        <w:rPr>
          <w:sz w:val="24"/>
          <w:szCs w:val="24"/>
        </w:rPr>
        <w:t xml:space="preserve">59.631,64 </w:t>
      </w:r>
      <w:r w:rsidR="00CC5178">
        <w:rPr>
          <w:sz w:val="24"/>
          <w:szCs w:val="24"/>
        </w:rPr>
        <w:t xml:space="preserve">kuna što predstavlja </w:t>
      </w:r>
      <w:r w:rsidR="005640D0">
        <w:rPr>
          <w:sz w:val="24"/>
          <w:szCs w:val="24"/>
        </w:rPr>
        <w:t>9</w:t>
      </w:r>
      <w:r w:rsidR="00CC5178">
        <w:rPr>
          <w:sz w:val="24"/>
          <w:szCs w:val="24"/>
        </w:rPr>
        <w:t>% od iznosa 662.573,82 kune ukupnih troškova unovčenja</w:t>
      </w:r>
      <w:r w:rsidR="00CC5178" w:rsidRPr="00CC5178">
        <w:t xml:space="preserve"> </w:t>
      </w:r>
      <w:r w:rsidR="00CC5178" w:rsidRPr="00CC5178">
        <w:rPr>
          <w:sz w:val="24"/>
          <w:szCs w:val="24"/>
        </w:rPr>
        <w:t>predmeta razlučn</w:t>
      </w:r>
      <w:r w:rsidR="00CC5178">
        <w:rPr>
          <w:sz w:val="24"/>
          <w:szCs w:val="24"/>
        </w:rPr>
        <w:t>ih</w:t>
      </w:r>
      <w:r w:rsidR="00CC5178" w:rsidRPr="00CC5178">
        <w:rPr>
          <w:sz w:val="24"/>
          <w:szCs w:val="24"/>
        </w:rPr>
        <w:t xml:space="preserve"> prava</w:t>
      </w:r>
      <w:r w:rsidR="003A0FB1" w:rsidRPr="003A0FB1">
        <w:rPr>
          <w:sz w:val="24"/>
          <w:szCs w:val="24"/>
        </w:rPr>
        <w:t>.</w:t>
      </w:r>
      <w:r w:rsidR="00CC5178">
        <w:rPr>
          <w:sz w:val="24"/>
          <w:szCs w:val="24"/>
        </w:rPr>
        <w:t xml:space="preserve"> Navedeni iznos stvarnih troškova unovčenja od </w:t>
      </w:r>
      <w:r w:rsidR="00204287" w:rsidRPr="00204287">
        <w:rPr>
          <w:sz w:val="24"/>
          <w:szCs w:val="24"/>
        </w:rPr>
        <w:t xml:space="preserve">59.631,64 kuna </w:t>
      </w:r>
      <w:r w:rsidR="00CC5178">
        <w:rPr>
          <w:sz w:val="24"/>
          <w:szCs w:val="24"/>
        </w:rPr>
        <w:t>je manji od paušala od 5 %.</w:t>
      </w:r>
    </w:p>
    <w:p w:rsidRDefault="00CC5178" w:rsidP="003A0FB1" w:rsidR="00CC5178">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 xml:space="preserve"> Potrebno je napomenuti da će troškovi postupka po čl. 248 SZ biti konačno utvrđeni nakon ročišta za diobu kupovnine odnosno nakon što ova odluka postane pravomoćna, te se izvrši uplata dijela kupovnine na račun.</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 xml:space="preserve">Sukladno čl. 106. </w:t>
      </w:r>
      <w:r w:rsidR="005B2C19">
        <w:rPr>
          <w:sz w:val="24"/>
          <w:szCs w:val="24"/>
        </w:rPr>
        <w:t>OZ-a</w:t>
      </w:r>
      <w:r w:rsidRPr="003A0FB1">
        <w:rPr>
          <w:sz w:val="24"/>
          <w:szCs w:val="24"/>
        </w:rPr>
        <w:t>, koji se u ovom postupku na temelju čl. 247. SZ-a na odgovarajući način primjenjuje, kupac je dužan položiti kupovninu u roku određenom u zaključku o prodaji. Prema čl. 103. st. 6. OZ ako kupac koji je stavio najpovoljniju ponudu ne položi kupovinu u cijelosti u roku iz ove odluke sud će rješenjem prodaju oglasiti nevažećom i dosuditi imovinu kupcima koji su ponudili nižu cijenu redom prema veličini cijene koju su ponudili. Sukladno čl. 103. st. 5. OZ smatra se da je rješenje dostavljeno istekom trećeg dana od dana isticanja na e oglasnoj ploči suda.</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 xml:space="preserve">U smislu čl. 108. OZ, nakon pravomoćnosti rješenja o dosudi nekretnine i pošto kupac položi kupovninu, sud će donijeti zaključak o predaji nekretnine kupcu. </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U smislu čl. 89. st. 1. Zakona o zemljišnim knjigama (NN 91/96, 68/98, 137/99, 114/01, 100/04, 107/07, 152/08, 126/10, 55/13, 60/13), sud koji donese odluku o tome tko je kupac (rješenje o dosudi) naložit će po službenoj dužnosti da se dosuda prodane nekretnine zabilježi u zemljišnoj knjizi.</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Sukladno  čl. 11. st. 4. OZ, žalba ne odgađa provedbu rješenja, ako Ovršnim zakonom nije drugačije određeno. Odredbama Ovršnog zakona nije određeno da žalba protiv rješenja o dosudi nekretnine zadržava provedbu rješenja.</w:t>
      </w:r>
    </w:p>
    <w:p w:rsidRDefault="003A0FB1" w:rsidP="003A0FB1" w:rsidR="003A0FB1" w:rsidRPr="003A0FB1">
      <w:pPr>
        <w:ind w:firstLine="709"/>
        <w:jc w:val="both"/>
        <w:rPr>
          <w:sz w:val="24"/>
          <w:szCs w:val="24"/>
        </w:rPr>
      </w:pPr>
    </w:p>
    <w:p w:rsidRDefault="003A0FB1" w:rsidP="003A0FB1" w:rsidR="003A0FB1" w:rsidRPr="003A0FB1">
      <w:pPr>
        <w:ind w:firstLine="709"/>
        <w:jc w:val="both"/>
        <w:rPr>
          <w:sz w:val="24"/>
          <w:szCs w:val="24"/>
        </w:rPr>
      </w:pPr>
      <w:r w:rsidRPr="003A0FB1">
        <w:rPr>
          <w:sz w:val="24"/>
          <w:szCs w:val="24"/>
        </w:rPr>
        <w:t>Zbog navedenog, na temelju spomenutih propisa odlučeno je kao u izreci.</w:t>
      </w:r>
    </w:p>
    <w:p w:rsidRDefault="00FF0485" w:rsidR="00FF0485" w:rsidRPr="006D1EB5">
      <w:pPr>
        <w:jc w:val="both"/>
        <w:rPr>
          <w:sz w:val="24"/>
          <w:szCs w:val="24"/>
        </w:rPr>
      </w:pPr>
    </w:p>
    <w:p w:rsidRDefault="00E256F0" w:rsidP="00BA666B" w:rsidR="00FF0485" w:rsidRPr="006D1EB5">
      <w:pPr>
        <w:jc w:val="center"/>
        <w:rPr>
          <w:b/>
          <w:sz w:val="24"/>
          <w:szCs w:val="24"/>
        </w:rPr>
      </w:pPr>
      <w:r w:rsidRPr="006D1EB5">
        <w:rPr>
          <w:b/>
          <w:sz w:val="24"/>
          <w:szCs w:val="24"/>
        </w:rPr>
        <w:t xml:space="preserve">U Dubrovniku, </w:t>
      </w:r>
      <w:r w:rsidR="00837FDF">
        <w:rPr>
          <w:b/>
          <w:sz w:val="24"/>
          <w:szCs w:val="24"/>
        </w:rPr>
        <w:t>08</w:t>
      </w:r>
      <w:r w:rsidR="00FF0485" w:rsidRPr="006D1EB5">
        <w:rPr>
          <w:b/>
          <w:sz w:val="24"/>
          <w:szCs w:val="24"/>
        </w:rPr>
        <w:t xml:space="preserve">. </w:t>
      </w:r>
      <w:r w:rsidR="00A6419B" w:rsidRPr="006D1EB5">
        <w:rPr>
          <w:b/>
          <w:sz w:val="24"/>
          <w:szCs w:val="24"/>
        </w:rPr>
        <w:t>studenog</w:t>
      </w:r>
      <w:r w:rsidRPr="006D1EB5">
        <w:rPr>
          <w:b/>
          <w:sz w:val="24"/>
          <w:szCs w:val="24"/>
        </w:rPr>
        <w:t xml:space="preserve"> </w:t>
      </w:r>
      <w:r w:rsidR="00FF0485" w:rsidRPr="006D1EB5">
        <w:rPr>
          <w:b/>
          <w:sz w:val="24"/>
          <w:szCs w:val="24"/>
        </w:rPr>
        <w:t>201</w:t>
      </w:r>
      <w:r w:rsidR="005208B8" w:rsidRPr="006D1EB5">
        <w:rPr>
          <w:b/>
          <w:sz w:val="24"/>
          <w:szCs w:val="24"/>
        </w:rPr>
        <w:t>8</w:t>
      </w:r>
      <w:r w:rsidR="00FF0485" w:rsidRPr="006D1EB5">
        <w:rPr>
          <w:b/>
          <w:sz w:val="24"/>
          <w:szCs w:val="24"/>
        </w:rPr>
        <w:t>. godine</w:t>
      </w:r>
    </w:p>
    <w:p w:rsidRDefault="00FF0485" w:rsidR="00FF0485" w:rsidRPr="006D1EB5">
      <w:pPr>
        <w:jc w:val="center"/>
        <w:rPr>
          <w:b/>
          <w:sz w:val="24"/>
          <w:szCs w:val="24"/>
        </w:rPr>
      </w:pPr>
    </w:p>
    <w:p w:rsidRDefault="00FF0485" w:rsidR="00FF0485" w:rsidRPr="006D1EB5">
      <w:pPr>
        <w:jc w:val="both"/>
        <w:rPr>
          <w:b/>
          <w:sz w:val="24"/>
          <w:szCs w:val="24"/>
        </w:rPr>
      </w:pP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005B2C19">
        <w:rPr>
          <w:b/>
          <w:sz w:val="24"/>
          <w:szCs w:val="24"/>
        </w:rPr>
        <w:t>Sudac</w:t>
      </w:r>
      <w:r w:rsidRPr="006D1EB5">
        <w:rPr>
          <w:b/>
          <w:sz w:val="24"/>
          <w:szCs w:val="24"/>
        </w:rPr>
        <w:t>:</w:t>
      </w:r>
    </w:p>
    <w:p w:rsidRDefault="00FF0485" w:rsidR="00FF0485" w:rsidRPr="006D1EB5">
      <w:pPr>
        <w:jc w:val="both"/>
        <w:rPr>
          <w:b/>
          <w:sz w:val="24"/>
          <w:szCs w:val="24"/>
        </w:rPr>
      </w:pPr>
    </w:p>
    <w:p w:rsidRDefault="00FF0485" w:rsidR="007B3C1A" w:rsidRPr="006D1EB5">
      <w:pPr>
        <w:jc w:val="both"/>
        <w:rPr>
          <w:b/>
          <w:sz w:val="24"/>
          <w:szCs w:val="24"/>
        </w:rPr>
      </w:pP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Pr="006D1EB5">
        <w:rPr>
          <w:b/>
          <w:sz w:val="24"/>
          <w:szCs w:val="24"/>
        </w:rPr>
        <w:tab/>
      </w:r>
      <w:r w:rsidR="005B2C19">
        <w:rPr>
          <w:b/>
          <w:sz w:val="24"/>
          <w:szCs w:val="24"/>
        </w:rPr>
        <w:t>Katarina Franković</w:t>
      </w:r>
    </w:p>
    <w:p w:rsidRDefault="005D2CD1" w:rsidR="005D2CD1" w:rsidRPr="006D1EB5">
      <w:pPr>
        <w:jc w:val="both"/>
        <w:rPr>
          <w:b/>
          <w:sz w:val="24"/>
          <w:szCs w:val="24"/>
        </w:rPr>
      </w:pPr>
    </w:p>
    <w:p w:rsidRDefault="00FF0485" w:rsidR="00FF0485" w:rsidRPr="006D1EB5">
      <w:pPr>
        <w:jc w:val="both"/>
        <w:rPr>
          <w:b/>
          <w:sz w:val="24"/>
          <w:szCs w:val="24"/>
        </w:rPr>
      </w:pPr>
      <w:r w:rsidRPr="006D1EB5">
        <w:rPr>
          <w:b/>
          <w:sz w:val="24"/>
          <w:szCs w:val="24"/>
        </w:rPr>
        <w:t>POUKA O PRAVNOM LIJEKU</w:t>
      </w:r>
    </w:p>
    <w:p w:rsidRDefault="00FF0485" w:rsidR="00FF0485" w:rsidRPr="006D1EB5">
      <w:pPr>
        <w:pStyle w:val="Tijeloteksta"/>
        <w:rPr>
          <w:szCs w:val="24"/>
        </w:rPr>
      </w:pPr>
      <w:r w:rsidRPr="006D1EB5">
        <w:rPr>
          <w:szCs w:val="24"/>
        </w:rPr>
        <w:t>Protiv ovog rješenja dopušteno je izjaviti žalbu. Žalba se izjavljuje Visokom trgovačkom sudu Republike Hrvatske u Zagrebu u roku od 8 dana</w:t>
      </w:r>
      <w:r w:rsidR="002939B2" w:rsidRPr="006D1EB5">
        <w:rPr>
          <w:szCs w:val="24"/>
        </w:rPr>
        <w:t xml:space="preserve"> od primitka rješenja </w:t>
      </w:r>
      <w:r w:rsidRPr="006D1EB5">
        <w:rPr>
          <w:szCs w:val="24"/>
        </w:rPr>
        <w:t xml:space="preserve">putem ovog suda u 3 istovjetna primjerka pozivom na gornji poslovni broj spisa. </w:t>
      </w:r>
      <w:r w:rsidR="002939B2" w:rsidRPr="006D1EB5">
        <w:rPr>
          <w:szCs w:val="24"/>
        </w:rPr>
        <w:t>Primitak ovog rješenja računa se sukladno čl. 1</w:t>
      </w:r>
      <w:r w:rsidR="00574E6D" w:rsidRPr="006D1EB5">
        <w:rPr>
          <w:szCs w:val="24"/>
        </w:rPr>
        <w:t>03. OZ u vezi s čl. 247. SZ</w:t>
      </w:r>
      <w:r w:rsidR="002939B2" w:rsidRPr="006D1EB5">
        <w:rPr>
          <w:szCs w:val="24"/>
        </w:rPr>
        <w:t xml:space="preserve"> zakona istekom </w:t>
      </w:r>
      <w:r w:rsidR="00574E6D" w:rsidRPr="006D1EB5">
        <w:rPr>
          <w:szCs w:val="24"/>
        </w:rPr>
        <w:t>trećeg</w:t>
      </w:r>
      <w:r w:rsidR="002939B2" w:rsidRPr="006D1EB5">
        <w:rPr>
          <w:szCs w:val="24"/>
        </w:rPr>
        <w:t xml:space="preserve"> dana od dana objave na e-Oglasnoj ploči</w:t>
      </w:r>
      <w:r w:rsidR="00E30F8A" w:rsidRPr="006D1EB5">
        <w:rPr>
          <w:szCs w:val="24"/>
        </w:rPr>
        <w:t>.</w:t>
      </w:r>
      <w:r w:rsidR="00F82197" w:rsidRPr="006D1EB5">
        <w:rPr>
          <w:szCs w:val="24"/>
        </w:rPr>
        <w:t xml:space="preserve"> </w:t>
      </w:r>
      <w:r w:rsidRPr="006D1EB5">
        <w:rPr>
          <w:szCs w:val="24"/>
        </w:rPr>
        <w:t>Žalba ne odgađa provedbu rješenja (čl. 11. st. 4. OZ).</w:t>
      </w:r>
    </w:p>
    <w:p w:rsidRDefault="007B3C1A" w:rsidR="007B3C1A">
      <w:pPr>
        <w:jc w:val="both"/>
        <w:rPr>
          <w:b/>
          <w:sz w:val="24"/>
          <w:szCs w:val="24"/>
        </w:rPr>
      </w:pPr>
    </w:p>
    <w:p w:rsidRDefault="00837FDF" w:rsidR="00837FDF">
      <w:pPr>
        <w:jc w:val="both"/>
        <w:rPr>
          <w:b/>
          <w:sz w:val="24"/>
          <w:szCs w:val="24"/>
        </w:rPr>
      </w:pPr>
    </w:p>
    <w:p w:rsidRDefault="00204287" w:rsidR="00204287" w:rsidRPr="006D1EB5">
      <w:pPr>
        <w:jc w:val="both"/>
        <w:rPr>
          <w:b/>
          <w:sz w:val="24"/>
          <w:szCs w:val="24"/>
        </w:rPr>
      </w:pPr>
    </w:p>
    <w:p w:rsidRDefault="00FF0485" w:rsidR="00FF0485" w:rsidRPr="006D1EB5">
      <w:pPr>
        <w:jc w:val="both"/>
        <w:rPr>
          <w:b/>
          <w:sz w:val="24"/>
          <w:szCs w:val="24"/>
        </w:rPr>
      </w:pPr>
      <w:r w:rsidRPr="006D1EB5">
        <w:rPr>
          <w:b/>
          <w:sz w:val="24"/>
          <w:szCs w:val="24"/>
        </w:rPr>
        <w:lastRenderedPageBreak/>
        <w:t>DN-a:</w:t>
      </w:r>
    </w:p>
    <w:p w:rsidRDefault="0016691B" w:rsidP="0016691B" w:rsidR="0016691B">
      <w:pPr>
        <w:tabs>
          <w:tab w:pos="142" w:val="left"/>
          <w:tab w:pos="720" w:val="num"/>
        </w:tabs>
        <w:ind w:left="360"/>
        <w:jc w:val="both"/>
        <w:rPr>
          <w:sz w:val="24"/>
          <w:szCs w:val="24"/>
        </w:rPr>
      </w:pPr>
      <w:r>
        <w:rPr>
          <w:sz w:val="24"/>
          <w:szCs w:val="24"/>
        </w:rPr>
        <w:t>-</w:t>
      </w:r>
      <w:r w:rsidRPr="0016691B">
        <w:rPr>
          <w:sz w:val="24"/>
          <w:szCs w:val="24"/>
        </w:rPr>
        <w:t>stečajni upravitelj</w:t>
      </w:r>
      <w:r>
        <w:rPr>
          <w:sz w:val="24"/>
          <w:szCs w:val="24"/>
        </w:rPr>
        <w:t>, putem e oglasna ploča suda</w:t>
      </w:r>
      <w:r w:rsidRPr="0016691B">
        <w:rPr>
          <w:sz w:val="24"/>
          <w:szCs w:val="24"/>
        </w:rPr>
        <w:t xml:space="preserve"> </w:t>
      </w:r>
    </w:p>
    <w:p w:rsidRDefault="0016691B" w:rsidP="0016691B" w:rsidR="0016691B">
      <w:pPr>
        <w:tabs>
          <w:tab w:pos="142" w:val="left"/>
          <w:tab w:pos="720" w:val="num"/>
        </w:tabs>
        <w:ind w:left="360"/>
        <w:jc w:val="both"/>
        <w:rPr>
          <w:sz w:val="24"/>
          <w:szCs w:val="24"/>
        </w:rPr>
      </w:pPr>
      <w:r w:rsidRPr="0016691B">
        <w:rPr>
          <w:sz w:val="24"/>
          <w:szCs w:val="24"/>
        </w:rPr>
        <w:t>-</w:t>
      </w:r>
      <w:r w:rsidRPr="0016691B">
        <w:rPr>
          <w:sz w:val="24"/>
          <w:szCs w:val="24"/>
        </w:rPr>
        <w:tab/>
        <w:t>razlučnom vjerovniku RAIFFEISENBANK AUSTRIA d.d.Zagreb po punomoćniku Mariji Jerković</w:t>
      </w:r>
      <w:r>
        <w:rPr>
          <w:sz w:val="24"/>
          <w:szCs w:val="24"/>
        </w:rPr>
        <w:t>, putem e oglasna ploča suda</w:t>
      </w:r>
    </w:p>
    <w:p w:rsidRDefault="00C65E60" w:rsidP="0016691B" w:rsidR="00C65E60" w:rsidRPr="0016691B">
      <w:pPr>
        <w:tabs>
          <w:tab w:pos="142" w:val="left"/>
          <w:tab w:pos="720" w:val="num"/>
        </w:tabs>
        <w:ind w:left="360"/>
        <w:jc w:val="both"/>
        <w:rPr>
          <w:sz w:val="24"/>
          <w:szCs w:val="24"/>
        </w:rPr>
      </w:pPr>
      <w:r>
        <w:rPr>
          <w:sz w:val="24"/>
          <w:szCs w:val="24"/>
        </w:rPr>
        <w:t xml:space="preserve">- </w:t>
      </w:r>
      <w:r w:rsidRPr="00C65E60">
        <w:rPr>
          <w:sz w:val="24"/>
          <w:szCs w:val="24"/>
        </w:rPr>
        <w:t>DDM INVEST III AG, OIB: 42497989050, SCHOCHENMÜHLESTRASSE 4, CH-6349  BAAR, ŠVICARSKA</w:t>
      </w:r>
      <w:r>
        <w:rPr>
          <w:sz w:val="24"/>
          <w:szCs w:val="24"/>
        </w:rPr>
        <w:t xml:space="preserve"> po punomoćniku Marko Krpan, odvjetnik u Zagrebu</w:t>
      </w:r>
      <w:r w:rsidR="00ED035B">
        <w:rPr>
          <w:sz w:val="24"/>
          <w:szCs w:val="24"/>
        </w:rPr>
        <w:t>, putem e oglasna ploča suda</w:t>
      </w:r>
    </w:p>
    <w:p w:rsidRDefault="0016691B" w:rsidP="0016691B" w:rsidR="0016691B">
      <w:pPr>
        <w:tabs>
          <w:tab w:pos="142" w:val="left"/>
          <w:tab w:pos="720" w:val="num"/>
        </w:tabs>
        <w:ind w:left="360"/>
        <w:jc w:val="both"/>
        <w:rPr>
          <w:sz w:val="24"/>
          <w:szCs w:val="24"/>
        </w:rPr>
      </w:pPr>
      <w:r w:rsidRPr="0016691B">
        <w:rPr>
          <w:sz w:val="24"/>
          <w:szCs w:val="24"/>
        </w:rPr>
        <w:t>-</w:t>
      </w:r>
      <w:r w:rsidRPr="0016691B">
        <w:rPr>
          <w:sz w:val="24"/>
          <w:szCs w:val="24"/>
        </w:rPr>
        <w:tab/>
        <w:t>razlučnom vjerovniku REPUBLIKA HRVATSKA, po ŽDO Dubrovnik</w:t>
      </w:r>
      <w:r>
        <w:rPr>
          <w:sz w:val="24"/>
          <w:szCs w:val="24"/>
        </w:rPr>
        <w:t>,</w:t>
      </w:r>
      <w:r w:rsidRPr="0016691B">
        <w:t xml:space="preserve"> </w:t>
      </w:r>
      <w:r w:rsidRPr="0016691B">
        <w:rPr>
          <w:sz w:val="24"/>
          <w:szCs w:val="24"/>
        </w:rPr>
        <w:t>putem e oglasna ploča suda</w:t>
      </w:r>
    </w:p>
    <w:p w:rsidRDefault="005640D0" w:rsidP="0016691B" w:rsidR="005640D0">
      <w:pPr>
        <w:tabs>
          <w:tab w:pos="142" w:val="left"/>
          <w:tab w:pos="720" w:val="num"/>
        </w:tabs>
        <w:ind w:left="360"/>
        <w:jc w:val="both"/>
        <w:rPr>
          <w:sz w:val="24"/>
          <w:szCs w:val="24"/>
        </w:rPr>
      </w:pPr>
      <w:r>
        <w:rPr>
          <w:sz w:val="24"/>
          <w:szCs w:val="24"/>
        </w:rPr>
        <w:t xml:space="preserve">- </w:t>
      </w:r>
      <w:r w:rsidRPr="005640D0">
        <w:rPr>
          <w:sz w:val="24"/>
          <w:szCs w:val="24"/>
        </w:rPr>
        <w:t>KREDITNA BANKA ZAGREB d.d. Zagreb</w:t>
      </w:r>
      <w:r>
        <w:rPr>
          <w:sz w:val="24"/>
          <w:szCs w:val="24"/>
        </w:rPr>
        <w:t>, putem e oglasna ploča suda</w:t>
      </w:r>
    </w:p>
    <w:p w:rsidRDefault="00837FDF" w:rsidP="0016691B" w:rsidR="00837FDF" w:rsidRPr="0016691B">
      <w:pPr>
        <w:tabs>
          <w:tab w:pos="142" w:val="left"/>
          <w:tab w:pos="720" w:val="num"/>
        </w:tabs>
        <w:ind w:left="360"/>
        <w:jc w:val="both"/>
        <w:rPr>
          <w:sz w:val="24"/>
          <w:szCs w:val="24"/>
        </w:rPr>
      </w:pPr>
      <w:r>
        <w:rPr>
          <w:sz w:val="24"/>
          <w:szCs w:val="24"/>
        </w:rPr>
        <w:t>-</w:t>
      </w:r>
      <w:r>
        <w:rPr>
          <w:sz w:val="24"/>
          <w:szCs w:val="24"/>
        </w:rPr>
        <w:tab/>
      </w:r>
      <w:r w:rsidR="005640D0">
        <w:rPr>
          <w:sz w:val="24"/>
          <w:szCs w:val="24"/>
        </w:rPr>
        <w:t>svim ponuditeljima</w:t>
      </w:r>
      <w:r w:rsidR="00204287" w:rsidRPr="00204287">
        <w:t xml:space="preserve"> </w:t>
      </w:r>
      <w:r w:rsidR="00204287" w:rsidRPr="00204287">
        <w:rPr>
          <w:sz w:val="24"/>
          <w:szCs w:val="24"/>
        </w:rPr>
        <w:t>APSIDA INŽENJERING d.o.o.Dubrovnik, ORTO d.o.o.Dubrovnik, BOXKOR d.o.o. Zagreb i KORBOX d.o.o. Zagreb</w:t>
      </w:r>
      <w:r>
        <w:rPr>
          <w:sz w:val="24"/>
          <w:szCs w:val="24"/>
        </w:rPr>
        <w:t>, putem e oglasna ploča suda</w:t>
      </w:r>
    </w:p>
    <w:p w:rsidRDefault="0016691B" w:rsidP="0016691B" w:rsidR="0016691B" w:rsidRPr="0016691B">
      <w:pPr>
        <w:tabs>
          <w:tab w:pos="142" w:val="left"/>
          <w:tab w:pos="720" w:val="num"/>
        </w:tabs>
        <w:ind w:left="360"/>
        <w:jc w:val="both"/>
        <w:rPr>
          <w:sz w:val="24"/>
          <w:szCs w:val="24"/>
        </w:rPr>
      </w:pPr>
      <w:r>
        <w:rPr>
          <w:sz w:val="24"/>
          <w:szCs w:val="24"/>
        </w:rPr>
        <w:t>-</w:t>
      </w:r>
      <w:r>
        <w:rPr>
          <w:sz w:val="24"/>
          <w:szCs w:val="24"/>
        </w:rPr>
        <w:tab/>
      </w:r>
      <w:r w:rsidRPr="0016691B">
        <w:rPr>
          <w:sz w:val="24"/>
          <w:szCs w:val="24"/>
        </w:rPr>
        <w:t>Općinski sud u Dubrovniku, zemljišnoknjižni odjel Dubrovnik</w:t>
      </w:r>
    </w:p>
    <w:p w:rsidRDefault="0016691B" w:rsidP="0016691B" w:rsidR="0016691B" w:rsidRPr="0016691B">
      <w:pPr>
        <w:tabs>
          <w:tab w:pos="142" w:val="left"/>
          <w:tab w:pos="720" w:val="num"/>
        </w:tabs>
        <w:ind w:left="360"/>
        <w:jc w:val="both"/>
        <w:rPr>
          <w:sz w:val="24"/>
          <w:szCs w:val="24"/>
        </w:rPr>
      </w:pPr>
      <w:r>
        <w:rPr>
          <w:sz w:val="24"/>
          <w:szCs w:val="24"/>
        </w:rPr>
        <w:t>-</w:t>
      </w:r>
      <w:r>
        <w:rPr>
          <w:sz w:val="24"/>
          <w:szCs w:val="24"/>
        </w:rPr>
        <w:tab/>
      </w:r>
      <w:r w:rsidRPr="0016691B">
        <w:rPr>
          <w:sz w:val="24"/>
          <w:szCs w:val="24"/>
        </w:rPr>
        <w:t>Porezna uprava, Područni ured Dubrovnik</w:t>
      </w:r>
    </w:p>
    <w:p w:rsidRDefault="0016691B" w:rsidP="0016691B" w:rsidR="0016691B" w:rsidRPr="0016691B">
      <w:pPr>
        <w:tabs>
          <w:tab w:pos="142" w:val="left"/>
          <w:tab w:pos="720" w:val="num"/>
        </w:tabs>
        <w:ind w:left="360"/>
        <w:jc w:val="both"/>
        <w:rPr>
          <w:sz w:val="24"/>
          <w:szCs w:val="24"/>
        </w:rPr>
      </w:pPr>
      <w:r w:rsidRPr="0016691B">
        <w:rPr>
          <w:sz w:val="24"/>
          <w:szCs w:val="24"/>
        </w:rPr>
        <w:t>-</w:t>
      </w:r>
      <w:r w:rsidRPr="0016691B">
        <w:rPr>
          <w:sz w:val="24"/>
          <w:szCs w:val="24"/>
        </w:rPr>
        <w:tab/>
        <w:t>Mrežna stranica e-oglasna ploča suda</w:t>
      </w:r>
    </w:p>
    <w:p w:rsidRDefault="0016691B" w:rsidP="0016691B" w:rsidR="0016691B" w:rsidRPr="0016691B">
      <w:pPr>
        <w:tabs>
          <w:tab w:pos="142" w:val="left"/>
          <w:tab w:pos="720" w:val="num"/>
        </w:tabs>
        <w:ind w:left="360"/>
        <w:jc w:val="both"/>
        <w:rPr>
          <w:sz w:val="24"/>
          <w:szCs w:val="24"/>
        </w:rPr>
      </w:pPr>
      <w:r w:rsidRPr="0016691B">
        <w:rPr>
          <w:sz w:val="24"/>
          <w:szCs w:val="24"/>
        </w:rPr>
        <w:t>-</w:t>
      </w:r>
      <w:r w:rsidRPr="0016691B">
        <w:rPr>
          <w:sz w:val="24"/>
          <w:szCs w:val="24"/>
        </w:rPr>
        <w:tab/>
        <w:t>FINA, RC Split, Split, prije pravomoćnosti radi objave na mrežnim stranicama (čl. 103. st. 4. OZ-a) i  nakon pravomoćnosti s klauzulom pravomoćnosti radi objave na mrežnim stranicama (čl. 26. Pravilnika o načinu i postupku provedbe prodaje nekretnina i pokretnina u ovršnom postupku)</w:t>
      </w:r>
    </w:p>
    <w:p w:rsidRDefault="0016691B" w:rsidP="0016691B" w:rsidR="0016691B" w:rsidRPr="0016691B">
      <w:pPr>
        <w:tabs>
          <w:tab w:pos="142" w:val="left"/>
          <w:tab w:pos="720" w:val="num"/>
        </w:tabs>
        <w:ind w:left="360"/>
        <w:jc w:val="both"/>
        <w:rPr>
          <w:sz w:val="24"/>
          <w:szCs w:val="24"/>
        </w:rPr>
      </w:pPr>
    </w:p>
    <w:p w:rsidRDefault="0016691B" w:rsidP="0016691B" w:rsidR="0016691B" w:rsidRPr="0016691B">
      <w:pPr>
        <w:tabs>
          <w:tab w:pos="142" w:val="left"/>
          <w:tab w:pos="720" w:val="num"/>
        </w:tabs>
        <w:ind w:left="360"/>
        <w:jc w:val="both"/>
        <w:rPr>
          <w:sz w:val="24"/>
          <w:szCs w:val="24"/>
        </w:rPr>
      </w:pPr>
    </w:p>
    <w:p w:rsidRDefault="00A10B0A" w:rsidP="0016691B" w:rsidR="00A10B0A" w:rsidRPr="006D1EB5">
      <w:pPr>
        <w:tabs>
          <w:tab w:pos="142" w:val="left"/>
          <w:tab w:pos="720" w:val="num"/>
        </w:tabs>
        <w:ind w:left="360"/>
        <w:jc w:val="both"/>
        <w:rPr>
          <w:sz w:val="24"/>
          <w:szCs w:val="24"/>
        </w:rPr>
      </w:pPr>
    </w:p>
    <w:sectPr w:rsidSect="009F25A9" w:rsidR="00A10B0A" w:rsidRPr="006D1EB5">
      <w:headerReference w:type="even" r:id="rId12"/>
      <w:headerReference w:type="default" r:id="rId13"/>
      <w:pgSz w:h="16838" w:w="11906"/>
      <w:pgMar w:gutter="0" w:footer="720" w:header="720" w:left="1800" w:bottom="1276"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691B" w:rsidR="0016691B">
      <w:r>
        <w:separator/>
      </w:r>
    </w:p>
  </w:endnote>
  <w:endnote w:id="0" w:type="continuationSeparator">
    <w:p w:rsidRDefault="0016691B" w:rsidR="00166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691B" w:rsidR="0016691B">
      <w:r>
        <w:separator/>
      </w:r>
    </w:p>
  </w:footnote>
  <w:footnote w:id="0" w:type="continuationSeparator">
    <w:p w:rsidRDefault="0016691B" w:rsidR="00166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691B" w:rsidR="0016691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16691B" w:rsidR="0016691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691B" w:rsidR="0016691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16EA">
      <w:rPr>
        <w:rStyle w:val="Brojstranice"/>
        <w:noProof/>
      </w:rPr>
      <w:t>5</w:t>
    </w:r>
    <w:r>
      <w:rPr>
        <w:rStyle w:val="Brojstranice"/>
      </w:rPr>
      <w:fldChar w:fldCharType="end"/>
    </w:r>
  </w:p>
  <w:p w:rsidRDefault="0016691B" w:rsidP="00F76F27" w:rsidR="0016691B" w:rsidRPr="00F76F27">
    <w:pPr>
      <w:jc w:val="right"/>
      <w:rPr>
        <w:b/>
        <w:sz w:val="22"/>
        <w:szCs w:val="22"/>
      </w:rPr>
    </w:pPr>
    <w:r w:rsidRPr="00F76F27">
      <w:rPr>
        <w:b/>
        <w:sz w:val="22"/>
        <w:szCs w:val="22"/>
      </w:rPr>
      <w:t xml:space="preserve">Posl. br. </w:t>
    </w:r>
    <w:r>
      <w:rPr>
        <w:b/>
        <w:sz w:val="22"/>
        <w:szCs w:val="22"/>
      </w:rPr>
      <w:t>18 St-173/2016</w:t>
    </w:r>
    <w:r w:rsidR="00837FDF">
      <w:rPr>
        <w:b/>
        <w:sz w:val="22"/>
        <w:szCs w:val="22"/>
      </w:rPr>
      <w:t>-1</w:t>
    </w:r>
    <w:r w:rsidR="00F16507">
      <w:rPr>
        <w:b/>
        <w:sz w:val="22"/>
        <w:szCs w:val="22"/>
      </w:rPr>
      <w:t>2</w:t>
    </w:r>
    <w:r w:rsidR="007A0F0B">
      <w:rPr>
        <w:b/>
        <w:sz w:val="22"/>
        <w:szCs w:val="22"/>
      </w:rPr>
      <w:t>1</w:t>
    </w:r>
  </w:p>
  <w:p w:rsidRDefault="0016691B" w:rsidP="00FA0968" w:rsidR="0016691B" w:rsidRPr="00B109D3">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47E3071"/>
    <w:multiLevelType w:val="hybridMultilevel"/>
    <w:tmpl w:val="5C7A3474"/>
    <w:lvl w:tplc="22F42C1A" w:ilvl="0">
      <w:start w:val="1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5"/>
  </w:num>
  <w:num w:numId="4">
    <w:abstractNumId w:val="2"/>
  </w:num>
  <w:num w:numId="5">
    <w:abstractNumId w:val="3"/>
  </w:num>
  <w:num w:numId="6">
    <w:abstractNumId w:val="7"/>
  </w:num>
  <w:num w:numId="7">
    <w:abstractNumId w:val="4"/>
  </w:num>
  <w:num w:numId="8">
    <w:abstractNumId w:val="0"/>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FBD"/>
    <w:rsid w:val="00016563"/>
    <w:rsid w:val="00017940"/>
    <w:rsid w:val="000222F9"/>
    <w:rsid w:val="00033F5E"/>
    <w:rsid w:val="00033FAF"/>
    <w:rsid w:val="00034B9D"/>
    <w:rsid w:val="00035ED9"/>
    <w:rsid w:val="00037115"/>
    <w:rsid w:val="00044220"/>
    <w:rsid w:val="00044DAA"/>
    <w:rsid w:val="0004732F"/>
    <w:rsid w:val="00051B36"/>
    <w:rsid w:val="000533DB"/>
    <w:rsid w:val="0005368D"/>
    <w:rsid w:val="000562AE"/>
    <w:rsid w:val="00061AB9"/>
    <w:rsid w:val="0008641F"/>
    <w:rsid w:val="000868E3"/>
    <w:rsid w:val="00092BE9"/>
    <w:rsid w:val="00094FA6"/>
    <w:rsid w:val="00095535"/>
    <w:rsid w:val="000A1442"/>
    <w:rsid w:val="000A7794"/>
    <w:rsid w:val="000B1094"/>
    <w:rsid w:val="000B2D08"/>
    <w:rsid w:val="000B648B"/>
    <w:rsid w:val="000B75AA"/>
    <w:rsid w:val="000C0694"/>
    <w:rsid w:val="000C3684"/>
    <w:rsid w:val="000C44BD"/>
    <w:rsid w:val="000C554D"/>
    <w:rsid w:val="000E35E9"/>
    <w:rsid w:val="000E4AD8"/>
    <w:rsid w:val="000F4AE1"/>
    <w:rsid w:val="000F7677"/>
    <w:rsid w:val="00100D9A"/>
    <w:rsid w:val="00111E73"/>
    <w:rsid w:val="00124AF4"/>
    <w:rsid w:val="001300ED"/>
    <w:rsid w:val="00130BE0"/>
    <w:rsid w:val="0013206A"/>
    <w:rsid w:val="00134DFA"/>
    <w:rsid w:val="00142C4A"/>
    <w:rsid w:val="001436FD"/>
    <w:rsid w:val="0014662E"/>
    <w:rsid w:val="00151B09"/>
    <w:rsid w:val="001556C3"/>
    <w:rsid w:val="00155867"/>
    <w:rsid w:val="00157F8B"/>
    <w:rsid w:val="0016691B"/>
    <w:rsid w:val="00166A92"/>
    <w:rsid w:val="00172B0D"/>
    <w:rsid w:val="00174C3B"/>
    <w:rsid w:val="0017519C"/>
    <w:rsid w:val="00182B39"/>
    <w:rsid w:val="00183773"/>
    <w:rsid w:val="00186EB6"/>
    <w:rsid w:val="00187B39"/>
    <w:rsid w:val="00190710"/>
    <w:rsid w:val="00191607"/>
    <w:rsid w:val="00192BCD"/>
    <w:rsid w:val="001B355D"/>
    <w:rsid w:val="001D4B7D"/>
    <w:rsid w:val="001E0776"/>
    <w:rsid w:val="001E3DA1"/>
    <w:rsid w:val="001E4AF0"/>
    <w:rsid w:val="001E607F"/>
    <w:rsid w:val="001E7DF6"/>
    <w:rsid w:val="001F471E"/>
    <w:rsid w:val="001F4FD1"/>
    <w:rsid w:val="00200C26"/>
    <w:rsid w:val="00201815"/>
    <w:rsid w:val="00204287"/>
    <w:rsid w:val="00206A77"/>
    <w:rsid w:val="002147A9"/>
    <w:rsid w:val="002163E3"/>
    <w:rsid w:val="00217C60"/>
    <w:rsid w:val="002223D2"/>
    <w:rsid w:val="00223A24"/>
    <w:rsid w:val="00226880"/>
    <w:rsid w:val="00230082"/>
    <w:rsid w:val="0023765A"/>
    <w:rsid w:val="00242741"/>
    <w:rsid w:val="002457CE"/>
    <w:rsid w:val="00252658"/>
    <w:rsid w:val="00254248"/>
    <w:rsid w:val="00255F16"/>
    <w:rsid w:val="00257938"/>
    <w:rsid w:val="002608B9"/>
    <w:rsid w:val="00264521"/>
    <w:rsid w:val="0026645D"/>
    <w:rsid w:val="002745B0"/>
    <w:rsid w:val="00274FCD"/>
    <w:rsid w:val="00277007"/>
    <w:rsid w:val="00283EC4"/>
    <w:rsid w:val="002878A1"/>
    <w:rsid w:val="00287D00"/>
    <w:rsid w:val="002939B2"/>
    <w:rsid w:val="002973F4"/>
    <w:rsid w:val="002A4940"/>
    <w:rsid w:val="002C0D1E"/>
    <w:rsid w:val="002C62C6"/>
    <w:rsid w:val="002D21BF"/>
    <w:rsid w:val="002D35BE"/>
    <w:rsid w:val="002D3833"/>
    <w:rsid w:val="002E530A"/>
    <w:rsid w:val="002F126A"/>
    <w:rsid w:val="002F1A15"/>
    <w:rsid w:val="00311A8C"/>
    <w:rsid w:val="00312C25"/>
    <w:rsid w:val="003133ED"/>
    <w:rsid w:val="00320A9F"/>
    <w:rsid w:val="00325001"/>
    <w:rsid w:val="00331845"/>
    <w:rsid w:val="003318D7"/>
    <w:rsid w:val="00331A8E"/>
    <w:rsid w:val="00332E2D"/>
    <w:rsid w:val="00334D6C"/>
    <w:rsid w:val="00345D06"/>
    <w:rsid w:val="003525CE"/>
    <w:rsid w:val="00356D1C"/>
    <w:rsid w:val="00356F82"/>
    <w:rsid w:val="00375500"/>
    <w:rsid w:val="00384098"/>
    <w:rsid w:val="003843EB"/>
    <w:rsid w:val="00386310"/>
    <w:rsid w:val="003909FE"/>
    <w:rsid w:val="00392C51"/>
    <w:rsid w:val="00393EC4"/>
    <w:rsid w:val="003953F6"/>
    <w:rsid w:val="003A0FB1"/>
    <w:rsid w:val="003A1B69"/>
    <w:rsid w:val="003A648F"/>
    <w:rsid w:val="003B5D29"/>
    <w:rsid w:val="003B6714"/>
    <w:rsid w:val="003B674A"/>
    <w:rsid w:val="003C27FB"/>
    <w:rsid w:val="003C4C98"/>
    <w:rsid w:val="003D11B0"/>
    <w:rsid w:val="003D4853"/>
    <w:rsid w:val="003D79D1"/>
    <w:rsid w:val="003D7AAA"/>
    <w:rsid w:val="003E6558"/>
    <w:rsid w:val="003E78DA"/>
    <w:rsid w:val="003E7EA5"/>
    <w:rsid w:val="003F24F2"/>
    <w:rsid w:val="003F558E"/>
    <w:rsid w:val="0040120B"/>
    <w:rsid w:val="00404517"/>
    <w:rsid w:val="004078A1"/>
    <w:rsid w:val="00410A35"/>
    <w:rsid w:val="00412446"/>
    <w:rsid w:val="00413AF0"/>
    <w:rsid w:val="0042201E"/>
    <w:rsid w:val="00430DD1"/>
    <w:rsid w:val="00431931"/>
    <w:rsid w:val="00437851"/>
    <w:rsid w:val="0044039E"/>
    <w:rsid w:val="00441CB2"/>
    <w:rsid w:val="00445657"/>
    <w:rsid w:val="0044596F"/>
    <w:rsid w:val="00446DC7"/>
    <w:rsid w:val="00454A9C"/>
    <w:rsid w:val="0045798D"/>
    <w:rsid w:val="0046231F"/>
    <w:rsid w:val="00464608"/>
    <w:rsid w:val="00465E11"/>
    <w:rsid w:val="00467395"/>
    <w:rsid w:val="0047007F"/>
    <w:rsid w:val="0047170A"/>
    <w:rsid w:val="00475875"/>
    <w:rsid w:val="00476C93"/>
    <w:rsid w:val="00477F48"/>
    <w:rsid w:val="0048028D"/>
    <w:rsid w:val="004840F6"/>
    <w:rsid w:val="00484449"/>
    <w:rsid w:val="00485661"/>
    <w:rsid w:val="0049427A"/>
    <w:rsid w:val="004A28C4"/>
    <w:rsid w:val="004A46DA"/>
    <w:rsid w:val="004A71CD"/>
    <w:rsid w:val="004B0720"/>
    <w:rsid w:val="004B213D"/>
    <w:rsid w:val="004B36DA"/>
    <w:rsid w:val="004B3972"/>
    <w:rsid w:val="004B4944"/>
    <w:rsid w:val="004C3C6F"/>
    <w:rsid w:val="004C4109"/>
    <w:rsid w:val="004D1228"/>
    <w:rsid w:val="004D20D8"/>
    <w:rsid w:val="004E2760"/>
    <w:rsid w:val="004E4469"/>
    <w:rsid w:val="004E512C"/>
    <w:rsid w:val="004E7116"/>
    <w:rsid w:val="005003D0"/>
    <w:rsid w:val="005041A0"/>
    <w:rsid w:val="005066E0"/>
    <w:rsid w:val="005103B3"/>
    <w:rsid w:val="00511106"/>
    <w:rsid w:val="005124FC"/>
    <w:rsid w:val="00517F5D"/>
    <w:rsid w:val="005208B8"/>
    <w:rsid w:val="005301C6"/>
    <w:rsid w:val="005322E8"/>
    <w:rsid w:val="00533A52"/>
    <w:rsid w:val="005340EB"/>
    <w:rsid w:val="005351B8"/>
    <w:rsid w:val="00537B9C"/>
    <w:rsid w:val="00542703"/>
    <w:rsid w:val="0054550D"/>
    <w:rsid w:val="005518D1"/>
    <w:rsid w:val="0055570A"/>
    <w:rsid w:val="005565DD"/>
    <w:rsid w:val="005640D0"/>
    <w:rsid w:val="005657F4"/>
    <w:rsid w:val="005668F7"/>
    <w:rsid w:val="00574E6D"/>
    <w:rsid w:val="00576EF7"/>
    <w:rsid w:val="00577334"/>
    <w:rsid w:val="00580786"/>
    <w:rsid w:val="00590EBF"/>
    <w:rsid w:val="0059249C"/>
    <w:rsid w:val="00594FEB"/>
    <w:rsid w:val="0059573A"/>
    <w:rsid w:val="005961B2"/>
    <w:rsid w:val="005A69C3"/>
    <w:rsid w:val="005A70A4"/>
    <w:rsid w:val="005B2C19"/>
    <w:rsid w:val="005B6414"/>
    <w:rsid w:val="005C3F53"/>
    <w:rsid w:val="005D0CA2"/>
    <w:rsid w:val="005D2CD1"/>
    <w:rsid w:val="005D3C0E"/>
    <w:rsid w:val="005D71AF"/>
    <w:rsid w:val="005E374E"/>
    <w:rsid w:val="005E767C"/>
    <w:rsid w:val="005F5A43"/>
    <w:rsid w:val="005F79D0"/>
    <w:rsid w:val="00600C64"/>
    <w:rsid w:val="006102D7"/>
    <w:rsid w:val="00610E19"/>
    <w:rsid w:val="00612FCE"/>
    <w:rsid w:val="00614F56"/>
    <w:rsid w:val="00616A08"/>
    <w:rsid w:val="006245A9"/>
    <w:rsid w:val="0062468A"/>
    <w:rsid w:val="006323E3"/>
    <w:rsid w:val="00641655"/>
    <w:rsid w:val="006443F8"/>
    <w:rsid w:val="00646CBB"/>
    <w:rsid w:val="0064790B"/>
    <w:rsid w:val="00650607"/>
    <w:rsid w:val="00655D1D"/>
    <w:rsid w:val="00656644"/>
    <w:rsid w:val="006604E9"/>
    <w:rsid w:val="00661F4F"/>
    <w:rsid w:val="0066236F"/>
    <w:rsid w:val="00662CA9"/>
    <w:rsid w:val="00664590"/>
    <w:rsid w:val="00670E1D"/>
    <w:rsid w:val="00673E2F"/>
    <w:rsid w:val="00683F27"/>
    <w:rsid w:val="0069097D"/>
    <w:rsid w:val="006918B2"/>
    <w:rsid w:val="00693CBA"/>
    <w:rsid w:val="006945D9"/>
    <w:rsid w:val="0069583E"/>
    <w:rsid w:val="006979E2"/>
    <w:rsid w:val="00697EE4"/>
    <w:rsid w:val="006B204E"/>
    <w:rsid w:val="006C0566"/>
    <w:rsid w:val="006C12C6"/>
    <w:rsid w:val="006D1EB5"/>
    <w:rsid w:val="006D2B72"/>
    <w:rsid w:val="006D363D"/>
    <w:rsid w:val="006D7EE9"/>
    <w:rsid w:val="006E10A1"/>
    <w:rsid w:val="006F7599"/>
    <w:rsid w:val="00705700"/>
    <w:rsid w:val="00705DB5"/>
    <w:rsid w:val="00705F0C"/>
    <w:rsid w:val="00707158"/>
    <w:rsid w:val="007125EA"/>
    <w:rsid w:val="007245FA"/>
    <w:rsid w:val="007254CE"/>
    <w:rsid w:val="007332C7"/>
    <w:rsid w:val="00737B44"/>
    <w:rsid w:val="00745CBE"/>
    <w:rsid w:val="00745F3F"/>
    <w:rsid w:val="00751DA5"/>
    <w:rsid w:val="00754E83"/>
    <w:rsid w:val="00757992"/>
    <w:rsid w:val="00764A91"/>
    <w:rsid w:val="00765022"/>
    <w:rsid w:val="00765C59"/>
    <w:rsid w:val="00775445"/>
    <w:rsid w:val="00776ECB"/>
    <w:rsid w:val="00781435"/>
    <w:rsid w:val="00781925"/>
    <w:rsid w:val="00786DEC"/>
    <w:rsid w:val="00791383"/>
    <w:rsid w:val="007A0F0B"/>
    <w:rsid w:val="007A6757"/>
    <w:rsid w:val="007B0E34"/>
    <w:rsid w:val="007B3C1A"/>
    <w:rsid w:val="007B5290"/>
    <w:rsid w:val="007B56B7"/>
    <w:rsid w:val="007C4705"/>
    <w:rsid w:val="007C62C8"/>
    <w:rsid w:val="007D0C9C"/>
    <w:rsid w:val="007D3902"/>
    <w:rsid w:val="007D640F"/>
    <w:rsid w:val="007E20A2"/>
    <w:rsid w:val="007E4132"/>
    <w:rsid w:val="007E5059"/>
    <w:rsid w:val="007E54D6"/>
    <w:rsid w:val="007E5C60"/>
    <w:rsid w:val="007E66B4"/>
    <w:rsid w:val="0080096C"/>
    <w:rsid w:val="00807AA5"/>
    <w:rsid w:val="00810257"/>
    <w:rsid w:val="00810398"/>
    <w:rsid w:val="00815D79"/>
    <w:rsid w:val="008218B7"/>
    <w:rsid w:val="00837FDF"/>
    <w:rsid w:val="00842204"/>
    <w:rsid w:val="0084738E"/>
    <w:rsid w:val="00852574"/>
    <w:rsid w:val="00853A5C"/>
    <w:rsid w:val="0085661E"/>
    <w:rsid w:val="00857864"/>
    <w:rsid w:val="00870B5E"/>
    <w:rsid w:val="008735FD"/>
    <w:rsid w:val="0087591A"/>
    <w:rsid w:val="00877490"/>
    <w:rsid w:val="00877584"/>
    <w:rsid w:val="0088220F"/>
    <w:rsid w:val="008837BB"/>
    <w:rsid w:val="008841BD"/>
    <w:rsid w:val="00885E4F"/>
    <w:rsid w:val="00886556"/>
    <w:rsid w:val="00894001"/>
    <w:rsid w:val="008972F9"/>
    <w:rsid w:val="008A0AC2"/>
    <w:rsid w:val="008A2DAE"/>
    <w:rsid w:val="008B2BB1"/>
    <w:rsid w:val="008B492F"/>
    <w:rsid w:val="008B5AF1"/>
    <w:rsid w:val="008B5E39"/>
    <w:rsid w:val="008C206E"/>
    <w:rsid w:val="008C4796"/>
    <w:rsid w:val="008D27E7"/>
    <w:rsid w:val="008D2B1B"/>
    <w:rsid w:val="008E012A"/>
    <w:rsid w:val="008E0D5A"/>
    <w:rsid w:val="008E2276"/>
    <w:rsid w:val="008E5B02"/>
    <w:rsid w:val="008F2E2C"/>
    <w:rsid w:val="008F4905"/>
    <w:rsid w:val="008F4B06"/>
    <w:rsid w:val="008F6F47"/>
    <w:rsid w:val="009016EA"/>
    <w:rsid w:val="00921F4D"/>
    <w:rsid w:val="0092309B"/>
    <w:rsid w:val="00923504"/>
    <w:rsid w:val="00924635"/>
    <w:rsid w:val="00927074"/>
    <w:rsid w:val="00930D63"/>
    <w:rsid w:val="00931008"/>
    <w:rsid w:val="00932C45"/>
    <w:rsid w:val="00955210"/>
    <w:rsid w:val="009608E4"/>
    <w:rsid w:val="00962466"/>
    <w:rsid w:val="009626E1"/>
    <w:rsid w:val="00963954"/>
    <w:rsid w:val="00965A4E"/>
    <w:rsid w:val="009735BE"/>
    <w:rsid w:val="0097368B"/>
    <w:rsid w:val="00980A15"/>
    <w:rsid w:val="00980AA3"/>
    <w:rsid w:val="0098390D"/>
    <w:rsid w:val="00984962"/>
    <w:rsid w:val="009858ED"/>
    <w:rsid w:val="009864D3"/>
    <w:rsid w:val="009900B4"/>
    <w:rsid w:val="00995111"/>
    <w:rsid w:val="009A2AF5"/>
    <w:rsid w:val="009A329A"/>
    <w:rsid w:val="009A6941"/>
    <w:rsid w:val="009B5318"/>
    <w:rsid w:val="009B6DCC"/>
    <w:rsid w:val="009B7EDC"/>
    <w:rsid w:val="009C52DA"/>
    <w:rsid w:val="009C6833"/>
    <w:rsid w:val="009D0249"/>
    <w:rsid w:val="009D0C61"/>
    <w:rsid w:val="009D180B"/>
    <w:rsid w:val="009D3DF3"/>
    <w:rsid w:val="009D403B"/>
    <w:rsid w:val="009D4A54"/>
    <w:rsid w:val="009D7D10"/>
    <w:rsid w:val="009E5D3D"/>
    <w:rsid w:val="009E7517"/>
    <w:rsid w:val="009F25A9"/>
    <w:rsid w:val="00A01357"/>
    <w:rsid w:val="00A034EB"/>
    <w:rsid w:val="00A05E49"/>
    <w:rsid w:val="00A064E2"/>
    <w:rsid w:val="00A07820"/>
    <w:rsid w:val="00A10B0A"/>
    <w:rsid w:val="00A12D65"/>
    <w:rsid w:val="00A16897"/>
    <w:rsid w:val="00A17B74"/>
    <w:rsid w:val="00A30AAA"/>
    <w:rsid w:val="00A35C6B"/>
    <w:rsid w:val="00A360FC"/>
    <w:rsid w:val="00A370F7"/>
    <w:rsid w:val="00A44B04"/>
    <w:rsid w:val="00A52F0F"/>
    <w:rsid w:val="00A53008"/>
    <w:rsid w:val="00A616CD"/>
    <w:rsid w:val="00A632FE"/>
    <w:rsid w:val="00A6419B"/>
    <w:rsid w:val="00A64A79"/>
    <w:rsid w:val="00A67508"/>
    <w:rsid w:val="00A67AD6"/>
    <w:rsid w:val="00A71EB7"/>
    <w:rsid w:val="00A771E5"/>
    <w:rsid w:val="00A82D0A"/>
    <w:rsid w:val="00A96282"/>
    <w:rsid w:val="00AA24E3"/>
    <w:rsid w:val="00AA72DA"/>
    <w:rsid w:val="00AB4A8E"/>
    <w:rsid w:val="00AC0859"/>
    <w:rsid w:val="00AD25E6"/>
    <w:rsid w:val="00AD4BAF"/>
    <w:rsid w:val="00AD6149"/>
    <w:rsid w:val="00AE0822"/>
    <w:rsid w:val="00AE562D"/>
    <w:rsid w:val="00AF0445"/>
    <w:rsid w:val="00AF110E"/>
    <w:rsid w:val="00AF3D63"/>
    <w:rsid w:val="00B04687"/>
    <w:rsid w:val="00B04B2F"/>
    <w:rsid w:val="00B109D3"/>
    <w:rsid w:val="00B10EAD"/>
    <w:rsid w:val="00B1211D"/>
    <w:rsid w:val="00B12CAC"/>
    <w:rsid w:val="00B3729B"/>
    <w:rsid w:val="00B447A1"/>
    <w:rsid w:val="00B44B3B"/>
    <w:rsid w:val="00B460AB"/>
    <w:rsid w:val="00B533A6"/>
    <w:rsid w:val="00B63861"/>
    <w:rsid w:val="00B66AE3"/>
    <w:rsid w:val="00B66C4A"/>
    <w:rsid w:val="00B67F71"/>
    <w:rsid w:val="00B715C7"/>
    <w:rsid w:val="00B730A5"/>
    <w:rsid w:val="00B74A38"/>
    <w:rsid w:val="00B7607E"/>
    <w:rsid w:val="00B80276"/>
    <w:rsid w:val="00B80A11"/>
    <w:rsid w:val="00B81F93"/>
    <w:rsid w:val="00B827A1"/>
    <w:rsid w:val="00B8309C"/>
    <w:rsid w:val="00B87B4E"/>
    <w:rsid w:val="00B9368C"/>
    <w:rsid w:val="00BA0B87"/>
    <w:rsid w:val="00BA1496"/>
    <w:rsid w:val="00BA44E6"/>
    <w:rsid w:val="00BA666B"/>
    <w:rsid w:val="00BA70EC"/>
    <w:rsid w:val="00BB238E"/>
    <w:rsid w:val="00BC00E9"/>
    <w:rsid w:val="00BC5226"/>
    <w:rsid w:val="00BD3D48"/>
    <w:rsid w:val="00BD6DFB"/>
    <w:rsid w:val="00BD7DB5"/>
    <w:rsid w:val="00BE3A09"/>
    <w:rsid w:val="00BE5D98"/>
    <w:rsid w:val="00BE7E12"/>
    <w:rsid w:val="00BF31E5"/>
    <w:rsid w:val="00BF3EBE"/>
    <w:rsid w:val="00BF5151"/>
    <w:rsid w:val="00BF58B8"/>
    <w:rsid w:val="00C00725"/>
    <w:rsid w:val="00C02F70"/>
    <w:rsid w:val="00C033E3"/>
    <w:rsid w:val="00C048E4"/>
    <w:rsid w:val="00C05BCF"/>
    <w:rsid w:val="00C11636"/>
    <w:rsid w:val="00C2533D"/>
    <w:rsid w:val="00C3304F"/>
    <w:rsid w:val="00C33291"/>
    <w:rsid w:val="00C34082"/>
    <w:rsid w:val="00C35B25"/>
    <w:rsid w:val="00C40361"/>
    <w:rsid w:val="00C44F9A"/>
    <w:rsid w:val="00C54941"/>
    <w:rsid w:val="00C54F1C"/>
    <w:rsid w:val="00C57DDB"/>
    <w:rsid w:val="00C61205"/>
    <w:rsid w:val="00C61842"/>
    <w:rsid w:val="00C65C93"/>
    <w:rsid w:val="00C65E60"/>
    <w:rsid w:val="00C85BE9"/>
    <w:rsid w:val="00C87E7F"/>
    <w:rsid w:val="00C95201"/>
    <w:rsid w:val="00C957B1"/>
    <w:rsid w:val="00C9671F"/>
    <w:rsid w:val="00CA0055"/>
    <w:rsid w:val="00CA10C9"/>
    <w:rsid w:val="00CB311C"/>
    <w:rsid w:val="00CB6A90"/>
    <w:rsid w:val="00CB72AE"/>
    <w:rsid w:val="00CC1331"/>
    <w:rsid w:val="00CC384D"/>
    <w:rsid w:val="00CC5178"/>
    <w:rsid w:val="00CD1863"/>
    <w:rsid w:val="00CD26E7"/>
    <w:rsid w:val="00CD6169"/>
    <w:rsid w:val="00CD6943"/>
    <w:rsid w:val="00CD7576"/>
    <w:rsid w:val="00CE2DCD"/>
    <w:rsid w:val="00CE33F1"/>
    <w:rsid w:val="00CE48FF"/>
    <w:rsid w:val="00CE693C"/>
    <w:rsid w:val="00CF0CBD"/>
    <w:rsid w:val="00CF389E"/>
    <w:rsid w:val="00CF4BCF"/>
    <w:rsid w:val="00CF4F16"/>
    <w:rsid w:val="00CF585C"/>
    <w:rsid w:val="00CF7444"/>
    <w:rsid w:val="00D0205B"/>
    <w:rsid w:val="00D0677F"/>
    <w:rsid w:val="00D11B4C"/>
    <w:rsid w:val="00D125CB"/>
    <w:rsid w:val="00D131C4"/>
    <w:rsid w:val="00D20BCB"/>
    <w:rsid w:val="00D20D34"/>
    <w:rsid w:val="00D2730D"/>
    <w:rsid w:val="00D42F30"/>
    <w:rsid w:val="00D432D8"/>
    <w:rsid w:val="00D47041"/>
    <w:rsid w:val="00D52CD8"/>
    <w:rsid w:val="00D56032"/>
    <w:rsid w:val="00D56B28"/>
    <w:rsid w:val="00D66F59"/>
    <w:rsid w:val="00D774EA"/>
    <w:rsid w:val="00D80444"/>
    <w:rsid w:val="00D85408"/>
    <w:rsid w:val="00D90D6C"/>
    <w:rsid w:val="00D972A3"/>
    <w:rsid w:val="00DA4E08"/>
    <w:rsid w:val="00DA6BFC"/>
    <w:rsid w:val="00DA792B"/>
    <w:rsid w:val="00DB0E17"/>
    <w:rsid w:val="00DB3B40"/>
    <w:rsid w:val="00DC0444"/>
    <w:rsid w:val="00DC0613"/>
    <w:rsid w:val="00DC6FD1"/>
    <w:rsid w:val="00DD1E38"/>
    <w:rsid w:val="00DD313A"/>
    <w:rsid w:val="00DD4123"/>
    <w:rsid w:val="00DE0F69"/>
    <w:rsid w:val="00DE2C3F"/>
    <w:rsid w:val="00DE54CD"/>
    <w:rsid w:val="00DF275C"/>
    <w:rsid w:val="00DF30C7"/>
    <w:rsid w:val="00DF50A4"/>
    <w:rsid w:val="00E01F0D"/>
    <w:rsid w:val="00E04BCA"/>
    <w:rsid w:val="00E072D6"/>
    <w:rsid w:val="00E145BB"/>
    <w:rsid w:val="00E16BCD"/>
    <w:rsid w:val="00E213FE"/>
    <w:rsid w:val="00E22C95"/>
    <w:rsid w:val="00E256F0"/>
    <w:rsid w:val="00E30F8A"/>
    <w:rsid w:val="00E31C82"/>
    <w:rsid w:val="00E378BA"/>
    <w:rsid w:val="00E40DC5"/>
    <w:rsid w:val="00E44503"/>
    <w:rsid w:val="00E448DD"/>
    <w:rsid w:val="00E46758"/>
    <w:rsid w:val="00E5297C"/>
    <w:rsid w:val="00E62343"/>
    <w:rsid w:val="00E6585A"/>
    <w:rsid w:val="00E67F32"/>
    <w:rsid w:val="00E71E24"/>
    <w:rsid w:val="00E7279D"/>
    <w:rsid w:val="00E764C9"/>
    <w:rsid w:val="00E81A87"/>
    <w:rsid w:val="00E82B67"/>
    <w:rsid w:val="00E85ABB"/>
    <w:rsid w:val="00E901CE"/>
    <w:rsid w:val="00E91295"/>
    <w:rsid w:val="00EA0107"/>
    <w:rsid w:val="00EA0969"/>
    <w:rsid w:val="00EA423F"/>
    <w:rsid w:val="00EA597C"/>
    <w:rsid w:val="00EB1D6B"/>
    <w:rsid w:val="00EB3B46"/>
    <w:rsid w:val="00EB4A88"/>
    <w:rsid w:val="00EB4DE7"/>
    <w:rsid w:val="00EB6324"/>
    <w:rsid w:val="00EB7C39"/>
    <w:rsid w:val="00EB7D55"/>
    <w:rsid w:val="00EC4A2A"/>
    <w:rsid w:val="00EC4B87"/>
    <w:rsid w:val="00EC5663"/>
    <w:rsid w:val="00ED035B"/>
    <w:rsid w:val="00ED1B4F"/>
    <w:rsid w:val="00ED3E9E"/>
    <w:rsid w:val="00ED473E"/>
    <w:rsid w:val="00EE0B7A"/>
    <w:rsid w:val="00EE4D00"/>
    <w:rsid w:val="00EE60EA"/>
    <w:rsid w:val="00EE6C6F"/>
    <w:rsid w:val="00EF18D3"/>
    <w:rsid w:val="00EF2421"/>
    <w:rsid w:val="00EF36C4"/>
    <w:rsid w:val="00EF37D8"/>
    <w:rsid w:val="00EF6B6D"/>
    <w:rsid w:val="00F00C8B"/>
    <w:rsid w:val="00F045FC"/>
    <w:rsid w:val="00F13FFD"/>
    <w:rsid w:val="00F14096"/>
    <w:rsid w:val="00F14240"/>
    <w:rsid w:val="00F16507"/>
    <w:rsid w:val="00F237F9"/>
    <w:rsid w:val="00F24F95"/>
    <w:rsid w:val="00F331AC"/>
    <w:rsid w:val="00F34643"/>
    <w:rsid w:val="00F410F0"/>
    <w:rsid w:val="00F444B5"/>
    <w:rsid w:val="00F46B77"/>
    <w:rsid w:val="00F503D8"/>
    <w:rsid w:val="00F55057"/>
    <w:rsid w:val="00F55308"/>
    <w:rsid w:val="00F564C4"/>
    <w:rsid w:val="00F60490"/>
    <w:rsid w:val="00F6639F"/>
    <w:rsid w:val="00F6770C"/>
    <w:rsid w:val="00F71628"/>
    <w:rsid w:val="00F76F27"/>
    <w:rsid w:val="00F800B5"/>
    <w:rsid w:val="00F82197"/>
    <w:rsid w:val="00F84F73"/>
    <w:rsid w:val="00F85E99"/>
    <w:rsid w:val="00F86568"/>
    <w:rsid w:val="00F90226"/>
    <w:rsid w:val="00F91282"/>
    <w:rsid w:val="00F913F6"/>
    <w:rsid w:val="00F9476C"/>
    <w:rsid w:val="00F9630D"/>
    <w:rsid w:val="00F97676"/>
    <w:rsid w:val="00F97986"/>
    <w:rsid w:val="00FA0055"/>
    <w:rsid w:val="00FA0968"/>
    <w:rsid w:val="00FA5E75"/>
    <w:rsid w:val="00FA634D"/>
    <w:rsid w:val="00FA63F4"/>
    <w:rsid w:val="00FB7588"/>
    <w:rsid w:val="00FC26E9"/>
    <w:rsid w:val="00FC41BA"/>
    <w:rsid w:val="00FC7C94"/>
    <w:rsid w:val="00FD4412"/>
    <w:rsid w:val="00FD4581"/>
    <w:rsid w:val="00FD70F7"/>
    <w:rsid w:val="00FE4BB4"/>
    <w:rsid w:val="00FF0485"/>
    <w:rsid w:val="00FF287B"/>
    <w:rsid w:val="00FF74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311A8C"/>
    <w:rPr>
      <w:color w:val="808080"/>
      <w:bdr w:space="0" w:sz="0" w:color="auto" w:val="none"/>
      <w:shd w:fill="auto" w:color="auto" w:val="clear"/>
    </w:rPr>
  </w:style>
  <w:style w:customStyle="true" w:styleId="eSPISCCParagraphDefaultFont" w:type="character">
    <w:name w:val="eSPIS_CC_Paragraph Default Font"/>
    <w:basedOn w:val="Zadanifontodlomka"/>
    <w:rsid w:val="00311A8C"/>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311A8C"/>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11A8C"/>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11A8C"/>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311A8C"/>
    <w:rPr>
      <w:color w:val="808080"/>
      <w:bdr w:color="auto" w:space="0" w:sz="0" w:val="none"/>
      <w:shd w:color="auto" w:fill="auto" w:val="clear"/>
    </w:rPr>
  </w:style>
  <w:style w:customStyle="1" w:styleId="eSPISCCParagraphDefaultFont" w:type="character">
    <w:name w:val="eSPIS_CC_Paragraph Default Font"/>
    <w:basedOn w:val="Zadanifontodlomka"/>
    <w:rsid w:val="00311A8C"/>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311A8C"/>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11A8C"/>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11A8C"/>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St-641/15</izvorni_sadrzaj>
    <derivirana_varijabla naziv="DomainObject.Predmet.Opis_1">Nastavak postupka nakon obustave
skrać. steč. postupka St-641/15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St-173/2016</izvorni_sadrzaj>
    <derivirana_varijabla naziv="DomainObject.Predmet.OznakaBroj_1">St-173/2016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STVARNI SPIS U SUCA</izvorni_sadrzaj>
    <derivirana_varijabla naziv="DomainObject.Predmet.PrimjedbaSuca_1">ŽALBA
STVARNI SPIS U SUCA</derivirana_varijabla>
  </DomainObject.Predmet.PrimjedbaSuca>
  <DomainObject.Predmet.ProtustrankaFormated>
    <izvorni_sadrzaj>  JAMBO PROMET, društvo s ograničenom odgovornošću za proizvodnju, trgovinu i usluge zastupanog po punomoćniku Krešimir Peroš, stečajni upravitelj</izvorni_sadrzaj>
    <derivirana_varijabla naziv="DomainObject.Predmet.ProtustrankaFormated_1">  JAMBO PROMET, društvo s ograničenom odgovornošću za proizvodnju, trgovinu i usluge zastupanog po punomoćniku Krešimir Peroš, stečajni upravitelj</derivirana_varijabla>
  </DomainObject.Predmet.ProtustrankaFormated>
  <DomainObject.Predmet.ProtustrankaFormatedOIB>
    <izvorni_sadrzaj>  JAMBO PROMET, društvo s ograničenom odgovornošću za proizvodnju, trgovinu i usluge, OIB 69588435053 zastupanog po punomoćniku Krešimir Peroš, stečajni upravitelj</izvorni_sadrzaj>
    <derivirana_varijabla naziv="DomainObject.Predmet.ProtustrankaFormatedOIB_1">  JAMBO PROMET, društvo s ograničenom odgovornošću za proizvodnju, trgovinu i usluge, OIB 69588435053 zastupanog po punomoćniku Krešimir Peroš, stečajni upravitelj</derivirana_varijabla>
  </DomainObject.Predmet.ProtustrankaFormatedOIB>
  <DomainObject.Predmet.ProtustrankaFormatedWithAdress>
    <izvorni_sadrzaj> JAMBO PROMET, društvo s ograničenom odgovornošću za proizvodnju, trgovinu i usluge, Splitska/bb, 20350 Metković zastupanog po punomoćniku Krešimir Peroš, stečajni upravitelj</izvorni_sadrzaj>
    <derivirana_varijabla naziv="DomainObject.Predmet.ProtustrankaFormatedWithAdress_1"> JAMBO PROMET, društvo s ograničenom odgovornošću za proizvodnju, trgovinu i usluge, Splitska/bb, 20350 Metković zastupanog po punomoćniku Krešimir Peroš, stečajni upravitelj</derivirana_varijabla>
  </DomainObject.Predmet.ProtustrankaFormatedWithAdress>
  <DomainObject.Predmet.ProtustrankaFormatedWithAdressOIB>
    <izvorni_sadrzaj> JAMBO PROMET, društvo s ograničenom odgovornošću za proizvodnju, trgovinu i usluge, OIB 69588435053, Splitska/bb, 20350 Metković zastupanog po punomoćniku Krešimir Peroš, stečajni upravitelj</izvorni_sadrzaj>
    <derivirana_varijabla naziv="DomainObject.Predmet.ProtustrankaFormatedWithAdressOIB_1"> JAMBO PROMET, društvo s ograničenom odgovornošću za proizvodnju, trgovinu i usluge, OIB 69588435053, Splitska/bb, 20350 Metković zastupanog po punomoćniku Krešimir Peroš, stečajni upravitelj</derivirana_varijabla>
  </DomainObject.Predmet.ProtustrankaFormatedWithAdressOIB>
  <DomainObject.Predmet.ProtustrankaWithAdress>
    <izvorni_sadrzaj>JAMBO PROMET, društvo s ograničenom odgovornošću za proizvodnju, trgovinu i usluge Splitska/bb, 20350 Metković</izvorni_sadrzaj>
    <derivirana_varijabla naziv="DomainObject.Predmet.ProtustrankaWithAdress_1">JAMBO PROMET, društvo s ograničenom odgovornošću za proizvodnju, trgovinu i usluge Splitska/bb, 20350 Metković</derivirana_varijabla>
  </DomainObject.Predmet.ProtustrankaWithAdress>
  <DomainObject.Predmet.ProtustrankaWithAdressOIB>
    <izvorni_sadrzaj>JAMBO PROMET, društvo s ograničenom odgovornošću za proizvodnju, trgovinu i usluge, OIB 69588435053, Splitska/bb, 20350 Metković</izvorni_sadrzaj>
    <derivirana_varijabla naziv="DomainObject.Predmet.ProtustrankaWithAdressOIB_1">JAMBO PROMET, društvo s ograničenom odgovornošću za proizvodnju, trgovinu i usluge, OIB 69588435053, Splitska/bb, 20350 Metković</derivirana_varijabla>
  </DomainObject.Predmet.ProtustrankaWithAdressOIB>
  <DomainObject.Predmet.ProtustrankaNazivFormated>
    <izvorni_sadrzaj>JAMBO PROMET, društvo s ograničenom odgovornošću za proizvodnju, trgovinu i usluge</izvorni_sadrzaj>
    <derivirana_varijabla naziv="DomainObject.Predmet.ProtustrankaNazivFormated_1">JAMBO PROMET, društvo s ograničenom odgovornošću za proizvodnju, trgovinu i usluge</derivirana_varijabla>
  </DomainObject.Predmet.ProtustrankaNazivFormated>
  <DomainObject.Predmet.ProtustrankaNazivFormatedOIB>
    <izvorni_sadrzaj>JAMBO PROMET, društvo s ograničenom odgovornošću za proizvodnju, trgovinu i usluge, OIB 69588435053</izvorni_sadrzaj>
    <derivirana_varijabla naziv="DomainObject.Predmet.ProtustrankaNazivFormatedOIB_1">JAMBO PROMET, društvo s ograničenom odgovornošću za proizvodnju, trgovinu i usluge, OIB 69588435053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JAMBO PROMET, društvo s ograničenom odgovornošću za proizvodnju, trgovinu i usluge zastupanog po punomoćniku Krešimir Peroš, stečajni upravitelj</item>
    </izvorni_sadrzaj>
    <derivirana_varijabla naziv="DomainObject.Predmet.ProtuStrankaListFormated_1">
      <item>JAMBO PROMET, društvo s ograničenom odgovornošću za proizvodnju, trgovinu i usluge zastupanog po punomoćniku Krešimir Peroš, stečajni upravitelj</item>
    </derivirana_varijabla>
  </DomainObject.Predmet.ProtuStrankaListFormated>
  <DomainObject.Predmet.ProtuStrankaListFormatedOIB>
    <izvorni_sadrzaj>
      <item>JAMBO PROMET, društvo s ograničenom odgovornošću za proizvodnju, trgovinu i usluge, OIB 69588435053 zastupanog po punomoćniku Krešimir Peroš, stečajni upravitelj</item>
    </izvorni_sadrzaj>
    <derivirana_varijabla naziv="DomainObject.Predmet.ProtuStrankaListFormatedOIB_1">
      <item>JAMBO PROMET, društvo s ograničenom odgovornošću za proizvodnju, trgovinu i usluge, OIB 69588435053 zastupanog po punomoćniku Krešimir Peroš, stečajni upravitelj</item>
    </derivirana_varijabla>
  </DomainObject.Predmet.ProtuStrankaListFormatedOIB>
  <DomainObject.Predmet.ProtuStrankaListFormatedWithAdress>
    <izvorni_sadrzaj>
      <item>JAMBO PROMET, društvo s ograničenom odgovornošću za proizvodnju, trgovinu i usluge, Splitska/bb, 20350 Metković zastupanog po punomoćniku Krešimir Peroš, stečajni upravitelj</item>
    </izvorni_sadrzaj>
    <derivirana_varijabla naziv="DomainObject.Predmet.ProtuStrankaListFormatedWithAdress_1">
      <item>JAMBO PROMET, društvo s ograničenom odgovornošću za proizvodnju, trgovinu i usluge, Splitska/bb, 20350 Metković zastupanog po punomoćniku Krešimir Peroš, stečajni upravitelj</item>
    </derivirana_varijabla>
  </DomainObject.Predmet.ProtuStrankaListFormatedWithAdress>
  <DomainObject.Predmet.ProtuStrankaListFormatedWithAdressOIB>
    <izvorni_sadrzaj>
      <item>JAMBO PROMET, društvo s ograničenom odgovornošću za proizvodnju, trgovinu i usluge, OIB 69588435053, Splitska/bb, 20350 Metković zastupanog po punomoćniku Krešimir Peroš, stečajni upravitelj</item>
    </izvorni_sadrzaj>
    <derivirana_varijabla naziv="DomainObject.Predmet.ProtuStrankaListFormatedWithAdressOIB_1">
      <item>JAMBO PROMET, društvo s ograničenom odgovornošću za proizvodnju, trgovinu i usluge, OIB 69588435053, Splitska/bb, 20350 Metković zastupanog po punomoćniku Krešimir Peroš, stečajni upravitelj</item>
    </derivirana_varijabla>
  </DomainObject.Predmet.ProtuStrankaListFormatedWithAdressOIB>
  <DomainObject.Predmet.ProtuStrankaListNazivFormated>
    <izvorni_sadrzaj>
      <item>JAMBO PROMET, društvo s ograničenom odgovornošću za proizvodnju, trgovinu i usluge</item>
    </izvorni_sadrzaj>
    <derivirana_varijabla naziv="DomainObject.Predmet.ProtuStrankaListNazivFormated_1">
      <item>JAMBO PROMET, društvo s ograničenom odgovornošću za proizvodnju, trgovinu i usluge</item>
    </derivirana_varijabla>
  </DomainObject.Predmet.ProtuStrankaListNazivFormated>
  <DomainObject.Predmet.ProtuStrankaListNazivFormatedOIB>
    <izvorni_sadrzaj>
      <item>JAMBO PROMET, društvo s ograničenom odgovornošću za proizvodnju, trgovinu i usluge, OIB 69588435053</item>
    </izvorni_sadrzaj>
    <derivirana_varijabla naziv="DomainObject.Predmet.ProtuStrankaListNazivFormatedOIB_1">
      <item>JAMBO PROMET, društvo s ograničenom odgovornošću za proizvodnju, trgovinu i usluge, OIB 69588435053</item>
    </derivirana_varijabla>
  </DomainObject.Predmet.ProtuStrankaListNazivFormatedOIB>
  <DomainObject.Predmet.OstaliListFormated>
    <izvorni_sadrzaj>
      <item>STIPO GABRIĆ</item>
      <item>Krešimir Peroš, stečajni upravitelj punomoćnik sudionika u postupku JAMBO PROMET, društvo s ograničenom odgovornošću za proizvodnju, trgovinu i usluge</item>
      <item>OD SUIĆ &amp; ŠKUNCA d.o.o.</item>
      <item>RAIFFEISENBANK AUSTRIA d.d.</item>
      <item>ŽDO DUBROVNIK</item>
      <item>Grgić &amp; Partneri odvjetničko društvo d.o.o.</item>
    </izvorni_sadrzaj>
    <derivirana_varijabla naziv="DomainObject.Predmet.OstaliListFormated_1">
      <item>STIPO GABRIĆ</item>
      <item>Krešimir Peroš, stečajni upravitelj punomoćnik sudionika u postupku JAMBO PROMET, društvo s ograničenom odgovornošću za proizvodnju, trgovinu i usluge</item>
      <item>OD SUIĆ &amp; ŠKUNCA d.o.o.</item>
      <item>RAIFFEISENBANK AUSTRIA d.d.</item>
      <item>ŽDO DUBROVNIK</item>
      <item>Grgić &amp; Partneri odvjetničko društvo d.o.o.</item>
    </derivirana_varijabla>
  </DomainObject.Predmet.OstaliListFormated>
  <DomainObject.Predmet.OstaliListFormatedOIB>
    <izvorni_sadrzaj>
      <item>STIPO GABRIĆ</item>
      <item>Krešimir Peroš, stečajni upravitelj, OIB 37835605570 punomoćnik sudionika u postupku JAMBO PROMET, društvo s ograničenom odgovornošću za proizvodnju, trgovinu i usluge</item>
      <item>OD SUIĆ &amp; ŠKUNCA d.o.o., OIB </item>
      <item>RAIFFEISENBANK AUSTRIA d.d.</item>
      <item>ŽDO DUBROVNIK</item>
      <item>Grgić &amp; Partneri odvjetničko društvo d.o.o., OIB 16457179668</item>
    </izvorni_sadrzaj>
    <derivirana_varijabla naziv="DomainObject.Predmet.OstaliListFormatedOIB_1">
      <item>STIPO GABRIĆ</item>
      <item>Krešimir Peroš, stečajni upravitelj, OIB 37835605570 punomoćnik sudionika u postupku JAMBO PROMET, društvo s ograničenom odgovornošću za proizvodnju, trgovinu i usluge</item>
      <item>OD SUIĆ &amp; ŠKUNCA d.o.o., OIB </item>
      <item>RAIFFEISENBANK AUSTRIA d.d.</item>
      <item>ŽDO DUBROVNIK</item>
      <item>Grgić &amp; Partneri odvjetničko društvo d.o.o., OIB 16457179668</item>
    </derivirana_varijabla>
  </DomainObject.Predmet.OstaliListFormatedOIB>
  <DomainObject.Predmet.OstaliListFormatedWithAdress>
    <izvorni_sadrzaj>
      <item>STIPO GABRIĆ</item>
      <item>Krešimir Peroš, stečajni upravitelj, Ivana Gundulića 4d, 23000 Zadar punomoćnik sudionika u postupku JAMBO PROMET, društvo s ograničenom odgovornošću za proizvodnju, trgovinu i usluge</item>
      <item>OD SUIĆ &amp; ŠKUNCA d.o.o., Domagojeva 14, 10000 Zagreb</item>
      <item>RAIFFEISENBANK AUSTRIA d.d., Petrinjska 59, 10000 Zagreb</item>
      <item>ŽDO DUBROVNIK</item>
      <item>Grgić &amp; Partneri odvjetničko društvo d.o.o., Ulica grada Vukovara 282, 10000 Zagreb</item>
    </izvorni_sadrzaj>
    <derivirana_varijabla naziv="DomainObject.Predmet.OstaliListFormatedWithAdress_1">
      <item>STIPO GABRIĆ</item>
      <item>Krešimir Peroš, stečajni upravitelj, Ivana Gundulića 4d, 23000 Zadar punomoćnik sudionika u postupku JAMBO PROMET, društvo s ograničenom odgovornošću za proizvodnju, trgovinu i usluge</item>
      <item>OD SUIĆ &amp; ŠKUNCA d.o.o., Domagojeva 14, 10000 Zagreb</item>
      <item>RAIFFEISENBANK AUSTRIA d.d., Petrinjska 59, 10000 Zagreb</item>
      <item>ŽDO DUBROVNIK</item>
      <item>Grgić &amp; Partneri odvjetničko društvo d.o.o., Ulica grada Vukovara 282, 10000 Zagreb</item>
    </derivirana_varijabla>
  </DomainObject.Predmet.OstaliListFormatedWithAdress>
  <DomainObject.Predmet.OstaliListFormatedWithAdressOIB>
    <izvorni_sadrzaj>
      <item>STIPO GABRIĆ</item>
      <item>Krešimir Peroš, stečajni upravitelj, OIB 37835605570, Ivana Gundulića 4d, 23000 Zadar punomoćnik sudionika u postupku JAMBO PROMET, društvo s ograničenom odgovornošću za proizvodnju, trgovinu i usluge</item>
      <item>OD SUIĆ &amp; ŠKUNCA d.o.o., OIB , Domagojeva 14, 10000 Zagreb</item>
      <item>RAIFFEISENBANK AUSTRIA d.d., Petrinjska 59, 10000 Zagreb</item>
      <item>ŽDO DUBROVNIK</item>
      <item>Grgić &amp; Partneri odvjetničko društvo d.o.o., OIB 16457179668, Ulica grada Vukovara 282, 10000 Zagreb</item>
    </izvorni_sadrzaj>
    <derivirana_varijabla naziv="DomainObject.Predmet.OstaliListFormatedWithAdressOIB_1">
      <item>STIPO GABRIĆ</item>
      <item>Krešimir Peroš, stečajni upravitelj, OIB 37835605570, Ivana Gundulića 4d, 23000 Zadar punomoćnik sudionika u postupku JAMBO PROMET, društvo s ograničenom odgovornošću za proizvodnju, trgovinu i usluge</item>
      <item>OD SUIĆ &amp; ŠKUNCA d.o.o., OIB , Domagojeva 14, 10000 Zagreb</item>
      <item>RAIFFEISENBANK AUSTRIA d.d., Petrinjska 59, 10000 Zagreb</item>
      <item>ŽDO DUBROVNIK</item>
      <item>Grgić &amp; Partneri odvjetničko društvo d.o.o., OIB 16457179668, Ulica grada Vukovara 282, 10000 Zagreb</item>
    </derivirana_varijabla>
  </DomainObject.Predmet.OstaliListFormatedWithAdressOIB>
  <DomainObject.Predmet.OstaliListNazivFormated>
    <izvorni_sadrzaj>
      <item>STIPO GABRIĆ</item>
      <item>Krešimir Peroš, stečajni upravitelj</item>
      <item>OD SUIĆ &amp; ŠKUNCA d.o.o.</item>
      <item>RAIFFEISENBANK AUSTRIA d.d.</item>
      <item>ŽDO DUBROVNIK</item>
      <item>Grgić &amp; Partneri odvjetničko društvo d.o.o.</item>
    </izvorni_sadrzaj>
    <derivirana_varijabla naziv="DomainObject.Predmet.OstaliListNazivFormated_1">
      <item>STIPO GABRIĆ</item>
      <item>Krešimir Peroš, stečajni upravitelj</item>
      <item>OD SUIĆ &amp; ŠKUNCA d.o.o.</item>
      <item>RAIFFEISENBANK AUSTRIA d.d.</item>
      <item>ŽDO DUBROVNIK</item>
      <item>Grgić &amp; Partneri odvjetničko društvo d.o.o.</item>
    </derivirana_varijabla>
  </DomainObject.Predmet.OstaliListNazivFormated>
  <DomainObject.Predmet.OstaliListNazivFormatedOIB>
    <izvorni_sadrzaj>
      <item>STIPO GABRIĆ</item>
      <item>Krešimir Peroš, stečajni upravitelj, OIB 37835605570</item>
      <item>OD SUIĆ &amp; ŠKUNCA d.o.o., OIB </item>
      <item>RAIFFEISENBANK AUSTRIA d.d.</item>
      <item>ŽDO DUBROVNIK</item>
      <item>Grgić &amp; Partneri odvjetničko društvo d.o.o., OIB 16457179668</item>
    </izvorni_sadrzaj>
    <derivirana_varijabla naziv="DomainObject.Predmet.OstaliListNazivFormatedOIB_1">
      <item>STIPO GABRIĆ</item>
      <item>Krešimir Peroš, stečajni upravitelj, OIB 37835605570</item>
      <item>OD SUIĆ &amp; ŠKUNCA d.o.o., OIB </item>
      <item>RAIFFEISENBANK AUSTRIA d.d.</item>
      <item>ŽDO DUBROVNIK</item>
      <item>Grgić &amp; Partneri odvjetničko društvo d.o.o., OIB 16457179668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JAMBO PROMET, društvo s ograničenom odgovornošću za proizvodnju, trgovinu i usluge</izvorni_sadrzaj>
    <derivirana_varijabla naziv="DomainObject.Predmet.ProtustrankaIDrugi_1">JAMBO PROMET, društvo s ograničenom odgovornošću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JAMBO PROMET, društvo s ograničenom odgovornošću za proizvodnju, trgovinu i usluge, OIB 69588435053, Splitska/bb, 20350 Metković</izvorni_sadrzaj>
    <derivirana_varijabla naziv="DomainObject.Predmet.ProtustrankaIDrugiAdressOIB_1">JAMBO PROMET, društvo s ograničenom odgovornošću za proizvodnju, trgovinu i usluge, OIB 69588435053, Splitska/bb,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JAMBO PROMET, društvo s ograničenom odgovornošću za proizvodnju, trgovinu i usluge</item>
      <item>STIPO GABRIĆ</item>
      <item>Krešimir Peroš, stečajni upravitelj</item>
      <item>OD SUIĆ &amp; ŠKUNCA d.o.o.</item>
      <item>RAIFFEISENBANK AUSTRIA d.d.</item>
      <item>ŽDO DUBROVNIK</item>
      <item>Grgić &amp; Partneri odvjetničko društvo d.o.o.</item>
    </izvorni_sadrzaj>
    <derivirana_varijabla naziv="DomainObject.Predmet.SudioniciListNaziv_1">
      <item>FINA, RC Split, Podružnica Dubrovnik</item>
      <item>JAMBO PROMET, društvo s ograničenom odgovornošću za proizvodnju, trgovinu i usluge</item>
      <item>STIPO GABRIĆ</item>
      <item>Krešimir Peroš, stečajni upravitelj</item>
      <item>OD SUIĆ &amp; ŠKUNCA d.o.o.</item>
      <item>RAIFFEISENBANK AUSTRIA d.d.</item>
      <item>ŽDO DUBROVNIK</item>
      <item>Grgić &amp; Partneri odvjetničko društvo d.o.o.</item>
    </derivirana_varijabla>
  </DomainObject.Predmet.SudioniciListNaziv>
  <DomainObject.Predmet.SudioniciListAdressOIB>
    <izvorni_sadrzaj>
      <item>FINA, RC Split, Podružnica Dubrovnik, OIB 85821130368, Vukovarska 2,20000 Dubrovnik</item>
      <item>JAMBO PROMET, društvo s ograničenom odgovornošću za proizvodnju, trgovinu i usluge, OIB 69588435053, Splitska/bb,20350 Metković</item>
      <item>STIPO GABRIĆ</item>
      <item>Krešimir Peroš, stečajni upravitelj, OIB 37835605570, Ivana Gundulića 4d,23000 Zadar</item>
      <item>OD SUIĆ &amp; ŠKUNCA d.o.o., OIB , Domagojeva 14,10000 Zagreb</item>
      <item>RAIFFEISENBANK AUSTRIA d.d., Petrinjska 59,10000 Zagreb</item>
      <item>ŽDO DUBROVNIK</item>
      <item>Grgić &amp; Partneri odvjetničko društvo d.o.o., OIB 16457179668, Ulica grada Vukovara 282,10000 Zagreb</item>
    </izvorni_sadrzaj>
    <derivirana_varijabla naziv="DomainObject.Predmet.SudioniciListAdressOIB_1">
      <item>FINA, RC Split, Podružnica Dubrovnik, OIB 85821130368, Vukovarska 2,20000 Dubrovnik</item>
      <item>JAMBO PROMET, društvo s ograničenom odgovornošću za proizvodnju, trgovinu i usluge, OIB 69588435053, Splitska/bb,20350 Metković</item>
      <item>STIPO GABRIĆ</item>
      <item>Krešimir Peroš, stečajni upravitelj, OIB 37835605570, Ivana Gundulića 4d,23000 Zadar</item>
      <item>OD SUIĆ &amp; ŠKUNCA d.o.o., OIB , Domagojeva 14,10000 Zagreb</item>
      <item>RAIFFEISENBANK AUSTRIA d.d., Petrinjska 59,10000 Zagreb</item>
      <item>ŽDO DUBROVNIK</item>
      <item>Grgić &amp; Partneri odvjetničko društvo d.o.o., OIB 16457179668, Ulica grada Vukovara 282,10000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85821130368</item>
      <item>, OIB 69588435053</item>
      <item>, OIB 37835605570</item>
      <item>, OIB </item>
      <item>, OIB null</item>
      <item>, OIB null</item>
      <item>, OIB 16457179668</item>
    </izvorni_sadrzaj>
    <derivirana_varijabla naziv="DomainObject.Predmet.SudioniciListNazivOIB_1">
      <item>, OIB null</item>
      <item>, OIB 85821130368</item>
      <item>, OIB 69588435053</item>
      <item>, OIB 37835605570</item>
      <item>, OIB </item>
      <item>, OIB null</item>
      <item>, OIB null</item>
      <item>, OIB 16457179668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rujna 2018.</izvorni_sadrzaj>
    <derivirana_varijabla naziv="DomainObject.Predmet.DatumZadnjeOdrzaneSudskeRadnje_1">24. rujna 2018.</derivirana_varijabla>
  </DomainObject.Predmet.DatumZadnjeOdrzaneSudskeRadnje>
  <DomainObject.PredzadnjaOdlukaIzPredmeta.DatumDonosenjaOdluke>
    <izvorni_sadrzaj>8. studenog 2018.</izvorni_sadrzaj>
    <derivirana_varijabla naziv="DomainObject.PredzadnjaOdlukaIzPredmeta.DatumDonosenjaOdluke_1">8. studenog 2018.</derivirana_varijabla>
  </DomainObject.PredzadnjaOdlukaIzPredmeta.DatumDonosenjaOdluke>
  <DomainObject.PredzadnjaOdlukaIzPredmeta.Oznaka>
    <izvorni_sadrzaj>St-173/2016-119</izvorni_sadrzaj>
    <derivirana_varijabla naziv="DomainObject.PredzadnjaOdlukaIzPredmeta.Oznaka_1">St-173/2016-119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0CD9CE-5A12-48D2-9AD7-38606F73C2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1787</properties:Words>
  <properties:Characters>10238</properties:Characters>
  <properties:Lines>223</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12054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2018-11-08T13:30:00Z</dcterms:created>
  <dc:creator>Ante Kačić</dc:creator>
  <cp:lastModifiedBy>Katarina Franković</cp:lastModifiedBy>
  <cp:lastPrinted>2018-11-08T11:21:00Z</cp:lastPrinted>
  <dcterms:modified xmlns:xsi="http://www.w3.org/2001/XMLSchema-instance" xsi:type="dcterms:W3CDTF">2018-11-08T13:33:00Z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(razlučni dosuda jambo 173 2016 121 DDM invest gotovo.docx)</vt:lpwstr>
  </prop:property>
  <prop:property name="CC_coloring" pid="4" fmtid="{D5CDD505-2E9C-101B-9397-08002B2CF9AE}">
    <vt:bool>false</vt:bool>
  </prop:property>
  <prop:property name="BrojStranica" pid="5" fmtid="{D5CDD505-2E9C-101B-9397-08002B2CF9AE}">
    <vt:i4>5</vt:i4>
  </prop:property>
</prop:Properties>
</file>