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45676" w14:paraId="dc45676" w:rsidRDefault="001F393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1539240</wp:posOffset>
            </wp:positionH>
            <wp:positionV relativeFrom="page">
              <wp:posOffset>652780</wp:posOffset>
            </wp:positionV>
            <wp:extent cy="843915" cx="63246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3915" cx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F393A" w:rsidP="001F393A" w:rsidR="001F393A">
      <w:pPr>
        <w:spacing w:after="0"/>
        <w:jc w:val="both"/>
      </w:pPr>
      <w:r>
        <w:t xml:space="preserve">           Republika Hrvatska</w:t>
      </w:r>
    </w:p>
    <w:p w:rsidRDefault="001F393A" w:rsidP="001F393A" w:rsidR="001F393A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F393A" w:rsidP="001F393A" w:rsidR="001F393A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1F393A" w:rsidP="001F393A" w:rsidR="001F393A" w:rsidRPr="001F393A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noProof/>
          <w:szCs w:val="20"/>
          <w:lang w:eastAsia="hr-HR" w:val="en-GB"/>
        </w:rPr>
      </w:pPr>
      <w:r w:rsidRPr="001F393A">
        <w:rPr>
          <w:rFonts w:cs="Times New Roman" w:eastAsia="Times New Roman"/>
          <w:noProof/>
          <w:szCs w:val="20"/>
          <w:lang w:eastAsia="hr-HR" w:val="en-GB"/>
        </w:rPr>
        <w:t>Poslovni broj: 5. St-747/2018-14</w:t>
      </w:r>
    </w:p>
    <w:p w:rsidRDefault="001F393A" w:rsidP="001F393A" w:rsidR="001F393A" w:rsidRPr="001F393A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noProof/>
          <w:szCs w:val="20"/>
          <w:lang w:eastAsia="hr-HR" w:val="en-GB"/>
        </w:rPr>
      </w:pPr>
    </w:p>
    <w:p w:rsidRDefault="001F393A" w:rsidP="001F393A" w:rsidR="001F393A" w:rsidRPr="001F393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F393A" w:rsidP="001F393A" w:rsidR="001F393A" w:rsidRPr="001F393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F393A" w:rsidP="001F393A" w:rsidR="001F393A" w:rsidRPr="001F393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F393A" w:rsidP="001F393A" w:rsidR="001F393A" w:rsidRPr="001F393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F393A" w:rsidP="001F393A" w:rsidR="001F393A" w:rsidRPr="001F393A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 w:val="en-GB"/>
        </w:rPr>
      </w:pPr>
      <w:r w:rsidRPr="001F393A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sutkinji Mariji Petrina Kubica, u stečajnom postupku nad </w:t>
      </w:r>
      <w:proofErr w:type="spellStart"/>
      <w:r w:rsidRPr="001F393A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1F393A">
        <w:rPr>
          <w:rFonts w:cs="Times New Roman" w:eastAsia="Times New Roman"/>
          <w:szCs w:val="20"/>
          <w:lang w:eastAsia="hr-HR" w:val="en-GB"/>
        </w:rPr>
        <w:t xml:space="preserve"> </w:t>
      </w:r>
      <w:r w:rsidRPr="001F393A">
        <w:rPr>
          <w:rFonts w:cs="Times New Roman" w:eastAsia="Times New Roman"/>
          <w:szCs w:val="20"/>
          <w:lang w:eastAsia="hr-HR"/>
        </w:rPr>
        <w:t>TOMO VINKOVIĆ proizvodnja metalnih proizvoda i strojna obrada, d.o.o. Bjelovar, Matice hrvatske 7, OIB: 26394144643, MBS: 010012901</w:t>
      </w:r>
      <w:r w:rsidRPr="001F393A">
        <w:rPr>
          <w:rFonts w:cs="Times New Roman" w:eastAsia="Times New Roman"/>
          <w:lang w:eastAsia="hr-HR" w:val="en-GB"/>
        </w:rPr>
        <w:t>,</w:t>
      </w:r>
      <w:r w:rsidRPr="001F393A">
        <w:rPr>
          <w:rFonts w:cs="Times New Roman" w:eastAsia="Times New Roman"/>
          <w:szCs w:val="20"/>
          <w:lang w:eastAsia="hr-HR" w:val="en-GB"/>
        </w:rPr>
        <w:t xml:space="preserve"> 4. </w:t>
      </w:r>
      <w:proofErr w:type="spellStart"/>
      <w:r w:rsidRPr="001F393A">
        <w:rPr>
          <w:rFonts w:cs="Times New Roman" w:eastAsia="Times New Roman"/>
          <w:szCs w:val="20"/>
          <w:lang w:eastAsia="hr-HR" w:val="en-GB"/>
        </w:rPr>
        <w:t>lipnja</w:t>
      </w:r>
      <w:proofErr w:type="spellEnd"/>
      <w:r w:rsidRPr="001F393A">
        <w:rPr>
          <w:rFonts w:cs="Times New Roman" w:eastAsia="Times New Roman"/>
          <w:szCs w:val="20"/>
          <w:lang w:eastAsia="hr-HR" w:val="en-GB"/>
        </w:rPr>
        <w:t xml:space="preserve"> 2019. </w:t>
      </w:r>
      <w:proofErr w:type="spellStart"/>
      <w:proofErr w:type="gramStart"/>
      <w:r w:rsidRPr="001F393A">
        <w:rPr>
          <w:rFonts w:cs="Times New Roman" w:eastAsia="Times New Roman"/>
          <w:szCs w:val="20"/>
          <w:lang w:eastAsia="hr-HR" w:val="en-GB"/>
        </w:rPr>
        <w:t>donosi</w:t>
      </w:r>
      <w:proofErr w:type="spellEnd"/>
      <w:proofErr w:type="gramEnd"/>
    </w:p>
    <w:p w:rsidRDefault="001F393A" w:rsidP="001F393A" w:rsidR="001F393A" w:rsidRPr="001F393A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 w:val="en-GB"/>
        </w:rPr>
      </w:pPr>
    </w:p>
    <w:p w:rsidRDefault="001F393A" w:rsidP="001F393A" w:rsidR="001F393A" w:rsidRPr="001F39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1F393A" w:rsidP="001F393A" w:rsidR="001F393A" w:rsidRPr="001F393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 w:val="en-GB"/>
        </w:rPr>
      </w:pPr>
      <w:r w:rsidRPr="001F393A">
        <w:rPr>
          <w:rFonts w:cs="Times New Roman" w:eastAsia="Calibri"/>
          <w:szCs w:val="20"/>
          <w:lang w:eastAsia="hr-HR" w:val="en-GB"/>
        </w:rPr>
        <w:t>Z A K L J U Č A K</w:t>
      </w:r>
    </w:p>
    <w:p w:rsidRDefault="001F393A" w:rsidP="001F393A" w:rsidR="001F393A" w:rsidRPr="001F39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 w:val="en-GB"/>
        </w:rPr>
      </w:pPr>
    </w:p>
    <w:p w:rsidRDefault="001F393A" w:rsidP="001F393A" w:rsidR="001F393A" w:rsidRPr="001F393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 w:val="en-GB"/>
        </w:rPr>
      </w:pPr>
    </w:p>
    <w:p w:rsidRDefault="001F393A" w:rsidP="001F393A" w:rsidR="001F393A" w:rsidRPr="001F393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F393A">
        <w:rPr>
          <w:rFonts w:cs="Times New Roman" w:eastAsia="Calibri"/>
          <w:szCs w:val="20"/>
          <w:lang w:eastAsia="hr-HR"/>
        </w:rPr>
        <w:t xml:space="preserve">1. Ispitno ročište određeno rješenjem o otvaranju stečajnog postupka </w:t>
      </w:r>
      <w:proofErr w:type="spellStart"/>
      <w:r w:rsidRPr="001F393A">
        <w:rPr>
          <w:rFonts w:cs="Times New Roman" w:eastAsia="Calibri"/>
          <w:szCs w:val="20"/>
          <w:lang w:eastAsia="hr-HR"/>
        </w:rPr>
        <w:t>posl</w:t>
      </w:r>
      <w:proofErr w:type="spellEnd"/>
      <w:r w:rsidRPr="001F393A">
        <w:rPr>
          <w:rFonts w:cs="Times New Roman" w:eastAsia="Calibri"/>
          <w:szCs w:val="20"/>
          <w:lang w:eastAsia="hr-HR"/>
        </w:rPr>
        <w:t xml:space="preserve">. broj St-747/2018-8, za 20. kolovoza 2019. u 10,00 sati, odgađa se za dan 30. kolovoza 2019. u 9,30 sati. </w:t>
      </w:r>
    </w:p>
    <w:p w:rsidRDefault="001F393A" w:rsidP="001F393A" w:rsidR="001F393A" w:rsidRPr="001F393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F393A">
        <w:rPr>
          <w:rFonts w:cs="Times New Roman" w:eastAsia="Calibri"/>
          <w:szCs w:val="20"/>
          <w:lang w:eastAsia="hr-HR"/>
        </w:rPr>
        <w:t xml:space="preserve">  Izvještajno ročište određeno za isti dan odgađa se za 30. kolovoza 2019. u 10,00 sati.</w:t>
      </w:r>
    </w:p>
    <w:p w:rsidRDefault="001F393A" w:rsidP="001F393A" w:rsidR="001F393A" w:rsidRPr="001F393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1F393A" w:rsidP="001F393A" w:rsidR="001F393A" w:rsidRPr="001F393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F393A">
        <w:rPr>
          <w:rFonts w:cs="Times New Roman" w:eastAsia="Calibri"/>
          <w:szCs w:val="20"/>
          <w:lang w:eastAsia="hr-HR"/>
        </w:rPr>
        <w:t xml:space="preserve">2. Na odgođeno ispitno i izvještajno ročište određeno za dan 30. kolovoza 2019. u zgradi Trgovačkog suda u Bjelovaru, sudnica br.1, pozivaju se </w:t>
      </w:r>
      <w:r w:rsidRPr="001F393A">
        <w:rPr>
          <w:rFonts w:cs="Times New Roman" w:eastAsia="Times New Roman"/>
          <w:noProof/>
          <w:szCs w:val="20"/>
          <w:lang w:eastAsia="hr-HR"/>
        </w:rPr>
        <w:t>stečajni vjerovnici i stečajni upravitelj</w:t>
      </w:r>
      <w:r w:rsidRPr="001F393A">
        <w:rPr>
          <w:rFonts w:cs="Times New Roman" w:eastAsia="Calibri"/>
          <w:szCs w:val="20"/>
          <w:lang w:eastAsia="hr-HR"/>
        </w:rPr>
        <w:t xml:space="preserve">. </w:t>
      </w:r>
    </w:p>
    <w:p w:rsidRDefault="001F393A" w:rsidP="001F393A" w:rsidR="001F393A" w:rsidRPr="001F39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F393A" w:rsidP="001F393A" w:rsidR="001F393A" w:rsidRPr="001F393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1F393A">
        <w:rPr>
          <w:rFonts w:cs="Times New Roman" w:eastAsia="Times New Roman"/>
          <w:noProof/>
          <w:szCs w:val="20"/>
          <w:lang w:eastAsia="hr-HR" w:val="en-GB"/>
        </w:rPr>
        <w:t xml:space="preserve">U Bjelovaru 4. lipnja 2019. </w:t>
      </w:r>
    </w:p>
    <w:p w:rsidRDefault="001F393A" w:rsidP="001F393A" w:rsidR="001F393A" w:rsidRPr="001F39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F393A" w:rsidP="001F393A" w:rsidR="001F393A" w:rsidRPr="001F39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F393A" w:rsidP="001F393A" w:rsidR="001F393A" w:rsidRPr="001F393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F393A">
        <w:rPr>
          <w:rFonts w:cs="Times New Roman" w:eastAsia="Times New Roman"/>
          <w:noProof/>
          <w:szCs w:val="20"/>
          <w:lang w:eastAsia="hr-HR" w:val="en-GB"/>
        </w:rPr>
        <w:t xml:space="preserve">        Sutkinja</w:t>
      </w:r>
    </w:p>
    <w:p w:rsidRDefault="001F393A" w:rsidP="001F393A" w:rsidR="001F393A" w:rsidRPr="001F393A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F393A">
        <w:rPr>
          <w:rFonts w:cs="Times New Roman" w:eastAsia="Times New Roman"/>
          <w:noProof/>
          <w:szCs w:val="20"/>
          <w:lang w:eastAsia="hr-HR" w:val="en-GB"/>
        </w:rPr>
        <w:t xml:space="preserve">      Marija Petrina Kubica v.r.</w:t>
      </w:r>
    </w:p>
    <w:p w:rsidRDefault="001F393A" w:rsidP="001F393A" w:rsidR="001F393A" w:rsidRPr="001F393A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F393A" w:rsidP="001F393A" w:rsidR="001F393A" w:rsidRPr="001F393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1F393A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F393A" w:rsidP="001F393A" w:rsidR="001F393A" w:rsidRPr="001F393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1F393A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F393A" w:rsidP="001F393A" w:rsidR="001F393A" w:rsidRPr="001F39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F393A" w:rsidP="001F393A" w:rsidR="001F393A" w:rsidRPr="001F393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</w:p>
    <w:p w:rsidRDefault="001F393A" w:rsidP="001F393A" w:rsidR="001F393A" w:rsidRPr="001F393A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F393A" w:rsidP="001F393A" w:rsidR="001F393A" w:rsidRPr="001F393A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F393A" w:rsidP="001F393A" w:rsidR="001F393A" w:rsidRPr="001F393A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F393A" w:rsidP="001F393A" w:rsidR="001F393A" w:rsidRPr="001F393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  <w:bookmarkStart w:name="_GoBack" w:id="0"/>
      <w:bookmarkEnd w:id="0"/>
    </w:p>
    <w:p w:rsidRDefault="001F393A" w:rsidP="001F393A" w:rsidR="001F393A" w:rsidRPr="001F39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r w:rsidRPr="001F393A">
        <w:rPr>
          <w:rFonts w:cs="Times New Roman" w:eastAsia="Calibri"/>
          <w:szCs w:val="20"/>
          <w:lang w:eastAsia="hr-HR" w:val="en-GB"/>
        </w:rPr>
        <w:t>Uputa</w:t>
      </w:r>
      <w:proofErr w:type="spellEnd"/>
      <w:r w:rsidRPr="001F393A">
        <w:rPr>
          <w:rFonts w:cs="Times New Roman" w:eastAsia="Calibri"/>
          <w:szCs w:val="20"/>
          <w:lang w:eastAsia="hr-HR" w:val="en-GB"/>
        </w:rPr>
        <w:t xml:space="preserve"> o </w:t>
      </w:r>
      <w:proofErr w:type="spellStart"/>
      <w:r w:rsidRPr="001F393A">
        <w:rPr>
          <w:rFonts w:cs="Times New Roman" w:eastAsia="Calibri"/>
          <w:szCs w:val="20"/>
          <w:lang w:eastAsia="hr-HR" w:val="en-GB"/>
        </w:rPr>
        <w:t>pravnom</w:t>
      </w:r>
      <w:proofErr w:type="spellEnd"/>
      <w:r w:rsidRPr="001F393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1F393A">
        <w:rPr>
          <w:rFonts w:cs="Times New Roman" w:eastAsia="Calibri"/>
          <w:szCs w:val="20"/>
          <w:lang w:eastAsia="hr-HR" w:val="en-GB"/>
        </w:rPr>
        <w:t>lijeku</w:t>
      </w:r>
      <w:proofErr w:type="spellEnd"/>
      <w:r w:rsidRPr="001F393A">
        <w:rPr>
          <w:rFonts w:cs="Times New Roman" w:eastAsia="Calibri"/>
          <w:szCs w:val="20"/>
          <w:lang w:eastAsia="hr-HR" w:val="en-GB"/>
        </w:rPr>
        <w:t xml:space="preserve">: </w:t>
      </w:r>
      <w:proofErr w:type="spellStart"/>
      <w:r w:rsidRPr="001F393A">
        <w:rPr>
          <w:rFonts w:cs="Times New Roman" w:eastAsia="Calibri"/>
          <w:szCs w:val="20"/>
          <w:lang w:eastAsia="hr-HR" w:val="en-GB"/>
        </w:rPr>
        <w:t>Protiv</w:t>
      </w:r>
      <w:proofErr w:type="spellEnd"/>
      <w:r w:rsidRPr="001F393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1F393A">
        <w:rPr>
          <w:rFonts w:cs="Times New Roman" w:eastAsia="Calibri"/>
          <w:szCs w:val="20"/>
          <w:lang w:eastAsia="hr-HR" w:val="en-GB"/>
        </w:rPr>
        <w:t>zaključka</w:t>
      </w:r>
      <w:proofErr w:type="spellEnd"/>
      <w:r w:rsidRPr="001F393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1F393A">
        <w:rPr>
          <w:rFonts w:cs="Times New Roman" w:eastAsia="Calibri"/>
          <w:szCs w:val="20"/>
          <w:lang w:eastAsia="hr-HR" w:val="en-GB"/>
        </w:rPr>
        <w:t>nije</w:t>
      </w:r>
      <w:proofErr w:type="spellEnd"/>
      <w:r w:rsidRPr="001F393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1F393A">
        <w:rPr>
          <w:rFonts w:cs="Times New Roman" w:eastAsia="Calibri"/>
          <w:szCs w:val="20"/>
          <w:lang w:eastAsia="hr-HR" w:val="en-GB"/>
        </w:rPr>
        <w:t>dopušten</w:t>
      </w:r>
      <w:proofErr w:type="spellEnd"/>
      <w:r w:rsidRPr="001F393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1F393A">
        <w:rPr>
          <w:rFonts w:cs="Times New Roman" w:eastAsia="Calibri"/>
          <w:szCs w:val="20"/>
          <w:lang w:eastAsia="hr-HR" w:val="en-GB"/>
        </w:rPr>
        <w:t>pravni</w:t>
      </w:r>
      <w:proofErr w:type="spellEnd"/>
      <w:r w:rsidRPr="001F393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1F393A">
        <w:rPr>
          <w:rFonts w:cs="Times New Roman" w:eastAsia="Calibri"/>
          <w:szCs w:val="20"/>
          <w:lang w:eastAsia="hr-HR" w:val="en-GB"/>
        </w:rPr>
        <w:t>lijek</w:t>
      </w:r>
      <w:proofErr w:type="spellEnd"/>
      <w:r w:rsidRPr="001F393A">
        <w:rPr>
          <w:rFonts w:cs="Times New Roman" w:eastAsia="Calibri"/>
          <w:szCs w:val="20"/>
          <w:lang w:eastAsia="hr-HR" w:val="en-GB"/>
        </w:rPr>
        <w:t xml:space="preserve"> (čl.19. st.7. </w:t>
      </w:r>
      <w:r w:rsidRPr="001F393A">
        <w:rPr>
          <w:rFonts w:cs="Times New Roman" w:eastAsia="Times New Roman"/>
          <w:noProof/>
          <w:szCs w:val="20"/>
          <w:lang w:eastAsia="hr-HR" w:val="en-GB"/>
        </w:rPr>
        <w:t>Stečajnog zakona, "Narodne novine" broj 71/15 i 104/17).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393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60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250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St-747/2018-14</izvorni_sadrzaj>
    <derivirana_varijabla naziv="DomainObject.Oznaka_1">St-747/2018-14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St-747/2018</izvorni_sadrzaj>
    <derivirana_varijabla naziv="DomainObject.Predmet.OznakaBroj_1">St-747/2018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TOMO VINKOVIĆ proizvodnja metalnih proizvoda i strojna obrada, d.o.o. zastupanog po punomoćniku Petar Fočić</izvorni_sadrzaj>
    <derivirana_varijabla naziv="DomainObject.Predmet.ProtustrankaFormated_1">  TOMO VINKOVIĆ proizvodnja metalnih proizvoda i strojna obrada, d.o.o. zastupanog po punomoćniku Petar Fočić</derivirana_varijabla>
  </DomainObject.Predmet.ProtustrankaFormated>
  <DomainObject.Predmet.ProtustrankaFormatedOIB>
    <izvorni_sadrzaj>  TOMO VINKOVIĆ proizvodnja metalnih proizvoda i strojna obrada, d.o.o., OIB 26394144643 zastupanog po punomoćniku Petar Fočić</izvorni_sadrzaj>
    <derivirana_varijabla naziv="DomainObject.Predmet.ProtustrankaFormatedOIB_1">  TOMO VINKOVIĆ proizvodnja metalnih proizvoda i strojna obrada, d.o.o., OIB 26394144643 zastupanog po punomoćniku Petar Fočić</derivirana_varijabla>
  </DomainObject.Predmet.ProtustrankaFormatedOIB>
  <DomainObject.Predmet.ProtustrankaFormatedWithAdress>
    <izvorni_sadrzaj> TOMO VINKOVIĆ proizvodnja metalnih proizvoda i strojna obrada, d.o.o., Matice hrvatske 7, 43000 Bjelovar zastupanog po punomoćniku Petar Fočić</izvorni_sadrzaj>
    <derivirana_varijabla naziv="DomainObject.Predmet.ProtustrankaFormatedWithAdress_1"> TOMO VINKOVIĆ proizvodnja metalnih proizvoda i strojna obrada, d.o.o., Matice hrvatske 7, 43000 Bjelovar zastupanog po punomoćniku Petar Fočić</derivirana_varijabla>
  </DomainObject.Predmet.ProtustrankaFormatedWithAdress>
  <DomainObject.Predmet.ProtustrankaFormatedWithAdressOIB>
    <izvorni_sadrzaj> TOMO VINKOVIĆ proizvodnja metalnih proizvoda i strojna obrada, d.o.o., OIB 26394144643, Matice hrvatske 7, 43000 Bjelovar zastupanog po punomoćniku Petar Fočić</izvorni_sadrzaj>
    <derivirana_varijabla naziv="DomainObject.Predmet.ProtustrankaFormatedWithAdressOIB_1"> TOMO VINKOVIĆ proizvodnja metalnih proizvoda i strojna obrada, d.o.o., OIB 26394144643, Matice hrvatske 7, 43000 Bjelovar zastupanog po punomoćniku Petar Fočić</derivirana_varijabla>
  </DomainObject.Predmet.ProtustrankaFormatedWithAdressOIB>
  <DomainObject.Predmet.ProtustrankaWithAdress>
    <izvorni_sadrzaj>TOMO VINKOVIĆ proizvodnja metalnih proizvoda i strojna obrada, d.o.o. Matice hrvatske 7, 43000 Bjelovar</izvorni_sadrzaj>
    <derivirana_varijabla naziv="DomainObject.Predmet.ProtustrankaWithAdress_1">TOMO VINKOVIĆ proizvodnja metalnih proizvoda i strojna obrada, d.o.o. Matice hrvatske 7, 43000 Bjelovar</derivirana_varijabla>
  </DomainObject.Predmet.ProtustrankaWithAdress>
  <DomainObject.Predmet.ProtustrankaWithAdressOIB>
    <izvorni_sadrzaj>TOMO VINKOVIĆ proizvodnja metalnih proizvoda i strojna obrada, d.o.o., OIB 26394144643, Matice hrvatske 7, 43000 Bjelovar</izvorni_sadrzaj>
    <derivirana_varijabla naziv="DomainObject.Predmet.ProtustrankaWithAdressOIB_1">TOMO VINKOVIĆ proizvodnja metalnih proizvoda i strojna obrada, d.o.o., OIB 26394144643, Matice hrvatske 7, 43000 Bjelovar</derivirana_varijabla>
  </DomainObject.Predmet.ProtustrankaWithAdressOIB>
  <DomainObject.Predmet.ProtustrankaNazivFormated>
    <izvorni_sadrzaj>TOMO VINKOVIĆ proizvodnja metalnih proizvoda i strojna obrada, d.o.o.</izvorni_sadrzaj>
    <derivirana_varijabla naziv="DomainObject.Predmet.ProtustrankaNazivFormated_1">TOMO VINKOVIĆ proizvodnja metalnih proizvoda i strojna obrada, d.o.o.</derivirana_varijabla>
  </DomainObject.Predmet.ProtustrankaNazivFormated>
  <DomainObject.Predmet.ProtustrankaNazivFormatedOIB>
    <izvorni_sadrzaj>TOMO VINKOVIĆ proizvodnja metalnih proizvoda i strojna obrada, d.o.o., OIB 26394144643</izvorni_sadrzaj>
    <derivirana_varijabla naziv="DomainObject.Predmet.ProtustrankaNazivFormatedOIB_1">TOMO VINKOVIĆ proizvodnja metalnih proizvoda i strojna obrada, d.o.o., OIB 26394144643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TOMO VINKOVIĆ proizvodnja metalnih proizvoda i strojna obrada, d.o.o. zastupanog po punomoćniku Petar Fočić</item>
    </izvorni_sadrzaj>
    <derivirana_varijabla naziv="DomainObject.Predmet.ProtuStrankaListFormated_1">
      <item>TOMO VINKOVIĆ proizvodnja metalnih proizvoda i strojna obrada, d.o.o. zastupanog po punomoćniku Petar Fočić</item>
    </derivirana_varijabla>
  </DomainObject.Predmet.ProtuStrankaListFormated>
  <DomainObject.Predmet.ProtuStrankaListFormatedOIB>
    <izvorni_sadrzaj>
      <item>TOMO VINKOVIĆ proizvodnja metalnih proizvoda i strojna obrada, d.o.o., OIB 26394144643 zastupanog po punomoćniku Petar Fočić</item>
    </izvorni_sadrzaj>
    <derivirana_varijabla naziv="DomainObject.Predmet.ProtuStrankaListFormatedOIB_1">
      <item>TOMO VINKOVIĆ proizvodnja metalnih proizvoda i strojna obrada, d.o.o., OIB 26394144643 zastupanog po punomoćniku Petar Fočić</item>
    </derivirana_varijabla>
  </DomainObject.Predmet.ProtuStrankaListFormatedOIB>
  <DomainObject.Predmet.ProtuStrankaListFormatedWithAdress>
    <izvorni_sadrzaj>
      <item>TOMO VINKOVIĆ proizvodnja metalnih proizvoda i strojna obrada, d.o.o., Matice hrvatske 7, 43000 Bjelovar zastupanog po punomoćniku Petar Fočić</item>
    </izvorni_sadrzaj>
    <derivirana_varijabla naziv="DomainObject.Predmet.ProtuStrankaListFormatedWithAdress_1">
      <item>TOMO VINKOVIĆ proizvodnja metalnih proizvoda i strojna obrada, d.o.o., Matice hrvatske 7, 43000 Bjelovar zastupanog po punomoćniku Petar Fočić</item>
    </derivirana_varijabla>
  </DomainObject.Predmet.ProtuStrankaListFormatedWithAdress>
  <DomainObject.Predmet.ProtuStrankaListFormatedWithAdressOIB>
    <izvorni_sadrzaj>
      <item>TOMO VINKOVIĆ proizvodnja metalnih proizvoda i strojna obrada, d.o.o., OIB 26394144643, Matice hrvatske 7, 43000 Bjelovar zastupanog po punomoćniku Petar Fočić</item>
    </izvorni_sadrzaj>
    <derivirana_varijabla naziv="DomainObject.Predmet.ProtuStrankaListFormatedWithAdressOIB_1">
      <item>TOMO VINKOVIĆ proizvodnja metalnih proizvoda i strojna obrada, d.o.o., OIB 26394144643, Matice hrvatske 7, 43000 Bjelovar zastupanog po punomoćniku Petar Fočić</item>
    </derivirana_varijabla>
  </DomainObject.Predmet.ProtuStrankaListFormatedWithAdressOIB>
  <DomainObject.Predmet.ProtuStrankaListNazivFormated>
    <izvorni_sadrzaj>
      <item>TOMO VINKOVIĆ proizvodnja metalnih proizvoda i strojna obrada, d.o.o.</item>
    </izvorni_sadrzaj>
    <derivirana_varijabla naziv="DomainObject.Predmet.ProtuStrankaListNazivFormated_1">
      <item>TOMO VINKOVIĆ proizvodnja metalnih proizvoda i strojna obrada, d.o.o.</item>
    </derivirana_varijabla>
  </DomainObject.Predmet.ProtuStrankaListNazivFormated>
  <DomainObject.Predmet.ProtuStrankaListNazivFormatedOIB>
    <izvorni_sadrzaj>
      <item>TOMO VINKOVIĆ proizvodnja metalnih proizvoda i strojna obrada, d.o.o., OIB 26394144643</item>
    </izvorni_sadrzaj>
    <derivirana_varijabla naziv="DomainObject.Predmet.ProtuStrankaListNazivFormatedOIB_1">
      <item>TOMO VINKOVIĆ proizvodnja metalnih proizvoda i strojna obrada, d.o.o., OIB 26394144643</item>
    </derivirana_varijabla>
  </DomainObject.Predmet.ProtuStrankaListNazivFormatedOIB>
  <DomainObject.Predmet.OstaliListFormated>
    <izvorni_sadrzaj>
      <item>Petar Fočić punomoćnik sudionika u postupku TOMO VINKOVIĆ proizvodnja metalnih proizvoda i strojna obrada, d.o.o.</item>
      <item>Ivo Žiža</item>
    </izvorni_sadrzaj>
    <derivirana_varijabla naziv="DomainObject.Predmet.OstaliListFormated_1">
      <item>Petar Fočić punomoćnik sudionika u postupku TOMO VINKOVIĆ proizvodnja metalnih proizvoda i strojna obrada, d.o.o.</item>
      <item>Ivo Žiža</item>
    </derivirana_varijabla>
  </DomainObject.Predmet.OstaliListFormated>
  <DomainObject.Predmet.OstaliListFormatedOIB>
    <izvorni_sadrzaj>
      <item>Petar Fočić, OIB 49511763875 punomoćnik sudionika u postupku TOMO VINKOVIĆ proizvodnja metalnih proizvoda i strojna obrada, d.o.o.</item>
      <item>Ivo Žiža, OIB 08163835361</item>
    </izvorni_sadrzaj>
    <derivirana_varijabla naziv="DomainObject.Predmet.OstaliListFormatedOIB_1">
      <item>Petar Fočić, OIB 49511763875 punomoćnik sudionika u postupku TOMO VINKOVIĆ proizvodnja metalnih proizvoda i strojna obrada, d.o.o.</item>
      <item>Ivo Žiža, OIB 08163835361</item>
    </derivirana_varijabla>
  </DomainObject.Predmet.OstaliListFormatedOIB>
  <DomainObject.Predmet.OstaliListFormatedWithAdress>
    <izvorni_sadrzaj>
      <item>Petar Fočić, Vladimira Nazora 16/a, 43000 Bjelovar punomoćnik sudionika u postupku TOMO VINKOVIĆ proizvodnja metalnih proizvoda i strojna obrada, d.o.o.</item>
      <item>Ivo Žiža, Vinogradi Ludbreški 53, 42230 Vinogradi Ludbreški</item>
    </izvorni_sadrzaj>
    <derivirana_varijabla naziv="DomainObject.Predmet.OstaliListFormatedWithAdress_1">
      <item>Petar Fočić, Vladimira Nazora 16/a, 43000 Bjelovar punomoćnik sudionika u postupku TOMO VINKOVIĆ proizvodnja metalnih proizvoda i strojna obrada, d.o.o.</item>
      <item>Ivo Žiža, Vinogradi Ludbreški 53, 42230 Vinogradi Ludbreški</item>
    </derivirana_varijabla>
  </DomainObject.Predmet.OstaliListFormatedWithAdress>
  <DomainObject.Predmet.OstaliListFormatedWithAdressOIB>
    <izvorni_sadrzaj>
      <item>Petar Fočić, OIB 49511763875, Vladimira Nazora 16/a, 43000 Bjelovar punomoćnik sudionika u postupku TOMO VINKOVIĆ proizvodnja metalnih proizvoda i strojna obrada, d.o.o.</item>
      <item>Ivo Žiža, OIB 08163835361, Vinogradi Ludbreški 53, 42230 Vinogradi Ludbreški</item>
    </izvorni_sadrzaj>
    <derivirana_varijabla naziv="DomainObject.Predmet.OstaliListFormatedWithAdressOIB_1">
      <item>Petar Fočić, OIB 49511763875, Vladimira Nazora 16/a, 43000 Bjelovar punomoćnik sudionika u postupku TOMO VINKOVIĆ proizvodnja metalnih proizvoda i strojna obrada, d.o.o.</item>
      <item>Ivo Žiža, OIB 08163835361, Vinogradi Ludbreški 53, 42230 Vinogradi Ludbreški</item>
    </derivirana_varijabla>
  </DomainObject.Predmet.OstaliListFormatedWithAdressOIB>
  <DomainObject.Predmet.OstaliListNazivFormated>
    <izvorni_sadrzaj>
      <item>Petar Fočić</item>
      <item>Ivo Žiža</item>
    </izvorni_sadrzaj>
    <derivirana_varijabla naziv="DomainObject.Predmet.OstaliListNazivFormated_1">
      <item>Petar Fočić</item>
      <item>Ivo Žiža</item>
    </derivirana_varijabla>
  </DomainObject.Predmet.OstaliListNazivFormated>
  <DomainObject.Predmet.OstaliListNazivFormatedOIB>
    <izvorni_sadrzaj>
      <item>Petar Fočić, OIB 49511763875</item>
      <item>Ivo Žiža, OIB 08163835361</item>
    </izvorni_sadrzaj>
    <derivirana_varijabla naziv="DomainObject.Predmet.OstaliListNazivFormatedOIB_1">
      <item>Petar Fočić, OIB 49511763875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>St-747/2018-14</izvorni_sadrzaj>
    <derivirana_varijabla naziv="DomainObject.PoslovniBrojDokumenta_1">St-747/2018-14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TOMO VINKOVIĆ proizvodnja metalnih proizvoda i strojna obrada, d.o.o.</izvorni_sadrzaj>
    <derivirana_varijabla naziv="DomainObject.Predmet.ProtustrankaIDrugi_1">TOMO VINKOVIĆ proizvodnja metalnih proizvoda i strojna obrada, d.o.o.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TOMO VINKOVIĆ proizvodnja metalnih proizvoda i strojna obrada, d.o.o., OIB 26394144643, Matice hrvatske 7, 43000 Bjelovar</izvorni_sadrzaj>
    <derivirana_varijabla naziv="DomainObject.Predmet.ProtustrankaIDrugiAdressOIB_1">TOMO VINKOVIĆ proizvodnja metalnih proizvoda i strojna obrada, d.o.o., OIB 26394144643, Matice hrvatske 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TOMO VINKOVIĆ proizvodnja metalnih proizvoda i strojna obrada, d.o.o.</item>
      <item>Petar Fočić</item>
      <item>Ivo Žiža</item>
    </izvorni_sadrzaj>
    <derivirana_varijabla naziv="DomainObject.Predmet.SudioniciListNaziv_1">
      <item>FINA, RC ZAGREB, Podružnica BJELOVAR</item>
      <item>TOMO VINKOVIĆ proizvodnja metalnih proizvoda i strojna obrada, d.o.o.</item>
      <item>Petar Fočić</item>
      <item>Ivo Žiža</item>
    </derivirana_varijabla>
  </DomainObject.Predmet.SudioniciListNaziv>
  <DomainObject.Predmet.SudioniciListAdressOIB>
    <izvorni_sadrzaj>
      <item>FINA, RC ZAGREB, Podružnica BJELOVAR, OIB 85821130368, F. Supila 4,43000 Bjelovar</item>
      <item>TOMO VINKOVIĆ proizvodnja metalnih proizvoda i strojna obrada, d.o.o., OIB 26394144643, Matice hrvatske 7,43000 Bjelovar</item>
      <item>Petar Fočić, OIB 49511763875, Vladimira Nazora 16/a,43000 Bjelovar</item>
      <item>Ivo Žiža, OIB 08163835361, Vinogradi Ludbreški 53,42230 Vinogradi Ludbreški</item>
    </izvorni_sadrzaj>
    <derivirana_varijabla naziv="DomainObject.Predmet.SudioniciListAdressOIB_1">
      <item>FINA, RC ZAGREB, Podružnica BJELOVAR, OIB 85821130368, F. Supila 4,43000 Bjelovar</item>
      <item>TOMO VINKOVIĆ proizvodnja metalnih proizvoda i strojna obrada, d.o.o., OIB 26394144643, Matice hrvatske 7,43000 Bjelovar</item>
      <item>Petar Fočić, OIB 49511763875, Vladimira Nazora 16/a,43000 Bjelovar</item>
      <item>Ivo Žiža, OIB 08163835361,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229B26-C5DD-4DBD-BC71-32704CCF44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929</properties:Characters>
  <properties:Lines>44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2019-06-05T13:02:00Z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St-747/2018-14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