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9091d" w14:paraId="259091d" w:rsidRDefault="007D6569" w:rsidR="007D6569">
      <w:pPr>
        <w:framePr w:hRule="exact" w:y="1448" w:x="1100" w:vAnchor="page" w:hAnchor="page" w:wrap="none" w:h="282" w:w="3565"/>
        <w:autoSpaceDE w:val="false"/>
        <w:autoSpaceDN w:val="false"/>
        <w:adjustRightInd w:val="false"/>
        <w:spacing w:lineRule="exact" w:line="282"/>
        <w15:collapsed w:val="false"/>
        <w:rPr>
          <w:rFonts w:cs="ArialUnicodeMS" w:hAnsi="ArialUnicodeMS" w:ascii="ArialUnicodeMS"/>
          <w:color w:val="000000"/>
          <w:sz w:val="20"/>
          <w:szCs w:val="20"/>
        </w:rPr>
      </w:pPr>
      <w:bookmarkStart w:name="_GoBack" w:id="0"/>
      <w:bookmarkEnd w:id="0"/>
      <w:r>
        <w:rPr>
          <w:rFonts w:cs="ArialUnicodeMS" w:hAnsi="ArialUnicodeMS" w:ascii="ArialUnicodeMS"/>
          <w:color w:val="000000"/>
          <w:sz w:val="20"/>
          <w:szCs w:val="20"/>
        </w:rPr>
        <w:t>GEO GRADNJA 2010 d.o.o. u stečaju</w:t>
      </w:r>
    </w:p>
    <w:p w:rsidRDefault="007D6569" w:rsidR="007D6569">
      <w:pPr>
        <w:framePr w:hRule="exact" w:y="3159" w:x="5993" w:vAnchor="page" w:hAnchor="page" w:wrap="none" w:h="286" w:w="3064"/>
        <w:autoSpaceDE w:val="false"/>
        <w:autoSpaceDN w:val="false"/>
        <w:adjustRightInd w:val="false"/>
        <w:spacing w:lineRule="exact" w:line="286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t>PREGLED IMOVINE I OBVEZA</w:t>
      </w:r>
    </w:p>
    <w:p w:rsidRDefault="007D6569" w:rsidR="007D6569">
      <w:pPr>
        <w:framePr w:hRule="exact" w:y="3917" w:x="8439" w:vAnchor="page" w:hAnchor="page" w:wrap="none" w:h="282" w:w="2964"/>
        <w:autoSpaceDE w:val="false"/>
        <w:autoSpaceDN w:val="false"/>
        <w:adjustRightInd w:val="false"/>
        <w:spacing w:lineRule="exact" w:line="282"/>
        <w:rPr>
          <w:rFonts w:cs="ArialUnicodeMS" w:hAnsi="ArialUnicodeMS" w:ascii="ArialUnicodeMS"/>
          <w:color w:val="000000"/>
          <w:sz w:val="20"/>
          <w:szCs w:val="20"/>
        </w:rPr>
      </w:pPr>
      <w:r>
        <w:rPr>
          <w:rFonts w:cs="ArialUnicodeMS" w:hAnsi="ArialUnicodeMS" w:ascii="ArialUnicodeMS"/>
          <w:color w:val="000000"/>
          <w:sz w:val="20"/>
          <w:szCs w:val="20"/>
        </w:rPr>
        <w:t>b) OBVEZE STEČAJNE MASE</w:t>
      </w:r>
    </w:p>
    <w:p w:rsidRDefault="007D6569" w:rsidR="007D6569">
      <w:pPr>
        <w:autoSpaceDE w:val="false"/>
        <w:autoSpaceDN w:val="false"/>
        <w:adjustRightInd w:val="false"/>
        <w:spacing w:lineRule="exact" w:line="282"/>
        <w:ind w:left="20"/>
        <w:rPr>
          <w:rFonts w:cs="ArialUnicodeMS" w:hAnsi="ArialUnicodeMS" w:ascii="ArialUnicodeMS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334"/>
        <w:ind w:left="20"/>
        <w:rPr>
          <w:rFonts w:cs="ArialUnicodeMS" w:hAnsi="ArialUnicodeMS" w:ascii="ArialUnicodeMS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30"/>
        <w:ind w:left="20"/>
        <w:rPr>
          <w:rFonts w:cs="ArialUnicodeMS" w:hAnsi="ArialUnicodeMS" w:ascii="ArialUnicodeMS"/>
          <w:color w:val="000000"/>
          <w:sz w:val="20"/>
          <w:szCs w:val="20"/>
        </w:rPr>
      </w:pPr>
      <w:proofErr w:type="spellStart"/>
      <w:r>
        <w:rPr>
          <w:rFonts w:cs="ArialUnicodeMS" w:hAnsi="ArialUnicodeMS" w:ascii="ArialUnicodeMS"/>
          <w:color w:val="000000"/>
          <w:position w:val="-4"/>
          <w:sz w:val="20"/>
          <w:szCs w:val="20"/>
        </w:rPr>
        <w:t>Kajfešov</w:t>
      </w:r>
      <w:proofErr w:type="spellEnd"/>
      <w:r>
        <w:rPr>
          <w:rFonts w:cs="ArialUnicodeMS" w:hAnsi="ArialUnicodeMS" w:ascii="ArialUnicodeMS"/>
          <w:color w:val="000000"/>
          <w:position w:val="-4"/>
          <w:sz w:val="20"/>
          <w:szCs w:val="20"/>
        </w:rPr>
        <w:t xml:space="preserve"> brijeg 4</w:t>
      </w:r>
    </w:p>
    <w:p w:rsidRDefault="007D6569" w:rsidR="007D6569">
      <w:pPr>
        <w:autoSpaceDE w:val="false"/>
        <w:autoSpaceDN w:val="false"/>
        <w:adjustRightInd w:val="false"/>
        <w:spacing w:lineRule="exact" w:line="286" w:after="207"/>
        <w:ind w:left="25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t>Zagreb</w:t>
      </w:r>
    </w:p>
    <w:p w:rsidRDefault="007D6569" w:rsidR="007D6569">
      <w:pPr>
        <w:autoSpaceDE w:val="false"/>
        <w:autoSpaceDN w:val="false"/>
        <w:adjustRightInd w:val="false"/>
        <w:spacing w:lineRule="exact" w:line="286"/>
        <w:ind w:left="20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t>Virovitica, 28.04.2017.</w:t>
      </w:r>
    </w:p>
    <w:p w:rsidRDefault="007D6569" w:rsidR="007D6569">
      <w:pPr>
        <w:autoSpaceDE w:val="false"/>
        <w:autoSpaceDN w:val="false"/>
        <w:adjustRightInd w:val="false"/>
        <w:spacing w:lineRule="exact" w:line="286"/>
        <w:ind w:left="20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6"/>
        <w:ind w:left="20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6"/>
        <w:ind w:left="20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352"/>
        <w:ind w:left="20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2" w:after="195"/>
        <w:ind w:left="20"/>
        <w:rPr>
          <w:rFonts w:cs="ArialUnicodeMS" w:hAnsi="ArialUnicodeMS" w:ascii="ArialUnicodeMS"/>
          <w:color w:val="000000"/>
          <w:sz w:val="20"/>
          <w:szCs w:val="20"/>
        </w:rPr>
      </w:pPr>
      <w:r>
        <w:rPr>
          <w:rFonts w:cs="ArialUnicodeMS" w:hAnsi="ArialUnicodeMS" w:ascii="ArialUnicodeMS"/>
          <w:color w:val="000000"/>
          <w:sz w:val="20"/>
          <w:szCs w:val="20"/>
        </w:rPr>
        <w:t>a) PREDMETI STEČAJNE MASE</w:t>
      </w:r>
    </w:p>
    <w:p w:rsidRDefault="007D6569" w:rsidR="007D6569">
      <w:pPr>
        <w:tabs>
          <w:tab w:pos="1035" w:val="left"/>
        </w:tabs>
        <w:autoSpaceDE w:val="false"/>
        <w:autoSpaceDN w:val="false"/>
        <w:adjustRightInd w:val="false"/>
        <w:spacing w:lineRule="exact" w:line="286"/>
        <w:ind w:left="25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t>Red.br.</w:t>
      </w:r>
      <w:r>
        <w:rPr>
          <w:rFonts w:cs="Arial-BoldMT" w:hAnsi="Arial-BoldMT" w:ascii="Arial-BoldMT"/>
          <w:color w:val="000000"/>
          <w:sz w:val="20"/>
          <w:szCs w:val="20"/>
        </w:rPr>
        <w:tab/>
        <w:t>Predmet</w:t>
      </w:r>
    </w:p>
    <w:p w:rsidRDefault="007D6569" w:rsidR="007D6569">
      <w:pPr>
        <w:autoSpaceDE w:val="false"/>
        <w:autoSpaceDN w:val="false"/>
        <w:adjustRightInd w:val="false"/>
        <w:spacing w:lineRule="exact" w:line="454"/>
        <w:ind w:left="25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tabs>
          <w:tab w:pos="1030" w:val="left"/>
        </w:tabs>
        <w:autoSpaceDE w:val="false"/>
        <w:autoSpaceDN w:val="false"/>
        <w:adjustRightInd w:val="false"/>
        <w:spacing w:lineRule="exact" w:line="286" w:after="207"/>
        <w:ind w:left="427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t>1.</w:t>
      </w:r>
      <w:r>
        <w:rPr>
          <w:rFonts w:cs="Arial-BoldMT" w:hAnsi="Arial-BoldMT" w:ascii="Arial-BoldMT"/>
          <w:color w:val="000000"/>
          <w:sz w:val="20"/>
          <w:szCs w:val="20"/>
        </w:rPr>
        <w:tab/>
        <w:t>Nekretnine</w:t>
      </w:r>
    </w:p>
    <w:p w:rsidRDefault="007D6569" w:rsidR="007D6569">
      <w:pPr>
        <w:tabs>
          <w:tab w:pos="1030" w:val="left"/>
        </w:tabs>
        <w:autoSpaceDE w:val="false"/>
        <w:autoSpaceDN w:val="false"/>
        <w:adjustRightInd w:val="false"/>
        <w:spacing w:lineRule="exact" w:line="286" w:after="207"/>
        <w:ind w:left="427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t>2.</w:t>
      </w:r>
      <w:r>
        <w:rPr>
          <w:rFonts w:cs="Arial-BoldMT" w:hAnsi="Arial-BoldMT" w:ascii="Arial-BoldMT"/>
          <w:color w:val="000000"/>
          <w:sz w:val="20"/>
          <w:szCs w:val="20"/>
        </w:rPr>
        <w:tab/>
        <w:t>Pokretnine</w:t>
      </w:r>
    </w:p>
    <w:p w:rsidRDefault="007D6569" w:rsidR="007D6569">
      <w:pPr>
        <w:tabs>
          <w:tab w:pos="1030" w:val="left"/>
        </w:tabs>
        <w:autoSpaceDE w:val="false"/>
        <w:autoSpaceDN w:val="false"/>
        <w:adjustRightInd w:val="false"/>
        <w:spacing w:lineRule="exact" w:line="247"/>
        <w:ind w:left="427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position w:val="-3"/>
          <w:sz w:val="20"/>
          <w:szCs w:val="20"/>
        </w:rPr>
        <w:t>3.</w:t>
      </w:r>
      <w:r>
        <w:rPr>
          <w:rFonts w:cs="Arial-BoldMT" w:hAnsi="Arial-BoldMT" w:ascii="Arial-BoldMT"/>
          <w:color w:val="000000"/>
          <w:sz w:val="20"/>
          <w:szCs w:val="20"/>
        </w:rPr>
        <w:tab/>
      </w:r>
      <w:r>
        <w:rPr>
          <w:rFonts w:cs="Arial-BoldMT" w:hAnsi="Arial-BoldMT" w:ascii="Arial-BoldMT"/>
          <w:color w:val="000000"/>
          <w:position w:val="-3"/>
          <w:sz w:val="20"/>
          <w:szCs w:val="20"/>
        </w:rPr>
        <w:t>Ostala materijalna</w:t>
      </w:r>
    </w:p>
    <w:p w:rsidRDefault="007D6569" w:rsidR="007D6569">
      <w:pPr>
        <w:autoSpaceDE w:val="false"/>
        <w:autoSpaceDN w:val="false"/>
        <w:adjustRightInd w:val="false"/>
        <w:spacing w:lineRule="exact" w:line="286" w:after="207"/>
        <w:ind w:left="1035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t>imovina</w:t>
      </w:r>
    </w:p>
    <w:p w:rsidRDefault="007D6569" w:rsidR="007D6569">
      <w:pPr>
        <w:tabs>
          <w:tab w:pos="1030" w:val="left"/>
        </w:tabs>
        <w:autoSpaceDE w:val="false"/>
        <w:autoSpaceDN w:val="false"/>
        <w:adjustRightInd w:val="false"/>
        <w:spacing w:lineRule="exact" w:line="298"/>
        <w:ind w:left="427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position w:val="2"/>
          <w:sz w:val="20"/>
          <w:szCs w:val="20"/>
        </w:rPr>
        <w:t>4.</w:t>
      </w:r>
      <w:r>
        <w:rPr>
          <w:rFonts w:cs="ArialUnicodeMS" w:hAnsi="ArialUnicodeMS" w:ascii="ArialUnicodeMS"/>
          <w:color w:val="000000"/>
          <w:sz w:val="20"/>
          <w:szCs w:val="20"/>
        </w:rPr>
        <w:tab/>
        <w:t>Potraživanja</w:t>
      </w:r>
    </w:p>
    <w:p w:rsidRDefault="007D6569" w:rsidR="007D6569">
      <w:pPr>
        <w:autoSpaceDE w:val="false"/>
        <w:autoSpaceDN w:val="false"/>
        <w:adjustRightInd w:val="false"/>
        <w:spacing w:lineRule="exact" w:line="428"/>
        <w:ind w:left="427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6"/>
        <w:ind w:left="1035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t>UKUPNO:</w:t>
      </w:r>
    </w:p>
    <w:p w:rsidRDefault="007D6569" w:rsidR="007D6569">
      <w:pPr>
        <w:autoSpaceDE w:val="false"/>
        <w:autoSpaceDN w:val="false"/>
        <w:adjustRightInd w:val="false"/>
        <w:spacing w:lineRule="exact" w:line="298"/>
        <w:ind w:left="11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br w:type="column"/>
      </w:r>
    </w:p>
    <w:p w:rsidRDefault="007D6569" w:rsidR="007D6569">
      <w:pPr>
        <w:autoSpaceDE w:val="false"/>
        <w:autoSpaceDN w:val="false"/>
        <w:adjustRightInd w:val="false"/>
        <w:spacing w:lineRule="exact" w:line="298"/>
        <w:ind w:left="11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98"/>
        <w:ind w:left="11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98"/>
        <w:ind w:left="11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98"/>
        <w:ind w:left="11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98"/>
        <w:ind w:left="11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98"/>
        <w:ind w:left="11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98"/>
        <w:ind w:left="11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98"/>
        <w:ind w:left="11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98"/>
        <w:ind w:left="11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330"/>
        <w:ind w:left="11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tabs>
          <w:tab w:pos="1553" w:val="left"/>
        </w:tabs>
        <w:autoSpaceDE w:val="false"/>
        <w:autoSpaceDN w:val="false"/>
        <w:adjustRightInd w:val="false"/>
        <w:spacing w:lineRule="exact" w:line="237"/>
        <w:ind w:left="11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position w:val="-3"/>
          <w:sz w:val="20"/>
          <w:szCs w:val="20"/>
        </w:rPr>
        <w:t xml:space="preserve">     Vrijednost,</w:t>
      </w:r>
      <w:r>
        <w:rPr>
          <w:rFonts w:cs="ArialUnicodeMS" w:hAnsi="ArialUnicodeMS" w:ascii="ArialUnicodeMS"/>
          <w:color w:val="000000"/>
          <w:sz w:val="20"/>
          <w:szCs w:val="20"/>
        </w:rPr>
        <w:tab/>
      </w:r>
      <w:r>
        <w:rPr>
          <w:rFonts w:cs="ArialUnicodeMS" w:hAnsi="ArialUnicodeMS" w:ascii="ArialUnicodeMS"/>
          <w:color w:val="000000"/>
          <w:position w:val="-5"/>
          <w:sz w:val="20"/>
          <w:szCs w:val="20"/>
        </w:rPr>
        <w:t xml:space="preserve">  Vrijednost u slučaju</w:t>
      </w:r>
    </w:p>
    <w:p w:rsidRDefault="007D6569" w:rsidR="007D6569">
      <w:pPr>
        <w:tabs>
          <w:tab w:pos="1558" w:val="left"/>
        </w:tabs>
        <w:autoSpaceDE w:val="false"/>
        <w:autoSpaceDN w:val="false"/>
        <w:adjustRightInd w:val="false"/>
        <w:spacing w:lineRule="exact" w:line="286" w:after="217"/>
        <w:ind w:left="11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t xml:space="preserve">     kuna</w:t>
      </w:r>
      <w:r>
        <w:rPr>
          <w:rFonts w:cs="Arial-BoldMT" w:hAnsi="Arial-BoldMT" w:ascii="Arial-BoldMT"/>
          <w:color w:val="000000"/>
          <w:sz w:val="20"/>
          <w:szCs w:val="20"/>
        </w:rPr>
        <w:tab/>
        <w:t xml:space="preserve">  prodaje, kuna</w:t>
      </w:r>
    </w:p>
    <w:p w:rsidRDefault="007D6569" w:rsidR="007D6569">
      <w:pPr>
        <w:tabs>
          <w:tab w:pos="2270" w:val="left"/>
        </w:tabs>
        <w:autoSpaceDE w:val="false"/>
        <w:autoSpaceDN w:val="false"/>
        <w:adjustRightInd w:val="false"/>
        <w:spacing w:lineRule="exact" w:line="286" w:after="207"/>
        <w:ind w:left="361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t>7,983,936.00</w:t>
      </w:r>
      <w:r>
        <w:rPr>
          <w:rFonts w:cs="Arial-BoldMT" w:hAnsi="Arial-BoldMT" w:ascii="Arial-BoldMT"/>
          <w:color w:val="000000"/>
          <w:sz w:val="20"/>
          <w:szCs w:val="20"/>
        </w:rPr>
        <w:tab/>
        <w:t>5,000,000.00</w:t>
      </w:r>
    </w:p>
    <w:p w:rsidRDefault="007D6569" w:rsidR="007D6569">
      <w:pPr>
        <w:tabs>
          <w:tab w:pos="2437" w:val="left"/>
        </w:tabs>
        <w:autoSpaceDE w:val="false"/>
        <w:autoSpaceDN w:val="false"/>
        <w:adjustRightInd w:val="false"/>
        <w:spacing w:lineRule="exact" w:line="286" w:after="207"/>
        <w:ind w:left="361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t>1,118,225.04</w:t>
      </w:r>
      <w:r>
        <w:rPr>
          <w:rFonts w:cs="Arial-BoldMT" w:hAnsi="Arial-BoldMT" w:ascii="Arial-BoldMT"/>
          <w:color w:val="000000"/>
          <w:sz w:val="20"/>
          <w:szCs w:val="20"/>
        </w:rPr>
        <w:tab/>
        <w:t>350,000.00</w:t>
      </w:r>
    </w:p>
    <w:p w:rsidRDefault="007D6569" w:rsidR="007D6569">
      <w:pPr>
        <w:tabs>
          <w:tab w:pos="3048" w:val="left"/>
        </w:tabs>
        <w:autoSpaceDE w:val="false"/>
        <w:autoSpaceDN w:val="false"/>
        <w:adjustRightInd w:val="false"/>
        <w:spacing w:lineRule="exact" w:line="286"/>
        <w:ind w:left="361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t>5,907,381.97</w:t>
      </w:r>
      <w:r>
        <w:rPr>
          <w:rFonts w:cs="Arial-BoldMT" w:hAnsi="Arial-BoldMT" w:ascii="Arial-BoldMT"/>
          <w:color w:val="000000"/>
          <w:sz w:val="20"/>
          <w:szCs w:val="20"/>
        </w:rPr>
        <w:tab/>
        <w:t>0.00</w:t>
      </w:r>
    </w:p>
    <w:p w:rsidRDefault="007D6569" w:rsidR="007D6569">
      <w:pPr>
        <w:autoSpaceDE w:val="false"/>
        <w:autoSpaceDN w:val="false"/>
        <w:adjustRightInd w:val="false"/>
        <w:spacing w:lineRule="exact" w:line="454"/>
        <w:ind w:left="361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tabs>
          <w:tab w:pos="3048" w:val="left"/>
        </w:tabs>
        <w:autoSpaceDE w:val="false"/>
        <w:autoSpaceDN w:val="false"/>
        <w:adjustRightInd w:val="false"/>
        <w:spacing w:lineRule="exact" w:line="286"/>
        <w:ind w:left="249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t>15,316,938.80</w:t>
      </w:r>
      <w:r>
        <w:rPr>
          <w:rFonts w:cs="Arial-BoldMT" w:hAnsi="Arial-BoldMT" w:ascii="Arial-BoldMT"/>
          <w:color w:val="000000"/>
          <w:sz w:val="20"/>
          <w:szCs w:val="20"/>
        </w:rPr>
        <w:tab/>
        <w:t>0.00</w:t>
      </w:r>
    </w:p>
    <w:p w:rsidRDefault="007D6569" w:rsidR="007D6569">
      <w:pPr>
        <w:autoSpaceDE w:val="false"/>
        <w:autoSpaceDN w:val="false"/>
        <w:adjustRightInd w:val="false"/>
        <w:spacing w:lineRule="exact" w:line="440"/>
        <w:ind w:left="249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tabs>
          <w:tab w:pos="2270" w:val="left"/>
        </w:tabs>
        <w:autoSpaceDE w:val="false"/>
        <w:autoSpaceDN w:val="false"/>
        <w:adjustRightInd w:val="false"/>
        <w:spacing w:lineRule="exact" w:line="286"/>
        <w:ind w:left="249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t>30,326,481.81</w:t>
      </w:r>
      <w:r>
        <w:rPr>
          <w:rFonts w:cs="Arial-BoldMT" w:hAnsi="Arial-BoldMT" w:ascii="Arial-BoldMT"/>
          <w:color w:val="000000"/>
          <w:sz w:val="20"/>
          <w:szCs w:val="20"/>
        </w:rPr>
        <w:tab/>
        <w:t>5,350,000.00</w:t>
      </w:r>
    </w:p>
    <w:p w:rsidRDefault="007D6569" w:rsidR="007D6569">
      <w:pPr>
        <w:autoSpaceDE w:val="false"/>
        <w:autoSpaceDN w:val="false"/>
        <w:adjustRightInd w:val="false"/>
        <w:spacing w:lineRule="exact" w:line="286"/>
        <w:ind w:left="4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br w:type="column"/>
      </w:r>
    </w:p>
    <w:p w:rsidRDefault="007D6569" w:rsidR="007D6569">
      <w:pPr>
        <w:autoSpaceDE w:val="false"/>
        <w:autoSpaceDN w:val="false"/>
        <w:adjustRightInd w:val="false"/>
        <w:spacing w:lineRule="exact" w:line="286"/>
        <w:ind w:left="4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6"/>
        <w:ind w:left="4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6"/>
        <w:ind w:left="4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6"/>
        <w:ind w:left="4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6"/>
        <w:ind w:left="4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6"/>
        <w:ind w:left="4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6"/>
        <w:ind w:left="4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6"/>
        <w:ind w:left="4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6"/>
        <w:ind w:left="4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449"/>
        <w:ind w:left="4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6"/>
        <w:ind w:left="4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t>Red.br.</w:t>
      </w:r>
    </w:p>
    <w:p w:rsidRDefault="007D6569" w:rsidR="007D6569">
      <w:pPr>
        <w:autoSpaceDE w:val="false"/>
        <w:autoSpaceDN w:val="false"/>
        <w:adjustRightInd w:val="false"/>
        <w:spacing w:lineRule="exact" w:line="454"/>
        <w:ind w:left="4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6"/>
        <w:ind w:left="406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t>1.</w:t>
      </w:r>
    </w:p>
    <w:p w:rsidRDefault="007D6569" w:rsidR="007D6569">
      <w:pPr>
        <w:autoSpaceDE w:val="false"/>
        <w:autoSpaceDN w:val="false"/>
        <w:adjustRightInd w:val="false"/>
        <w:spacing w:lineRule="exact" w:line="454"/>
        <w:ind w:left="406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6"/>
        <w:ind w:left="406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t>2.</w:t>
      </w:r>
    </w:p>
    <w:p w:rsidRDefault="007D6569" w:rsidR="007D6569">
      <w:pPr>
        <w:autoSpaceDE w:val="false"/>
        <w:autoSpaceDN w:val="false"/>
        <w:adjustRightInd w:val="false"/>
        <w:spacing w:lineRule="exact" w:line="454"/>
        <w:ind w:left="406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6"/>
        <w:ind w:left="406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t>3.</w:t>
      </w:r>
    </w:p>
    <w:p w:rsidRDefault="007D6569" w:rsidR="007D6569">
      <w:pPr>
        <w:autoSpaceDE w:val="false"/>
        <w:autoSpaceDN w:val="false"/>
        <w:adjustRightInd w:val="false"/>
        <w:spacing w:lineRule="exact" w:line="282"/>
        <w:ind w:left="14"/>
        <w:rPr>
          <w:rFonts w:cs="ArialUnicodeMS" w:hAnsi="ArialUnicodeMS" w:ascii="ArialUnicodeMS"/>
          <w:color w:val="000000"/>
          <w:sz w:val="20"/>
          <w:szCs w:val="20"/>
        </w:rPr>
      </w:pPr>
      <w:r>
        <w:rPr>
          <w:rFonts w:cs="ArialUnicodeMS" w:hAnsi="ArialUnicodeMS" w:ascii="ArialUnicodeMS"/>
          <w:color w:val="000000"/>
          <w:sz w:val="20"/>
          <w:szCs w:val="20"/>
        </w:rPr>
        <w:br w:type="column"/>
      </w:r>
    </w:p>
    <w:p w:rsidRDefault="007D6569" w:rsidR="007D6569">
      <w:pPr>
        <w:autoSpaceDE w:val="false"/>
        <w:autoSpaceDN w:val="false"/>
        <w:adjustRightInd w:val="false"/>
        <w:spacing w:lineRule="exact" w:line="282"/>
        <w:ind w:left="14"/>
        <w:rPr>
          <w:rFonts w:cs="ArialUnicodeMS" w:hAnsi="ArialUnicodeMS" w:ascii="ArialUnicodeMS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2"/>
        <w:ind w:left="14"/>
        <w:rPr>
          <w:rFonts w:cs="ArialUnicodeMS" w:hAnsi="ArialUnicodeMS" w:ascii="ArialUnicodeMS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2"/>
        <w:ind w:left="14"/>
        <w:rPr>
          <w:rFonts w:cs="ArialUnicodeMS" w:hAnsi="ArialUnicodeMS" w:ascii="ArialUnicodeMS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2"/>
        <w:ind w:left="14"/>
        <w:rPr>
          <w:rFonts w:cs="ArialUnicodeMS" w:hAnsi="ArialUnicodeMS" w:ascii="ArialUnicodeMS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2"/>
        <w:ind w:left="14"/>
        <w:rPr>
          <w:rFonts w:cs="ArialUnicodeMS" w:hAnsi="ArialUnicodeMS" w:ascii="ArialUnicodeMS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2"/>
        <w:ind w:left="14"/>
        <w:rPr>
          <w:rFonts w:cs="ArialUnicodeMS" w:hAnsi="ArialUnicodeMS" w:ascii="ArialUnicodeMS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2"/>
        <w:ind w:left="14"/>
        <w:rPr>
          <w:rFonts w:cs="ArialUnicodeMS" w:hAnsi="ArialUnicodeMS" w:ascii="ArialUnicodeMS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2"/>
        <w:ind w:left="14"/>
        <w:rPr>
          <w:rFonts w:cs="ArialUnicodeMS" w:hAnsi="ArialUnicodeMS" w:ascii="ArialUnicodeMS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2"/>
        <w:ind w:left="14"/>
        <w:rPr>
          <w:rFonts w:cs="ArialUnicodeMS" w:hAnsi="ArialUnicodeMS" w:ascii="ArialUnicodeMS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514"/>
        <w:ind w:left="14"/>
        <w:rPr>
          <w:rFonts w:cs="ArialUnicodeMS" w:hAnsi="ArialUnicodeMS" w:ascii="ArialUnicodeMS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2"/>
        <w:ind w:left="14"/>
        <w:rPr>
          <w:rFonts w:cs="ArialUnicodeMS" w:hAnsi="ArialUnicodeMS" w:ascii="ArialUnicodeMS"/>
          <w:color w:val="000000"/>
          <w:sz w:val="20"/>
          <w:szCs w:val="20"/>
        </w:rPr>
      </w:pPr>
      <w:r>
        <w:rPr>
          <w:rFonts w:cs="ArialUnicodeMS" w:hAnsi="ArialUnicodeMS" w:ascii="ArialUnicodeMS"/>
          <w:color w:val="000000"/>
          <w:sz w:val="20"/>
          <w:szCs w:val="20"/>
        </w:rPr>
        <w:t>Osnova tražbine</w:t>
      </w:r>
    </w:p>
    <w:p w:rsidRDefault="007D6569" w:rsidR="007D6569">
      <w:pPr>
        <w:autoSpaceDE w:val="false"/>
        <w:autoSpaceDN w:val="false"/>
        <w:adjustRightInd w:val="false"/>
        <w:spacing w:lineRule="exact" w:line="459"/>
        <w:ind w:left="14"/>
        <w:rPr>
          <w:rFonts w:cs="ArialUnicodeMS" w:hAnsi="ArialUnicodeMS" w:ascii="ArialUnicodeMS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30"/>
        <w:ind w:left="14"/>
        <w:rPr>
          <w:rFonts w:cs="ArialUnicodeMS" w:hAnsi="ArialUnicodeMS" w:ascii="ArialUnicodeMS"/>
          <w:color w:val="000000"/>
          <w:sz w:val="20"/>
          <w:szCs w:val="20"/>
        </w:rPr>
      </w:pPr>
      <w:r>
        <w:rPr>
          <w:rFonts w:cs="ArialUnicodeMS" w:hAnsi="ArialUnicodeMS" w:ascii="ArialUnicodeMS"/>
          <w:color w:val="000000"/>
          <w:position w:val="-4"/>
          <w:sz w:val="20"/>
          <w:szCs w:val="20"/>
        </w:rPr>
        <w:t>Troškovi stečajnog</w:t>
      </w:r>
    </w:p>
    <w:p w:rsidRDefault="007D6569" w:rsidR="007D6569">
      <w:pPr>
        <w:autoSpaceDE w:val="false"/>
        <w:autoSpaceDN w:val="false"/>
        <w:adjustRightInd w:val="false"/>
        <w:spacing w:lineRule="exact" w:line="286" w:after="224"/>
        <w:ind w:left="14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t>postupka</w:t>
      </w:r>
    </w:p>
    <w:p w:rsidRDefault="007D6569" w:rsidR="007D6569">
      <w:pPr>
        <w:autoSpaceDE w:val="false"/>
        <w:autoSpaceDN w:val="false"/>
        <w:adjustRightInd w:val="false"/>
        <w:spacing w:lineRule="exact" w:line="230"/>
        <w:ind w:left="14"/>
        <w:rPr>
          <w:rFonts w:cs="ArialUnicodeMS" w:hAnsi="ArialUnicodeMS" w:ascii="ArialUnicodeMS"/>
          <w:color w:val="000000"/>
          <w:sz w:val="20"/>
          <w:szCs w:val="20"/>
        </w:rPr>
      </w:pPr>
      <w:r>
        <w:rPr>
          <w:rFonts w:cs="ArialUnicodeMS" w:hAnsi="ArialUnicodeMS" w:ascii="ArialUnicodeMS"/>
          <w:color w:val="000000"/>
          <w:position w:val="-4"/>
          <w:sz w:val="20"/>
          <w:szCs w:val="20"/>
        </w:rPr>
        <w:t>Tražbine drugog višeg</w:t>
      </w:r>
    </w:p>
    <w:p w:rsidRDefault="007D6569" w:rsidR="007D6569">
      <w:pPr>
        <w:autoSpaceDE w:val="false"/>
        <w:autoSpaceDN w:val="false"/>
        <w:adjustRightInd w:val="false"/>
        <w:spacing w:lineRule="exact" w:line="286" w:after="224"/>
        <w:ind w:left="14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t>isplatnog reda</w:t>
      </w:r>
    </w:p>
    <w:p w:rsidRDefault="007D6569" w:rsidR="007D6569">
      <w:pPr>
        <w:autoSpaceDE w:val="false"/>
        <w:autoSpaceDN w:val="false"/>
        <w:adjustRightInd w:val="false"/>
        <w:spacing w:lineRule="exact" w:line="282"/>
        <w:ind w:left="14"/>
        <w:rPr>
          <w:rFonts w:cs="ArialUnicodeMS" w:hAnsi="ArialUnicodeMS" w:ascii="ArialUnicodeMS"/>
          <w:color w:val="000000"/>
          <w:sz w:val="20"/>
          <w:szCs w:val="20"/>
        </w:rPr>
      </w:pPr>
      <w:proofErr w:type="spellStart"/>
      <w:r>
        <w:rPr>
          <w:rFonts w:cs="ArialUnicodeMS" w:hAnsi="ArialUnicodeMS" w:ascii="ArialUnicodeMS"/>
          <w:color w:val="000000"/>
          <w:sz w:val="20"/>
          <w:szCs w:val="20"/>
        </w:rPr>
        <w:t>Razlučni</w:t>
      </w:r>
      <w:proofErr w:type="spellEnd"/>
      <w:r>
        <w:rPr>
          <w:rFonts w:cs="ArialUnicodeMS" w:hAnsi="ArialUnicodeMS" w:ascii="ArialUnicodeMS"/>
          <w:color w:val="000000"/>
          <w:sz w:val="20"/>
          <w:szCs w:val="20"/>
        </w:rPr>
        <w:t xml:space="preserve"> vjerovnici</w:t>
      </w:r>
    </w:p>
    <w:p w:rsidRDefault="007D6569" w:rsidR="007D6569">
      <w:pPr>
        <w:autoSpaceDE w:val="false"/>
        <w:autoSpaceDN w:val="false"/>
        <w:adjustRightInd w:val="false"/>
        <w:spacing w:lineRule="exact" w:line="286"/>
        <w:ind w:left="615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br w:type="column"/>
      </w:r>
    </w:p>
    <w:p w:rsidRDefault="007D6569" w:rsidR="007D6569">
      <w:pPr>
        <w:autoSpaceDE w:val="false"/>
        <w:autoSpaceDN w:val="false"/>
        <w:adjustRightInd w:val="false"/>
        <w:spacing w:lineRule="exact" w:line="559"/>
        <w:ind w:left="615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6"/>
        <w:ind w:left="615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t xml:space="preserve">     St-1369/2016</w:t>
      </w:r>
    </w:p>
    <w:p w:rsidRDefault="007D6569" w:rsidR="007D6569">
      <w:pPr>
        <w:autoSpaceDE w:val="false"/>
        <w:autoSpaceDN w:val="false"/>
        <w:adjustRightInd w:val="false"/>
        <w:spacing w:lineRule="exact" w:line="286"/>
        <w:ind w:left="615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6"/>
        <w:ind w:left="615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6"/>
        <w:ind w:left="615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6"/>
        <w:ind w:left="615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6"/>
        <w:ind w:left="615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6"/>
        <w:ind w:left="615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480"/>
        <w:ind w:left="615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2"/>
        <w:ind w:left="3"/>
        <w:rPr>
          <w:rFonts w:cs="ArialUnicodeMS" w:hAnsi="ArialUnicodeMS" w:ascii="ArialUnicodeMS"/>
          <w:color w:val="000000"/>
          <w:sz w:val="20"/>
          <w:szCs w:val="20"/>
        </w:rPr>
      </w:pPr>
      <w:r>
        <w:rPr>
          <w:rFonts w:cs="ArialUnicodeMS" w:hAnsi="ArialUnicodeMS" w:ascii="ArialUnicodeMS"/>
          <w:color w:val="000000"/>
          <w:sz w:val="20"/>
          <w:szCs w:val="20"/>
        </w:rPr>
        <w:t>Iznos tražbine, kuna</w:t>
      </w:r>
    </w:p>
    <w:p w:rsidRDefault="007D6569" w:rsidR="007D6569">
      <w:pPr>
        <w:autoSpaceDE w:val="false"/>
        <w:autoSpaceDN w:val="false"/>
        <w:adjustRightInd w:val="false"/>
        <w:spacing w:lineRule="exact" w:line="442"/>
        <w:ind w:left="3"/>
        <w:rPr>
          <w:rFonts w:cs="ArialUnicodeMS" w:hAnsi="ArialUnicodeMS" w:ascii="ArialUnicodeMS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6"/>
        <w:ind w:left="936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t>1,423,992.00</w:t>
      </w:r>
    </w:p>
    <w:p w:rsidRDefault="007D6569" w:rsidR="007D6569">
      <w:pPr>
        <w:autoSpaceDE w:val="false"/>
        <w:autoSpaceDN w:val="false"/>
        <w:adjustRightInd w:val="false"/>
        <w:spacing w:lineRule="exact" w:line="454"/>
        <w:ind w:left="936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6"/>
        <w:ind w:left="825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t>60,517,441.97</w:t>
      </w:r>
    </w:p>
    <w:p w:rsidRDefault="007D6569" w:rsidR="007D6569">
      <w:pPr>
        <w:autoSpaceDE w:val="false"/>
        <w:autoSpaceDN w:val="false"/>
        <w:adjustRightInd w:val="false"/>
        <w:spacing w:lineRule="exact" w:line="454"/>
        <w:ind w:left="825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6"/>
        <w:ind w:left="825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t>58,666,411.63</w:t>
      </w:r>
    </w:p>
    <w:p w:rsidRDefault="007D6569" w:rsidR="007D6569">
      <w:pPr>
        <w:autoSpaceDE w:val="false"/>
        <w:autoSpaceDN w:val="false"/>
        <w:adjustRightInd w:val="false"/>
        <w:spacing w:lineRule="exact" w:line="286"/>
        <w:ind w:left="825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400"/>
        <w:ind w:left="825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6"/>
        <w:ind w:left="714"/>
        <w:rPr>
          <w:rFonts w:cs="Arial-BoldMT" w:hAnsi="Arial-BoldMT" w:ascii="Arial-BoldMT"/>
          <w:color w:val="000000"/>
          <w:sz w:val="20"/>
          <w:szCs w:val="20"/>
        </w:rPr>
      </w:pPr>
      <w:r>
        <w:rPr>
          <w:rFonts w:cs="Arial-BoldMT" w:hAnsi="Arial-BoldMT" w:ascii="Arial-BoldMT"/>
          <w:color w:val="000000"/>
          <w:sz w:val="20"/>
          <w:szCs w:val="20"/>
        </w:rPr>
        <w:t>120,607,845.60</w:t>
      </w:r>
    </w:p>
    <w:p w:rsidRDefault="007D6569" w:rsidR="007D6569">
      <w:pPr>
        <w:autoSpaceDE w:val="false"/>
        <w:autoSpaceDN w:val="false"/>
        <w:adjustRightInd w:val="false"/>
        <w:spacing w:lineRule="exact" w:line="286"/>
        <w:ind w:left="714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86"/>
        <w:ind w:left="714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392"/>
        <w:ind w:left="714"/>
        <w:rPr>
          <w:rFonts w:cs="Arial-BoldMT" w:hAnsi="Arial-BoldMT" w:ascii="Arial-BoldMT"/>
          <w:color w:val="000000"/>
          <w:sz w:val="20"/>
          <w:szCs w:val="20"/>
        </w:rPr>
      </w:pPr>
    </w:p>
    <w:p w:rsidRDefault="007D6569" w:rsidR="007D6569">
      <w:pPr>
        <w:autoSpaceDE w:val="false"/>
        <w:autoSpaceDN w:val="false"/>
        <w:adjustRightInd w:val="false"/>
        <w:spacing w:lineRule="exact" w:line="264"/>
        <w:ind w:left="3"/>
        <w:rPr>
          <w:rFonts w:cs="ArialUnicodeMS" w:hAnsi="ArialUnicodeMS" w:ascii="ArialUnicodeMS"/>
          <w:color w:val="000000"/>
          <w:sz w:val="20"/>
          <w:szCs w:val="20"/>
        </w:rPr>
      </w:pPr>
      <w:r>
        <w:rPr>
          <w:rFonts w:cs="ArialUnicodeMS" w:hAnsi="ArialUnicodeMS" w:ascii="ArialUnicodeMS"/>
          <w:color w:val="000000"/>
          <w:sz w:val="20"/>
          <w:szCs w:val="20"/>
        </w:rPr>
        <w:t xml:space="preserve">   Stečajni upravitelj</w:t>
      </w:r>
      <w:r>
        <w:br/>
      </w:r>
      <w:r w:rsidR="00644E83">
        <w:rPr>
          <w:noProof/>
        </w:rPr>
        <w:pict>
          <v:shape filled="f" strokeweight="1pt" path="m,l12808,e" o:spid="_x0000_s1026" id="Freeform 2" style="position:absolute;left:0;text-align:left;margin-left:54.25pt;margin-top:72.25pt;width:638.4pt;height:0;z-index:-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808,40">
            <v:stroke joinstyle="miter" miterlimit="10"/>
            <v:path o:connectangles="0,0" o:connectlocs="12700,12700;8120380,1270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.1pt" path="m,l12772,e" o:spid="_x0000_s1089" id="Freeform 3" style="position:absolute;left:0;text-align:left;margin-left:54.25pt;margin-top:84.6pt;width:638.4pt;height:0;z-index:-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72,4">
            <v:stroke joinstyle="miter" miterlimit="10"/>
            <v:path o:connectangles="0,0" o:connectlocs="1270,1270;8108950,127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.1pt" path="m,l12772,e" o:spid="_x0000_s1088" id="Freeform 4" style="position:absolute;left:0;text-align:left;margin-left:54.25pt;margin-top:96.95pt;width:638.4pt;height:0;z-index:-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72,4">
            <v:stroke joinstyle="miter" miterlimit="10"/>
            <v:path o:connectangles="0,0" o:connectlocs="1270,1270;8108950,127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.1pt" path="m,l12772,e" o:spid="_x0000_s1087" id="Freeform 5" style="position:absolute;left:0;text-align:left;margin-left:54.25pt;margin-top:109.25pt;width:638.4pt;height:0;z-index:-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72,4">
            <v:stroke joinstyle="miter" miterlimit="10"/>
            <v:path o:connectangles="0,0" o:connectlocs="1270,1270;8108950,127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.1pt" path="m,l12772,e" o:spid="_x0000_s1086" id="Freeform 6" style="position:absolute;left:0;text-align:left;margin-left:54.25pt;margin-top:121.6pt;width:638.4pt;height:0;z-index:-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72,4">
            <v:stroke joinstyle="miter" miterlimit="10"/>
            <v:path o:connectangles="0,0" o:connectlocs="1270,1270;8108950,127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.1pt" path="m,l12772,e" o:spid="_x0000_s1085" id="Freeform 7" style="position:absolute;left:0;text-align:left;margin-left:54.25pt;margin-top:133.95pt;width:638.4pt;height:0;z-index:-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72,4">
            <v:stroke joinstyle="miter" miterlimit="10"/>
            <v:path o:connectangles="0,0" o:connectlocs="1270,1270;8108950,127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.1pt" path="m,l12772,e" o:spid="_x0000_s1084" id="Freeform 8" style="position:absolute;left:0;text-align:left;margin-left:54.25pt;margin-top:133.95pt;width:638.4pt;height:0;z-index:-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72,4">
            <v:stroke joinstyle="miter" miterlimit="10"/>
            <v:path o:connectangles="0,0" o:connectlocs="1270,1270;8108950,127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.1pt" path="m,l12772,e" o:spid="_x0000_s1083" id="Freeform 9" style="position:absolute;left:0;text-align:left;margin-left:54.25pt;margin-top:146.3pt;width:638.4pt;height:0;z-index:-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72,4">
            <v:stroke joinstyle="miter" miterlimit="10"/>
            <v:path o:connectangles="0,0" o:connectlocs="1270,1270;8108950,127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.1pt" path="m,l12772,e" o:spid="_x0000_s1082" id="Freeform 10" style="position:absolute;left:0;text-align:left;margin-left:54.25pt;margin-top:158.65pt;width:638.4pt;height:0;z-index:-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72,4">
            <v:stroke joinstyle="miter" miterlimit="10"/>
            <v:path o:connectangles="0,0" o:connectlocs="1270,1270;8108950,127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.1pt" path="m,l12772,e" o:spid="_x0000_s1081" id="Freeform 11" style="position:absolute;left:0;text-align:left;margin-left:54.25pt;margin-top:171pt;width:638.4pt;height:0;z-index:-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72,4">
            <v:stroke joinstyle="miter" miterlimit="10"/>
            <v:path o:connectangles="0,0" o:connectlocs="1270,1270;8108950,127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.1pt" path="m,l12772,e" o:spid="_x0000_s1080" id="Freeform 12" style="position:absolute;left:0;text-align:left;margin-left:54.25pt;margin-top:183.3pt;width:638.4pt;height:0;z-index:-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72,4">
            <v:stroke joinstyle="miter" miterlimit="10"/>
            <v:path o:connectangles="0,0" o:connectlocs="1270,1270;8108950,127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.1pt" path="m,l12772,e" o:spid="_x0000_s1079" id="Freeform 13" style="position:absolute;left:0;text-align:left;margin-left:54.25pt;margin-top:195.65pt;width:638.4pt;height:0;z-index:-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72,4">
            <v:stroke joinstyle="miter" miterlimit="10"/>
            <v:path o:connectangles="0,0" o:connectlocs="1270,1270;8108950,127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.1pt" path="m,l12772,e" o:spid="_x0000_s1078" id="Freeform 14" style="position:absolute;left:0;text-align:left;margin-left:54.25pt;margin-top:208pt;width:638.4pt;height:0;z-index:-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72,4">
            <v:stroke joinstyle="miter" miterlimit="10"/>
            <v:path o:connectangles="0,0" o:connectlocs="1270,1270;8108950,127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.1pt" path="m,l12772,e" o:spid="_x0000_s1077" id="Freeform 15" style="position:absolute;left:0;text-align:left;margin-left:54.25pt;margin-top:220.35pt;width:638.4pt;height:0;z-index:-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72,4">
            <v:stroke joinstyle="miter" miterlimit="10"/>
            <v:path o:connectangles="0,0" o:connectlocs="1270,1270;8108950,127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.1pt" path="m,l12772,e" o:spid="_x0000_s1076" id="Freeform 16" style="position:absolute;left:0;text-align:left;margin-left:54.25pt;margin-top:232.7pt;width:638.4pt;height:0;z-index:-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72,4">
            <v:stroke joinstyle="miter" miterlimit="10"/>
            <v:path o:connectangles="0,0" o:connectlocs="1270,1270;8108950,127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.1pt" path="m,l12772,e" o:spid="_x0000_s1075" id="Freeform 17" style="position:absolute;left:0;text-align:left;margin-left:54.25pt;margin-top:245pt;width:638.4pt;height:0;z-index:-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72,4">
            <v:stroke joinstyle="miter" miterlimit="10"/>
            <v:path o:connectangles="0,0" o:connectlocs="1270,1270;8108950,127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.1pt" path="m,l12772,e" o:spid="_x0000_s1074" id="Freeform 18" style="position:absolute;left:0;text-align:left;margin-left:54.25pt;margin-top:257.35pt;width:638.4pt;height:0;z-index:-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72,4">
            <v:stroke joinstyle="miter" miterlimit="10"/>
            <v:path o:connectangles="0,0" o:connectlocs="1270,1270;8108950,127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.1pt" path="m,l12772,e" o:spid="_x0000_s1073" id="Freeform 19" style="position:absolute;left:0;text-align:left;margin-left:54.25pt;margin-top:269.7pt;width:638.4pt;height:0;z-index:-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72,4">
            <v:stroke joinstyle="miter" miterlimit="10"/>
            <v:path o:connectangles="0,0" o:connectlocs="1270,1270;8108950,127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.1pt" path="m,l12772,e" o:spid="_x0000_s1072" id="Freeform 20" style="position:absolute;left:0;text-align:left;margin-left:54.25pt;margin-top:282.05pt;width:638.4pt;height:0;z-index:-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72,4">
            <v:stroke joinstyle="miter" miterlimit="10"/>
            <v:path o:connectangles="0,0" o:connectlocs="1270,1270;8108950,127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.1pt" path="m,l12772,e" o:spid="_x0000_s1071" id="Freeform 21" style="position:absolute;left:0;text-align:left;margin-left:54.25pt;margin-top:294.4pt;width:638.4pt;height:0;z-index:-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72,4">
            <v:stroke joinstyle="miter" miterlimit="10"/>
            <v:path o:connectangles="0,0" o:connectlocs="1270,1270;8108950,127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.1pt" path="m,l12772,e" o:spid="_x0000_s1070" id="Freeform 22" style="position:absolute;left:0;text-align:left;margin-left:54.25pt;margin-top:306.75pt;width:638.4pt;height:0;z-index:-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72,4">
            <v:stroke joinstyle="miter" miterlimit="10"/>
            <v:path o:connectangles="0,0" o:connectlocs="1270,1270;8108950,127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.1pt" path="m,l12772,e" o:spid="_x0000_s1069" id="Freeform 23" style="position:absolute;left:0;text-align:left;margin-left:54.25pt;margin-top:319.05pt;width:638.4pt;height:0;z-index:-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72,4">
            <v:stroke joinstyle="miter" miterlimit="10"/>
            <v:path o:connectangles="0,0" o:connectlocs="1270,1270;8108950,127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.1pt" path="m,l12772,e" o:spid="_x0000_s1068" id="Freeform 24" style="position:absolute;left:0;text-align:left;margin-left:54.25pt;margin-top:331.4pt;width:638.4pt;height:0;z-index:-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72,4">
            <v:stroke joinstyle="miter" miterlimit="10"/>
            <v:path o:connectangles="0,0" o:connectlocs="1270,1270;8108950,127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.1pt" path="m,l12772,e" o:spid="_x0000_s1067" id="Freeform 25" style="position:absolute;left:0;text-align:left;margin-left:54.25pt;margin-top:343.75pt;width:638.4pt;height:0;z-index:-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72,4">
            <v:stroke joinstyle="miter" miterlimit="10"/>
            <v:path o:connectangles="0,0" o:connectlocs="1270,1270;8108950,127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.1pt" path="m,l12772,e" o:spid="_x0000_s1066" id="Freeform 26" style="position:absolute;left:0;text-align:left;margin-left:54.25pt;margin-top:356.1pt;width:638.4pt;height:0;z-index:-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72,4">
            <v:stroke joinstyle="miter" miterlimit="10"/>
            <v:path o:connectangles="0,0" o:connectlocs="1270,1270;8108950,127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.1pt" path="m,l12772,e" o:spid="_x0000_s1065" id="Freeform 27" style="position:absolute;left:0;text-align:left;margin-left:54.25pt;margin-top:368.45pt;width:638.4pt;height:0;z-index:-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72,4">
            <v:stroke joinstyle="miter" miterlimit="10"/>
            <v:path o:connectangles="0,0" o:connectlocs="1270,1270;8108950,127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.1pt" path="m,l12772,e" o:spid="_x0000_s1064" id="Freeform 28" style="position:absolute;left:0;text-align:left;margin-left:54.25pt;margin-top:380.05pt;width:638.4pt;height:0;z-index:-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72,4">
            <v:stroke joinstyle="miter" miterlimit="10"/>
            <v:path o:connectangles="0,0" o:connectlocs="1270,1270;8108950,127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.1pt" path="m,l12772,e" o:spid="_x0000_s1063" id="Freeform 29" style="position:absolute;left:0;text-align:left;margin-left:54.25pt;margin-top:380.05pt;width:638.4pt;height:0;z-index:-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72,4">
            <v:stroke joinstyle="miter" miterlimit="10"/>
            <v:path o:connectangles="0,0" o:connectlocs="1270,1270;8108950,127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.1pt" path="m,l12772,e" o:spid="_x0000_s1062" id="Freeform 30" style="position:absolute;left:0;text-align:left;margin-left:54.25pt;margin-top:380.05pt;width:638.4pt;height:0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72,4">
            <v:stroke joinstyle="miter" miterlimit="10"/>
            <v:path o:connectangles="0,0" o:connectlocs="1270,1270;8108950,127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.1pt" path="m,l12772,e" o:spid="_x0000_s1061" id="Freeform 31" style="position:absolute;left:0;text-align:left;margin-left:54.25pt;margin-top:392.4pt;width:638.4pt;height:0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72,4">
            <v:stroke joinstyle="miter" miterlimit="10"/>
            <v:path o:connectangles="0,0" o:connectlocs="1270,1270;8108950,127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.1pt" path="m,l12772,e" o:spid="_x0000_s1060" id="Freeform 32" style="position:absolute;left:0;text-align:left;margin-left:54.25pt;margin-top:404.75pt;width:638.4pt;height:0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72,4">
            <v:stroke joinstyle="miter" miterlimit="10"/>
            <v:path o:connectangles="0,0" o:connectlocs="1270,1270;8108950,127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.1pt" path="m,l12772,e" o:spid="_x0000_s1059" id="Freeform 33" style="position:absolute;left:0;text-align:left;margin-left:54.25pt;margin-top:417.05pt;width:638.4pt;height:0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72,4">
            <v:stroke joinstyle="miter" miterlimit="10"/>
            <v:path o:connectangles="0,0" o:connectlocs="1270,1270;8108950,127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.1pt" path="m,l12772,e" o:spid="_x0000_s1058" id="Freeform 34" style="position:absolute;left:0;text-align:left;margin-left:54.25pt;margin-top:429.4pt;width:638.4pt;height:0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72,4">
            <v:stroke joinstyle="miter" miterlimit="10"/>
            <v:path o:connectangles="0,0" o:connectlocs="1270,1270;8108950,127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.1pt" path="m,l12772,e" o:spid="_x0000_s1057" id="Freeform 35" style="position:absolute;left:0;text-align:left;margin-left:54.25pt;margin-top:441.75pt;width:638.4pt;height:0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72,4">
            <v:stroke joinstyle="miter" miterlimit="10"/>
            <v:path o:connectangles="0,0" o:connectlocs="1270,1270;8108950,127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.1pt" path="m,l12772,e" o:spid="_x0000_s1056" id="Freeform 36" style="position:absolute;left:0;text-align:left;margin-left:54.25pt;margin-top:454.1pt;width:638.4pt;height:0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72,4">
            <v:stroke joinstyle="miter" miterlimit="10"/>
            <v:path o:connectangles="0,0" o:connectlocs="1270,1270;8108950,127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1pt" path="m,l12808,e" o:spid="_x0000_s1055" id="Freeform 37" style="position:absolute;left:0;text-align:left;margin-left:54.25pt;margin-top:466.45pt;width:638.4pt;height:0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808,40">
            <v:stroke joinstyle="miter" miterlimit="10"/>
            <v:path o:connectangles="0,0" o:connectlocs="12700,12700;8120380,1270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o:spt="100.0" filled="f" strokeweight="1pt" path="" adj="0,,0" o:spid="_x0000_s1054" id="AutoShape 38" style="position:absolute;left:0;text-align:left;margin-left:53.25pt;margin-top:70.75pt;width:2pt;height:397.2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 w:rsidR="00644E83">
        <w:rPr>
          <w:noProof/>
        </w:rPr>
        <w:pict>
          <v:shape o:spt="100.0" filled="f" strokeweight=".1pt" path="" adj="0,,0" o:spid="_x0000_s1053" id="AutoShape 39" style="position:absolute;left:0;text-align:left;margin-left:104.65pt;margin-top:71.65pt;width:.2pt;height:395.4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 w:rsidR="00644E83">
        <w:rPr>
          <w:noProof/>
        </w:rPr>
        <w:pict>
          <v:shape o:spt="100.0" filled="f" strokeweight=".1pt" path="" adj="0,,0" o:spid="_x0000_s1052" id="AutoShape 40" style="position:absolute;left:0;text-align:left;margin-left:155.15pt;margin-top:71.65pt;width:.2pt;height:395.4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 w:rsidR="00644E83">
        <w:rPr>
          <w:noProof/>
        </w:rPr>
        <w:pict>
          <v:shape o:spt="100.0" filled="f" strokeweight=".1pt" path="" adj="0,,0" o:spid="_x0000_s1051" id="AutoShape 41" style="position:absolute;left:0;text-align:left;margin-left:221.45pt;margin-top:71.65pt;width:.2pt;height:395.4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 w:rsidR="00644E83">
        <w:rPr>
          <w:noProof/>
        </w:rPr>
        <w:pict>
          <v:shape o:spt="100.0" filled="f" strokeweight=".1pt" path="" adj="0,,0" o:spid="_x0000_s1050" id="AutoShape 42" style="position:absolute;left:0;text-align:left;margin-left:298.8pt;margin-top:71.65pt;width:.2pt;height:395.4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 w:rsidR="00644E83">
        <w:rPr>
          <w:noProof/>
        </w:rPr>
        <w:pict>
          <v:shape o:spt="100.0" filled="f" strokeweight=".1pt" path="" adj="0,,0" o:spid="_x0000_s1049" id="AutoShape 43" style="position:absolute;left:0;text-align:left;margin-left:394.25pt;margin-top:71.65pt;width:.2pt;height:395.4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 w:rsidR="00644E83">
        <w:rPr>
          <w:noProof/>
        </w:rPr>
        <w:pict>
          <v:shape o:spt="100.0" filled="f" strokeweight=".1pt" path="" adj="0,,0" o:spid="_x0000_s1048" id="AutoShape 44" style="position:absolute;left:0;text-align:left;margin-left:421.1pt;margin-top:71.65pt;width:.2pt;height:395.4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 w:rsidR="00644E83">
        <w:rPr>
          <w:noProof/>
        </w:rPr>
        <w:pict>
          <v:shape o:spt="100.0" filled="f" strokeweight=".1pt" path="" adj="0,,0" o:spid="_x0000_s1047" id="AutoShape 45" style="position:absolute;left:0;text-align:left;margin-left:471.6pt;margin-top:71.65pt;width:.2pt;height:395.4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 w:rsidR="00644E83">
        <w:rPr>
          <w:noProof/>
        </w:rPr>
        <w:pict>
          <v:shape o:spt="100.0" filled="f" strokeweight=".1pt" path="" adj="0,,0" o:spid="_x0000_s1046" id="AutoShape 46" style="position:absolute;left:0;text-align:left;margin-left:586.05pt;margin-top:71.65pt;width:.2pt;height:395.4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 w:rsidR="00644E83">
        <w:rPr>
          <w:noProof/>
        </w:rPr>
        <w:pict>
          <v:shape o:spt="100.0" filled="f" strokeweight="1pt" path="" adj="0,,0" o:spid="_x0000_s1045" id="AutoShape 47" style="position:absolute;left:0;text-align:left;margin-left:691.65pt;margin-top:70.75pt;width:2pt;height:397.2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>
            <v:stroke joinstyle="miter" miterlimit="10"/>
            <v:formulas/>
            <v:path o:connecttype="segments" textboxrect="@1,@1,@1,@1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1pt" path="m,l1050,e" o:spid="_x0000_s1044" id="Freeform 48" style="position:absolute;left:0;text-align:left;margin-left:54.25pt;margin-top:245pt;width:50.5pt;height:0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50,40">
            <v:stroke joinstyle="miter" miterlimit="10"/>
            <v:path o:connectangles="0,0" o:connectlocs="12700,12700;654050,1270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1pt" path="m,l1050,e" o:spid="_x0000_s1043" id="Freeform 49" style="position:absolute;left:0;text-align:left;margin-left:104.75pt;margin-top:245pt;width:50.5pt;height:0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50,40">
            <v:stroke joinstyle="miter" miterlimit="10"/>
            <v:path o:connectangles="0,0" o:connectlocs="12700,12700;654050,1270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1pt" path="m,l1366,e" o:spid="_x0000_s1042" id="Freeform 50" style="position:absolute;left:0;text-align:left;margin-left:155.25pt;margin-top:245pt;width:66.3pt;height:0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66,40">
            <v:stroke joinstyle="miter" miterlimit="10"/>
            <v:path o:connectangles="0,0" o:connectlocs="12700,12700;854710,1270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1pt" path="m,l1587,e" o:spid="_x0000_s1041" id="Freeform 51" style="position:absolute;left:0;text-align:left;margin-left:221.55pt;margin-top:245pt;width:77.35pt;height:0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87,40">
            <v:stroke joinstyle="miter" miterlimit="10"/>
            <v:path o:connectangles="0,0" o:connectlocs="12700,12700;995045,1270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1pt" path="m,l1950,e" o:spid="_x0000_s1040" id="Freeform 52" style="position:absolute;left:0;text-align:left;margin-left:298.9pt;margin-top:245pt;width:95.5pt;height:0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50,40">
            <v:stroke joinstyle="miter" miterlimit="10"/>
            <v:path o:connectangles="0,0" o:connectlocs="12700,12700;1225550,1270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1pt" path="m,l577,e" o:spid="_x0000_s1039" id="Freeform 53" style="position:absolute;left:0;text-align:left;margin-left:394.35pt;margin-top:245pt;width:26.85pt;height:0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77,40">
            <v:stroke joinstyle="miter" miterlimit="10"/>
            <v:path o:connectangles="0,0" o:connectlocs="12700,12700;353695,1270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1pt" path="m,l1050,e" o:spid="_x0000_s1038" id="Freeform 54" style="position:absolute;left:0;text-align:left;margin-left:421.2pt;margin-top:245pt;width:50.5pt;height:0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50,40">
            <v:stroke joinstyle="miter" miterlimit="10"/>
            <v:path o:connectangles="0,0" o:connectlocs="12700,12700;654050,1270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1pt" path="m,l2329,e" o:spid="_x0000_s1037" id="Freeform 55" style="position:absolute;left:0;text-align:left;margin-left:471.7pt;margin-top:245pt;width:114.4pt;height:0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329,40">
            <v:stroke joinstyle="miter" miterlimit="10"/>
            <v:path o:connectangles="0,0" o:connectlocs="12700,12700;1465580,1270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1pt" path="m,l2171,e" o:spid="_x0000_s1036" id="Freeform 56" style="position:absolute;left:0;text-align:left;margin-left:586.15pt;margin-top:245pt;width:106.55pt;height:0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71,40">
            <v:stroke joinstyle="miter" miterlimit="10"/>
            <v:path o:connectangles="0,0" o:connectlocs="12700,12700;1365885,1270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1pt" path="m,l1050,e" o:spid="_x0000_s1035" id="Freeform 57" style="position:absolute;left:0;text-align:left;margin-left:54.25pt;margin-top:380.05pt;width:50.5pt;height:0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50,40">
            <v:stroke joinstyle="miter" miterlimit="10"/>
            <v:path o:connectangles="0,0" o:connectlocs="12700,12700;654050,1270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1pt" path="m,l1050,e" o:spid="_x0000_s1034" id="Freeform 58" style="position:absolute;left:0;text-align:left;margin-left:104.75pt;margin-top:380.05pt;width:50.5pt;height:0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50,40">
            <v:stroke joinstyle="miter" miterlimit="10"/>
            <v:path o:connectangles="0,0" o:connectlocs="12700,12700;654050,1270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1pt" path="m,l1366,e" o:spid="_x0000_s1033" id="Freeform 59" style="position:absolute;left:0;text-align:left;margin-left:155.25pt;margin-top:380.05pt;width:66.3pt;height:0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66,40">
            <v:stroke joinstyle="miter" miterlimit="10"/>
            <v:path o:connectangles="0,0" o:connectlocs="12700,12700;854710,1270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1pt" path="m,l1587,e" o:spid="_x0000_s1032" id="Freeform 60" style="position:absolute;left:0;text-align:left;margin-left:221.55pt;margin-top:380.05pt;width:77.35pt;height:0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87,40">
            <v:stroke joinstyle="miter" miterlimit="10"/>
            <v:path o:connectangles="0,0" o:connectlocs="12700,12700;995045,1270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1pt" path="m,l1950,e" o:spid="_x0000_s1031" id="Freeform 61" style="position:absolute;left:0;text-align:left;margin-left:298.9pt;margin-top:380.05pt;width:95.5pt;height:0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50,40">
            <v:stroke joinstyle="miter" miterlimit="10"/>
            <v:path o:connectangles="0,0" o:connectlocs="12700,12700;1225550,1270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1pt" path="m,l577,e" o:spid="_x0000_s1030" id="Freeform 62" style="position:absolute;left:0;text-align:left;margin-left:394.35pt;margin-top:380.05pt;width:26.85pt;height:0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77,40">
            <v:stroke joinstyle="miter" miterlimit="10"/>
            <v:path o:connectangles="0,0" o:connectlocs="12700,12700;353695,1270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1pt" path="m,l1050,e" o:spid="_x0000_s1029" id="Freeform 63" style="position:absolute;left:0;text-align:left;margin-left:421.2pt;margin-top:380.05pt;width:50.5pt;height:0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50,40">
            <v:stroke joinstyle="miter" miterlimit="10"/>
            <v:path o:connectangles="0,0" o:connectlocs="12700,12700;654050,1270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1pt" path="m,l2329,e" o:spid="_x0000_s1028" id="Freeform 64" style="position:absolute;left:0;text-align:left;margin-left:471.7pt;margin-top:380.05pt;width:114.4pt;height:0;z-index:-25162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329,40">
            <v:stroke joinstyle="miter" miterlimit="10"/>
            <v:path o:connectangles="0,0" o:connectlocs="12700,12700;1465580,12700" o:connecttype="custom"/>
            <w10:wrap anchory="page" anchorx="page"/>
            <w10:anchorlock/>
          </v:shape>
        </w:pict>
      </w:r>
      <w:r w:rsidR="00644E83">
        <w:rPr>
          <w:noProof/>
        </w:rPr>
        <w:pict>
          <v:shape filled="f" strokeweight="1pt" path="m,l2171,e" o:spid="_x0000_s1027" id="Freeform 65" style="position:absolute;left:0;text-align:left;margin-left:586.15pt;margin-top:380.05pt;width:106.55pt;height:0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71,40">
            <v:stroke joinstyle="miter" miterlimit="10"/>
            <v:path o:connectangles="0,0" o:connectlocs="12700,12700;1365885,12700" o:connecttype="custom"/>
            <w10:wrap anchory="page" anchorx="page"/>
            <w10:anchorlock/>
          </v:shape>
        </w:pict>
      </w:r>
      <w:r>
        <w:rPr>
          <w:rFonts w:cs="ArialUnicodeMS" w:hAnsi="ArialUnicodeMS" w:ascii="ArialUnicodeMS"/>
          <w:color w:val="000000"/>
          <w:sz w:val="20"/>
          <w:szCs w:val="20"/>
        </w:rPr>
        <w:t xml:space="preserve">     Valentić Branko </w:t>
      </w:r>
    </w:p>
    <w:sectPr w:rsidSect="00A81123" w:rsidR="007D6569">
      <w:pgSz w:code="1" w:h="11909" w:w="16834"/>
      <w:pgMar w:gutter="0" w:footer="0" w:header="0" w:left="1080" w:bottom="1080" w:right="1440" w:top="1080"/>
      <w:cols w:num="5" w:space="720" w:equalWidth="false">
        <w:col w:space="294" w:w="3066"/>
        <w:col w:space="480" w:w="3520"/>
        <w:col w:space="248" w:w="752"/>
        <w:col w:space="248" w:w="2052"/>
        <w:col w:w="365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UnicodeMS">
    <w:altName w:val="Times New Roman"/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Arial-BoldMT">
    <w:altName w:val="Times New Roman"/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123"/>
    <w:rsid w:val="004766A5"/>
    <w:rsid w:val="00644E83"/>
    <w:rsid w:val="007D6569"/>
    <w:rsid w:val="00902836"/>
    <w:rsid w:val="00A81123"/>
    <w:rsid w:val="00D83512"/>
    <w:rsid w:val="00E26F8D"/>
    <w:rsid w:val="00E7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locked="true" w:name="Normal"/>
    <w:lsdException w:qFormat="true" w:locked="true" w:name="heading 1"/>
    <w:lsdException w:qFormat="true" w:unhideWhenUsed="true" w:semiHidden="true" w:locked="true" w:name="heading 2"/>
    <w:lsdException w:qFormat="true" w:unhideWhenUsed="true" w:semiHidden="true" w:locked="true" w:name="heading 3"/>
    <w:lsdException w:qFormat="true" w:unhideWhenUsed="true" w:semiHidden="true" w:locked="true" w:name="heading 4"/>
    <w:lsdException w:qFormat="true" w:unhideWhenUsed="true" w:semiHidden="true" w:locked="true" w:name="heading 5"/>
    <w:lsdException w:qFormat="true" w:unhideWhenUsed="true" w:semiHidden="true" w:locked="true" w:name="heading 6"/>
    <w:lsdException w:qFormat="true" w:unhideWhenUsed="true" w:semiHidden="true" w:locked="true" w:name="heading 7"/>
    <w:lsdException w:qFormat="true" w:unhideWhenUsed="true" w:semiHidden="true" w:locked="true" w:name="heading 8"/>
    <w:lsdException w:qFormat="true" w:unhideWhenUsed="true" w:semiHidden="true" w:locked="true" w:name="heading 9"/>
    <w:lsdException w:locked="true" w:name="toc 1"/>
    <w:lsdException w:locked="true" w:name="toc 2"/>
    <w:lsdException w:locked="true" w:name="toc 3"/>
    <w:lsdException w:locked="true" w:name="toc 4"/>
    <w:lsdException w:locked="true" w:name="toc 5"/>
    <w:lsdException w:locked="true" w:name="toc 6"/>
    <w:lsdException w:locked="true" w:name="toc 7"/>
    <w:lsdException w:locked="true" w:name="toc 8"/>
    <w:lsdException w:locked="true" w:name="toc 9"/>
    <w:lsdException w:qFormat="true" w:unhideWhenUsed="true" w:semiHidden="true" w:locked="true" w:name="caption"/>
    <w:lsdException w:qFormat="true" w:locked="true" w:name="Title"/>
    <w:lsdException w:locked="true" w:name="Default Paragraph Font"/>
    <w:lsdException w:qFormat="true" w:locked="true" w:name="Subtitle"/>
    <w:lsdException w:qFormat="true" w:locked="true" w:name="Strong"/>
    <w:lsdException w:qFormat="true" w:locked="true" w:name="Emphasis"/>
    <w:lsdException w:locked="true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26F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F8D"/>
    <w:rPr>
      <w:rFonts w:cs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F8D"/>
    <w:rPr>
      <w:rFonts w:cs="ArialUnicodeMS" w:hAnsi="ArialUnicodeMS" w:ascii="ArialUnicodeMS"/>
      <w:color w:val="000000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F8D"/>
    <w:rPr>
      <w:rFonts w:cs="ArialUnicodeMS" w:hAnsi="ArialUnicodeMS" w:ascii="ArialUnicodeMS"/>
      <w:color w:val="000000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F8D"/>
    <w:rPr>
      <w:rFonts w:cs="ArialUnicodeMS" w:hAnsi="ArialUnicodeMS" w:ascii="ArialUnicodeMS"/>
      <w:color w:val="000000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locked="1" w:name="Normal" w:qFormat="1"/>
    <w:lsdException w:locked="1" w:name="heading 1" w:qFormat="1"/>
    <w:lsdException w:locked="1" w:name="heading 2" w:qFormat="1" w:semiHidden="1" w:unhideWhenUsed="1"/>
    <w:lsdException w:locked="1" w:name="heading 3" w:qFormat="1" w:semiHidden="1" w:unhideWhenUsed="1"/>
    <w:lsdException w:locked="1" w:name="heading 4" w:qFormat="1" w:semiHidden="1" w:unhideWhenUsed="1"/>
    <w:lsdException w:locked="1" w:name="heading 5" w:qFormat="1" w:semiHidden="1" w:unhideWhenUsed="1"/>
    <w:lsdException w:locked="1" w:name="heading 6" w:qFormat="1" w:semiHidden="1" w:unhideWhenUsed="1"/>
    <w:lsdException w:locked="1" w:name="heading 7" w:qFormat="1" w:semiHidden="1" w:unhideWhenUsed="1"/>
    <w:lsdException w:locked="1" w:name="heading 8" w:qFormat="1" w:semiHidden="1" w:unhideWhenUsed="1"/>
    <w:lsdException w:locked="1" w:name="heading 9" w:qFormat="1" w:semiHidden="1" w:unhideWhenUsed="1"/>
    <w:lsdException w:locked="1" w:name="toc 1"/>
    <w:lsdException w:locked="1" w:name="toc 2"/>
    <w:lsdException w:locked="1" w:name="toc 3"/>
    <w:lsdException w:locked="1" w:name="toc 4"/>
    <w:lsdException w:locked="1" w:name="toc 5"/>
    <w:lsdException w:locked="1" w:name="toc 6"/>
    <w:lsdException w:locked="1" w:name="toc 7"/>
    <w:lsdException w:locked="1" w:name="toc 8"/>
    <w:lsdException w:locked="1" w:name="toc 9"/>
    <w:lsdException w:locked="1" w:name="caption" w:qFormat="1" w:semiHidden="1" w:unhideWhenUsed="1"/>
    <w:lsdException w:locked="1" w:name="Title" w:qFormat="1"/>
    <w:lsdException w:locked="1" w:name="Default Paragraph Font"/>
    <w:lsdException w:locked="1" w:name="Subtitle" w:qFormat="1"/>
    <w:lsdException w:locked="1" w:name="Strong" w:qFormat="1"/>
    <w:lsdException w:locked="1" w:name="Emphasis" w:qFormat="1"/>
    <w:lsdException w:locked="1" w:name="Table Grid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26F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F8D"/>
    <w:rPr>
      <w:rFonts w:ascii="Times New Roman" w:cs="Times New Roman" w:hAnsi="Times New Roman"/>
      <w:color w:val="000000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F8D"/>
    <w:rPr>
      <w:rFonts w:ascii="ArialUnicodeMS" w:cs="ArialUnicodeMS" w:hAnsi="ArialUnicodeMS"/>
      <w:color w:val="000000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F8D"/>
    <w:rPr>
      <w:rFonts w:ascii="ArialUnicodeMS" w:cs="ArialUnicodeMS" w:hAnsi="ArialUnicodeMS"/>
      <w:color w:val="00000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F8D"/>
    <w:rPr>
      <w:rFonts w:ascii="ArialUnicodeMS" w:cs="ArialUnicodeMS" w:hAnsi="ArialUnicodeMS"/>
      <w:color w:val="00000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St-1369/2016-14</izvorni_sadrzaj>
    <derivirana_varijabla naziv="DomainObject.Oznaka_1">St-1369/2016-14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St-1369/2016</izvorni_sadrzaj>
    <derivirana_varijabla naziv="DomainObject.Predmet.OznakaBroj_1">St-1369/2016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 GRADNJA 2010 d.o.o.</izvorni_sadrzaj>
    <derivirana_varijabla naziv="DomainObject.Predmet.ProtustrankaFormated_1">  GEO GRADNJA 2010 d.o.o.</derivirana_varijabla>
  </DomainObject.Predmet.ProtustrankaFormated>
  <DomainObject.Predmet.ProtustrankaFormatedOIB>
    <izvorni_sadrzaj>  GEO GRADNJA 2010 d.o.o., OIB 88566206716</izvorni_sadrzaj>
    <derivirana_varijabla naziv="DomainObject.Predmet.ProtustrankaFormatedOIB_1">  GEO GRADNJA 2010 d.o.o., OIB 88566206716</derivirana_varijabla>
  </DomainObject.Predmet.ProtustrankaFormatedOIB>
  <DomainObject.Predmet.ProtustrankaFormatedWithAdress>
    <izvorni_sadrzaj> GEO GRADNJA 2010 d.o.o., Kajfešov brijeg 4, 10000 Zagreb</izvorni_sadrzaj>
    <derivirana_varijabla naziv="DomainObject.Predmet.ProtustrankaFormatedWithAdress_1"> GEO GRADNJA 2010 d.o.o., Kajfešov brijeg 4, 10000 Zagreb</derivirana_varijabla>
  </DomainObject.Predmet.ProtustrankaFormatedWithAdress>
  <DomainObject.Predmet.ProtustrankaFormatedWithAdressOIB>
    <izvorni_sadrzaj> GEO GRADNJA 2010 d.o.o., OIB 88566206716, Kajfešov brijeg 4, 10000 Zagreb</izvorni_sadrzaj>
    <derivirana_varijabla naziv="DomainObject.Predmet.ProtustrankaFormatedWithAdressOIB_1"> GEO GRADNJA 2010 d.o.o., OIB 88566206716, Kajfešov brijeg 4, 10000 Zagreb</derivirana_varijabla>
  </DomainObject.Predmet.ProtustrankaFormatedWithAdressOIB>
  <DomainObject.Predmet.ProtustrankaWithAdress>
    <izvorni_sadrzaj>GEO GRADNJA 2010 d.o.o. Kajfešov brijeg 4, 10000 Zagreb</izvorni_sadrzaj>
    <derivirana_varijabla naziv="DomainObject.Predmet.ProtustrankaWithAdress_1">GEO GRADNJA 2010 d.o.o. Kajfešov brijeg 4, 10000 Zagreb</derivirana_varijabla>
  </DomainObject.Predmet.ProtustrankaWithAdress>
  <DomainObject.Predmet.ProtustrankaWithAdressOIB>
    <izvorni_sadrzaj>GEO GRADNJA 2010 d.o.o., OIB 88566206716, Kajfešov brijeg 4, 10000 Zagreb</izvorni_sadrzaj>
    <derivirana_varijabla naziv="DomainObject.Predmet.ProtustrankaWithAdressOIB_1">GEO GRADNJA 2010 d.o.o., OIB 88566206716, Kajfešov brijeg 4, 10000 Zagreb</derivirana_varijabla>
  </DomainObject.Predmet.ProtustrankaWithAdressOIB>
  <DomainObject.Predmet.ProtustrankaNazivFormated>
    <izvorni_sadrzaj>GEO GRADNJA 2010 d.o.o.</izvorni_sadrzaj>
    <derivirana_varijabla naziv="DomainObject.Predmet.ProtustrankaNazivFormated_1">GEO GRADNJA 2010 d.o.o.</derivirana_varijabla>
  </DomainObject.Predmet.ProtustrankaNazivFormated>
  <DomainObject.Predmet.ProtustrankaNazivFormatedOIB>
    <izvorni_sadrzaj>GEO GRADNJA 2010 d.o.o., OIB 88566206716</izvorni_sadrzaj>
    <derivirana_varijabla naziv="DomainObject.Predmet.ProtustrankaNazivFormatedOIB_1">GEO GRADNJA 2010 d.o.o., OIB 88566206716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u Zagrebu; B2  KAPITAL d.o.o. za poslovne usluge</izvorni_sadrzaj>
    <derivirana_varijabla naziv="DomainObject.Predmet.StrankaFormated_1">  REPUBLIKA HRVATSKA, Ministarstvo financija, Porezna uprava, Područni ured u Zagrebu; B2  KAPITAL d.o.o. za poslovne usluge</derivirana_varijabla>
  </DomainObject.Predmet.StrankaFormated>
  <DomainObject.Predmet.StrankaFormatedOIB>
    <izvorni_sadrzaj>  REPUBLIKA HRVATSKA, Ministarstvo financija, Porezna uprava, Područni ured u Zagrebu, OIB 52634238587; B2  KAPITAL d.o.o. za poslovne usluge, OIB 57509775367</izvorni_sadrzaj>
    <derivirana_varijabla naziv="DomainObject.Predmet.StrankaFormatedOIB_1">  REPUBLIKA HRVATSKA, Ministarstvo financija, Porezna uprava, Područni ured u Zagrebu, OIB 52634238587; B2  KAPITAL d.o.o. za poslovne usluge, OIB 57509775367</derivirana_varijabla>
  </DomainObject.Predmet.StrankaFormatedOIB>
  <DomainObject.Predmet.StrankaFormatedWithAdress>
    <izvorni_sadrzaj> REPUBLIKA HRVATSKA, Ministarstvo financija, Porezna uprava, Područni ured u Zagrebu; B2  KAPITAL d.o.o. za poslovne usluge, Radnička cesta 41, 10000 Zagreb</izvorni_sadrzaj>
    <derivirana_varijabla naziv="DomainObject.Predmet.StrankaFormatedWithAdress_1"> REPUBLIKA HRVATSKA, Ministarstvo financija, Porezna uprava, Područni ured u Zagrebu; B2  KAPITAL d.o.o. za poslovne usluge, Radnička cesta 41, 10000 Zagreb</derivirana_varijabla>
  </DomainObject.Predmet.StrankaFormatedWithAdress>
  <DomainObject.Predmet.StrankaFormatedWithAdressOIB>
    <izvorni_sadrzaj> REPUBLIKA HRVATSKA, Ministarstvo financija, Porezna uprava, Područni ured u Zagrebu, OIB 52634238587; B2  KAPITAL d.o.o. za poslovne usluge, OIB 57509775367, Radnička cesta 41, 10000 Zagreb</izvorni_sadrzaj>
    <derivirana_varijabla naziv="DomainObject.Predmet.StrankaFormatedWithAdressOIB_1"> REPUBLIKA HRVATSKA, Ministarstvo financija, Porezna uprava, Područni ured u Zagrebu, OIB 52634238587; B2  KAPITAL d.o.o. za poslovne usluge, OIB 57509775367, Radnička cesta 41, 10000 Zagreb</derivirana_varijabla>
  </DomainObject.Predmet.StrankaFormatedWithAdressOIB>
  <DomainObject.Predmet.StrankaWithAdress>
    <izvorni_sadrzaj>REPUBLIKA HRVATSKA, Ministarstvo financija, Porezna uprava, Područni ured u Zagrebu ,B2  KAPITAL d.o.o. za poslovne usluge Radnička cesta 41,10000 Zagreb</izvorni_sadrzaj>
    <derivirana_varijabla naziv="DomainObject.Predmet.StrankaWithAdress_1">REPUBLIKA HRVATSKA, Ministarstvo financija, Porezna uprava, Područni ured u Zagrebu ,B2  KAPITAL d.o.o. za poslovne usluge Radnička cesta 41,10000 Zagreb</derivirana_varijabla>
  </DomainObject.Predmet.StrankaWithAdress>
  <DomainObject.Predmet.StrankaWithAdressOIB>
    <izvorni_sadrzaj>REPUBLIKA HRVATSKA, Ministarstvo financija, Porezna uprava, Područni ured u Zagrebu, OIB 52634238587,B2  KAPITAL d.o.o. za poslovne usluge, OIB 57509775367, Radnička cesta 41,10000 Zagreb</izvorni_sadrzaj>
    <derivirana_varijabla naziv="DomainObject.Predmet.StrankaWithAdressOIB_1">REPUBLIKA HRVATSKA, Ministarstvo financija, Porezna uprava, Područni ured u Zagrebu, OIB 52634238587,B2  KAPITAL d.o.o. za poslovne usluge, OIB 57509775367, Radnička cesta 41,10000 Zagreb</derivirana_varijabla>
  </DomainObject.Predmet.StrankaWithAdressOIB>
  <DomainObject.Predmet.StrankaNazivFormated>
    <izvorni_sadrzaj>REPUBLIKA HRVATSKA, Ministarstvo financija, Porezna uprava, Područni ured u Zagrebu,B2  KAPITAL d.o.o. za poslovne usluge</izvorni_sadrzaj>
    <derivirana_varijabla naziv="DomainObject.Predmet.StrankaNazivFormated_1">REPUBLIKA HRVATSKA, Ministarstvo financija, Porezna uprava, Područni ured u Zagrebu,B2  KAPITAL d.o.o. za poslovne usluge</derivirana_varijabla>
  </DomainObject.Predmet.StrankaNazivFormated>
  <DomainObject.Predmet.StrankaNazivFormatedOIB>
    <izvorni_sadrzaj>REPUBLIKA HRVATSKA, Ministarstvo financija, Porezna uprava, Područni ured u Zagrebu, OIB 52634238587,B2  KAPITAL d.o.o. za poslovne usluge, OIB 57509775367</izvorni_sadrzaj>
    <derivirana_varijabla naziv="DomainObject.Predmet.StrankaNazivFormatedOIB_1">REPUBLIKA HRVATSKA, Ministarstvo financija, Porezna uprava, Područni ured u Zagrebu, OIB 52634238587,B2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Formated_1">
      <item>REPUBLIKA HRVATSKA, Ministarstvo financija, Porezna uprava, Područni ured u Zagrebu</item>
      <item>B2  KAPITAL d.o.o. za poslovne usluge</item>
    </derivirana_varijabla>
  </DomainObject.Predmet.StrankaListFormated>
  <DomainObject.Predmet.StrankaList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FormatedOIB_1">
      <item>REPUBLIKA HRVATSKA, Ministarstvo financija, Porezna uprava, Područni ured u Zagrebu, OIB 52634238587</item>
      <item>B2  KAPITAL d.o.o. za poslovne usluge, OIB 57509775367</item>
    </derivirana_varijabla>
  </DomainObject.Predmet.StrankaListFormatedOIB>
  <DomainObject.Predmet.StrankaListFormatedWithAdress>
    <izvorni_sadrzaj>
      <item>REPUBLIKA HRVATSKA, Ministarstvo financija, Porezna uprava, Područni ured u Zagrebu</item>
      <item>B2  KAPITAL d.o.o. za poslovne usluge, Radnička cesta 41, 10000 Zagreb</item>
    </izvorni_sadrzaj>
    <derivirana_varijabla naziv="DomainObject.Predmet.StrankaListFormatedWithAdress_1">
      <item>REPUBLIKA HRVATSKA, Ministarstvo financija, Porezna uprava, Područni ured u Zagrebu</item>
      <item>B2  KAPITAL d.o.o. za poslovne usluge, Radnička cesta 41, 10000 Zagreb</item>
    </derivirana_varijabla>
  </DomainObject.Predmet.StrankaListFormatedWithAdress>
  <DomainObject.Predmet.StrankaListFormatedWithAdressOIB>
    <izvorni_sadrzaj>
      <item>REPUBLIKA HRVATSKA, Ministarstvo financija, Porezna uprava, Područni ured u Zagrebu, OIB 52634238587</item>
      <item>B2  KAPITAL d.o.o. za poslovne usluge, OIB 57509775367, Radnička cesta 41, 10000 Zagreb</item>
    </izvorni_sadrzaj>
    <derivirana_varijabla naziv="DomainObject.Predmet.StrankaListFormatedWithAdressOIB_1">
      <item>REPUBLIKA HRVATSKA, Ministarstvo financija, Porezna uprava, Područni ured u Zagrebu, OIB 52634238587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NazivFormated_1">
      <item>REPUBLIKA HRVATSKA, Ministarstvo financija, Porezna uprava, Područni ured u Zagrebu</item>
      <item>B2  KAPITAL d.o.o. za poslovne usluge</item>
    </derivirana_varijabla>
  </DomainObject.Predmet.StrankaListNazivFormated>
  <DomainObject.Predmet.StrankaListNaziv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NazivFormatedOIB_1">
      <item>REPUBLIKA HRVATSKA, Ministarstvo financija, Porezna uprava, Područni ured u Zagrebu, OIB 52634238587</item>
      <item>B2  KAPITAL d.o.o. za poslovne usluge, OIB 57509775367</item>
    </derivirana_varijabla>
  </DomainObject.Predmet.StrankaListNazivFormatedOIB>
  <DomainObject.Predmet.ProtuStrankaListFormated>
    <izvorni_sadrzaj>
      <item>GEO GRADNJA 2010 d.o.o.</item>
    </izvorni_sadrzaj>
    <derivirana_varijabla naziv="DomainObject.Predmet.ProtuStrankaListFormated_1">
      <item>GEO GRADNJA 2010 d.o.o.</item>
    </derivirana_varijabla>
  </DomainObject.Predmet.ProtuStrankaListFormated>
  <DomainObject.Predmet.ProtuStrankaListFormatedOIB>
    <izvorni_sadrzaj>
      <item>GEO GRADNJA 2010 d.o.o., OIB 88566206716</item>
    </izvorni_sadrzaj>
    <derivirana_varijabla naziv="DomainObject.Predmet.ProtuStrankaListFormatedOIB_1">
      <item>GEO GRADNJA 2010 d.o.o., OIB 88566206716</item>
    </derivirana_varijabla>
  </DomainObject.Predmet.ProtuStrankaListFormatedOIB>
  <DomainObject.Predmet.ProtuStrankaListFormatedWithAdress>
    <izvorni_sadrzaj>
      <item>GEO GRADNJA 2010 d.o.o., Kajfešov brijeg 4, 10000 Zagreb</item>
    </izvorni_sadrzaj>
    <derivirana_varijabla naziv="DomainObject.Predmet.ProtuStrankaListFormatedWithAdress_1">
      <item>GEO GRADNJA 2010 d.o.o., Kajfešov brijeg 4, 10000 Zagreb</item>
    </derivirana_varijabla>
  </DomainObject.Predmet.ProtuStrankaListFormatedWithAdress>
  <DomainObject.Predmet.ProtuStrankaListFormatedWithAdressOIB>
    <izvorni_sadrzaj>
      <item>GEO GRADNJA 2010 d.o.o., OIB 88566206716, Kajfešov brijeg 4, 10000 Zagreb</item>
    </izvorni_sadrzaj>
    <derivirana_varijabla naziv="DomainObject.Predmet.ProtuStrankaListFormatedWithAdressOIB_1">
      <item>GEO GRADNJA 2010 d.o.o., OIB 88566206716, Kajfešov brijeg 4, 10000 Zagreb</item>
    </derivirana_varijabla>
  </DomainObject.Predmet.ProtuStrankaListFormatedWithAdressOIB>
  <DomainObject.Predmet.ProtuStrankaListNazivFormated>
    <izvorni_sadrzaj>
      <item>GEO GRADNJA 2010 d.o.o.</item>
    </izvorni_sadrzaj>
    <derivirana_varijabla naziv="DomainObject.Predmet.ProtuStrankaListNazivFormated_1">
      <item>GEO GRADNJA 2010 d.o.o.</item>
    </derivirana_varijabla>
  </DomainObject.Predmet.ProtuStrankaListNazivFormated>
  <DomainObject.Predmet.ProtuStrankaListNazivFormatedOIB>
    <izvorni_sadrzaj>
      <item>GEO GRADNJA 2010 d.o.o., OIB 88566206716</item>
    </izvorni_sadrzaj>
    <derivirana_varijabla naziv="DomainObject.Predmet.ProtuStrankaListNazivFormatedOIB_1">
      <item>GEO GRADNJA 2010 d.o.o., OIB 88566206716</item>
    </derivirana_varijabla>
  </DomainObject.Predmet.ProtuStrankaListNazivFormatedOIB>
  <DomainObject.Predmet.OstaliListFormated>
    <izvorni_sadrzaj>
      <item>STEFANO BILJECKI</item>
      <item>Županijsko državno odvjetništvo u Bjelovaru</item>
    </izvorni_sadrzaj>
    <derivirana_varijabla naziv="DomainObject.Predmet.OstaliListFormated_1">
      <item>STEFANO BILJECKI</item>
      <item>Županijsko državno odvjetništvo u Bjelovaru</item>
    </derivirana_varijabla>
  </DomainObject.Predmet.OstaliListFormated>
  <DomainObject.Predmet.OstaliListFormatedOIB>
    <izvorni_sadrzaj>
      <item>STEFANO BILJECKI, OIB 76592646501</item>
      <item>Županijsko državno odvjetništvo u Bjelovaru</item>
    </izvorni_sadrzaj>
    <derivirana_varijabla naziv="DomainObject.Predmet.OstaliListFormatedOIB_1">
      <item>STEFANO BILJECKI, OIB 76592646501</item>
      <item>Županijsko državno odvjetništvo u Bjelovaru</item>
    </derivirana_varijabla>
  </DomainObject.Predmet.OstaliListFormatedOIB>
  <DomainObject.Predmet.OstaliListFormatedWithAdress>
    <izvorni_sadrzaj>
      <item>STEFANO BILJECKI, Kajfešov brijeg 4, 10000 Zagreb</item>
      <item>Županijsko državno odvjetništvo u Bjelovaru</item>
    </izvorni_sadrzaj>
    <derivirana_varijabla naziv="DomainObject.Predmet.OstaliListFormatedWithAdress_1">
      <item>STEFANO BILJECKI, Kajfešov brijeg 4, 10000 Zagreb</item>
      <item>Županijsko državno odvjetništvo u Bjelovaru</item>
    </derivirana_varijabla>
  </DomainObject.Predmet.OstaliListFormatedWithAdress>
  <DomainObject.Predmet.OstaliListFormatedWithAdressOIB>
    <izvorni_sadrzaj>
      <item>STEFANO BILJECKI, OIB 76592646501, Kajfešov brijeg 4, 10000 Zagreb</item>
      <item>Županijsko državno odvjetništvo u Bjelovaru</item>
    </izvorni_sadrzaj>
    <derivirana_varijabla naziv="DomainObject.Predmet.OstaliListFormatedWithAdressOIB_1">
      <item>STEFANO BILJECKI, OIB 76592646501, Kajfešov brijeg 4, 10000 Zagreb</item>
      <item>Županijsko državno odvjetništvo u Bjelovaru</item>
    </derivirana_varijabla>
  </DomainObject.Predmet.OstaliListFormatedWithAdressOIB>
  <DomainObject.Predmet.OstaliListNazivFormated>
    <izvorni_sadrzaj>
      <item>STEFANO BILJECKI</item>
      <item>Županijsko državno odvjetništvo u Bjelovaru</item>
    </izvorni_sadrzaj>
    <derivirana_varijabla naziv="DomainObject.Predmet.OstaliListNazivFormated_1">
      <item>STEFANO BILJECKI</item>
      <item>Županijsko državno odvjetništvo u Bjelovaru</item>
    </derivirana_varijabla>
  </DomainObject.Predmet.OstaliListNazivFormated>
  <DomainObject.Predmet.OstaliListNazivFormatedOIB>
    <izvorni_sadrzaj>
      <item>STEFANO BILJECKI, OIB 76592646501</item>
      <item>Županijsko državno odvjetništvo u Bjelovaru</item>
    </izvorni_sadrzaj>
    <derivirana_varijabla naziv="DomainObject.Predmet.OstaliListNazivFormatedOIB_1">
      <item>STEFANO BILJECKI, OIB 76592646501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St-1369/2016-14</izvorni_sadrzaj>
    <derivirana_varijabla naziv="DomainObject.PoslovniBrojDokumenta_1">St-1369/2016-14</derivirana_varijabla>
  </DomainObject.PoslovniBrojDokumenta>
  <DomainObject.Predmet.StrankaIDrugi>
    <izvorni_sadrzaj>REPUBLIKA HRVATSKA, Ministarstvo financija, Porezna uprava, Područni ured u Zagrebu i dr.</izvorni_sadrzaj>
    <derivirana_varijabla naziv="DomainObject.Predmet.StrankaIDrugi_1">REPUBLIKA HRVATSKA, Ministarstvo financija, Porezna uprava, Područni ured u Zagrebu i dr.</derivirana_varijabla>
  </DomainObject.Predmet.StrankaIDrugi>
  <DomainObject.Predmet.ProtustrankaIDrugi>
    <izvorni_sadrzaj>GEO GRADNJA 2010 d.o.o.</izvorni_sadrzaj>
    <derivirana_varijabla naziv="DomainObject.Predmet.ProtustrankaIDrugi_1">GEO GRADNJA 2010 d.o.o.</derivirana_varijabla>
  </DomainObject.Predmet.ProtustrankaIDrugi>
  <DomainObject.Predmet.StrankaIDrugiAdressOIB>
    <izvorni_sadrzaj>REPUBLIKA HRVATSKA, Ministarstvo financija, Porezna uprava, Područni ured u Zagrebu, OIB 52634238587 i dr.</izvorni_sadrzaj>
    <derivirana_varijabla naziv="DomainObject.Predmet.StrankaIDrugiAdressOIB_1">REPUBLIKA HRVATSKA, Ministarstvo financija, Porezna uprava, Područni ured u Zagrebu, OIB 52634238587 i dr.</derivirana_varijabla>
  </DomainObject.Predmet.StrankaIDrugiAdressOIB>
  <DomainObject.Predmet.ProtustrankaIDrugiAdressOIB>
    <izvorni_sadrzaj>GEO GRADNJA 2010 d.o.o., OIB 88566206716, Kajfešov brijeg 4, 10000 Zagreb</izvorni_sadrzaj>
    <derivirana_varijabla naziv="DomainObject.Predmet.ProtustrankaIDrugiAdressOIB_1">GEO GRADNJA 2010 d.o.o., OIB 88566206716, Kajfešov brijeg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izvorni_sadrzaj>
    <derivirana_varijabla naziv="DomainObject.Predmet.SudioniciListNaziv_1"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derivirana_varijabla>
  </DomainObject.Predmet.SudioniciListNaziv>
  <DomainObject.Predmet.SudioniciListAdressOIB>
    <izvorni_sadrzaj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</item>
      <item>B2  KAPITAL d.o.o. za poslovne usluge, OIB 57509775367, Radnička cesta 41,10000 Zagreb</item>
    </izvorni_sadrzaj>
    <derivirana_varijabla naziv="DomainObject.Predmet.SudioniciListAdressOIB_1"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88566206716</item>
      <item>, OIB 76592646501</item>
      <item>, OIB 52634238587</item>
      <item>, OIB null</item>
      <item>, OIB 57509775367</item>
    </izvorni_sadrzaj>
    <derivirana_varijabla naziv="DomainObject.Predmet.SudioniciListNazivOIB_1">
      <item>, OIB 88566206716</item>
      <item>, OIB 76592646501</item>
      <item>, OIB 52634238587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Valentić, OIB 85378232573, Ferde Rusana 100 Virovitica</item>
    </izvorni_sadrzaj>
    <derivirana_varijabla naziv="DomainObject.Predmet.StecajniUpraviteljiListAddressOIB_1">
      <item>Branko Valentić, OIB 85378232573, Ferde Rusana 100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82</properties:Words>
  <properties:Characters>584</properties:Characters>
  <properties:Lines>118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GEO GRADNJA 2010 d</vt:lpstr>
    </vt:vector>
  </properties:TitlesOfParts>
  <properties:LinksUpToDate>false</properties:LinksUpToDate>
  <properties:CharactersWithSpaces>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2017-05-05T09:17:00Z</dcterms:created>
  <dc:creator>Marina Frčko</dc:creator>
  <cp:lastModifiedBy>Marina Frčko</cp:lastModifiedBy>
  <dcterms:modified xmlns:xsi="http://www.w3.org/2001/XMLSchema-instance" xsi:type="dcterms:W3CDTF">2017-05-05T09:18:00Z</dcterms:modified>
  <cp:revision>4</cp:revision>
  <dc:title>GEO GRADNJA 2010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St-1369/2016-14 / Odluka -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