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32D56" w:rsidR="00E8119A" w:rsidP="00E8119A" w:rsidRDefault="00E8119A" w14:paraId="d63db8b" w14:textId="d63db8b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832D56">
        <w:rPr>
          <w:b/>
          <w:bCs/>
          <w:lang w:val="hr-HR"/>
        </w:rPr>
        <w:t xml:space="preserve">   </w:t>
      </w:r>
    </w:p>
    <w:p w:rsidRPr="00832D56" w:rsidR="00E8119A" w:rsidP="00E8119A" w:rsidRDefault="00E8119A">
      <w:pPr>
        <w:rPr>
          <w:b/>
          <w:bCs/>
          <w:lang w:val="hr-HR"/>
        </w:rPr>
      </w:pPr>
    </w:p>
    <w:p w:rsidRPr="00832D56" w:rsidR="00E8119A" w:rsidP="00E8119A" w:rsidRDefault="00FE0C1D">
      <w:pPr>
        <w:rPr>
          <w:b/>
          <w:bCs/>
          <w:lang w:val="hr-HR"/>
        </w:rPr>
      </w:pPr>
      <w:r w:rsidRPr="00832D56">
        <w:rPr>
          <w:noProof/>
          <w:lang w:val="hr-HR"/>
        </w:rPr>
        <w:t xml:space="preserve">                  </w:t>
      </w:r>
      <w:r w:rsidRPr="00832D56">
        <w:rPr>
          <w:noProof/>
          <w:lang w:val="hr-HR" w:eastAsia="hr-HR"/>
        </w:rPr>
        <w:drawing>
          <wp:inline distT="0" distB="0" distL="0" distR="0">
            <wp:extent cx="561975" cy="723899"/>
            <wp:effectExtent l="0" t="0" r="0" b="635"/>
            <wp:docPr id="4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94" cy="72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32D56" w:rsidR="00E8119A" w:rsidP="00E8119A" w:rsidRDefault="00E8119A">
      <w:pPr>
        <w:rPr>
          <w:bCs/>
          <w:lang w:val="hr-HR"/>
        </w:rPr>
      </w:pPr>
      <w:r w:rsidRPr="00832D56">
        <w:rPr>
          <w:bCs/>
          <w:lang w:val="hr-HR"/>
        </w:rPr>
        <w:t xml:space="preserve">     </w:t>
      </w:r>
      <w:r w:rsidRPr="00832D56" w:rsidR="005C199F">
        <w:rPr>
          <w:bCs/>
          <w:lang w:val="hr-HR"/>
        </w:rPr>
        <w:t xml:space="preserve">  </w:t>
      </w:r>
      <w:r w:rsidRPr="00832D56" w:rsidR="00992315">
        <w:rPr>
          <w:bCs/>
          <w:lang w:val="hr-HR"/>
        </w:rPr>
        <w:t xml:space="preserve">    </w:t>
      </w:r>
      <w:r w:rsidRPr="00832D56">
        <w:rPr>
          <w:bCs/>
          <w:lang w:val="hr-HR"/>
        </w:rPr>
        <w:t>R</w:t>
      </w:r>
      <w:r w:rsidRPr="00832D56" w:rsidR="00992315">
        <w:rPr>
          <w:bCs/>
          <w:lang w:val="hr-HR"/>
        </w:rPr>
        <w:t>epublika Hrvatska</w:t>
      </w:r>
      <w:r w:rsidRPr="00832D56">
        <w:rPr>
          <w:bCs/>
          <w:lang w:val="hr-HR"/>
        </w:rPr>
        <w:tab/>
      </w:r>
      <w:r w:rsidRPr="00832D56">
        <w:rPr>
          <w:bCs/>
          <w:lang w:val="hr-HR"/>
        </w:rPr>
        <w:tab/>
      </w:r>
      <w:r w:rsidRPr="00832D56">
        <w:rPr>
          <w:bCs/>
          <w:lang w:val="hr-HR"/>
        </w:rPr>
        <w:tab/>
      </w:r>
      <w:r w:rsidRPr="00832D56">
        <w:rPr>
          <w:bCs/>
          <w:lang w:val="hr-HR"/>
        </w:rPr>
        <w:tab/>
      </w:r>
      <w:r w:rsidRPr="00832D56">
        <w:rPr>
          <w:bCs/>
          <w:lang w:val="hr-HR"/>
        </w:rPr>
        <w:tab/>
      </w:r>
      <w:r w:rsidRPr="00832D56">
        <w:rPr>
          <w:bCs/>
          <w:lang w:val="hr-HR"/>
        </w:rPr>
        <w:tab/>
      </w:r>
    </w:p>
    <w:p w:rsidRPr="00832D56" w:rsidR="00E8119A" w:rsidP="00E8119A" w:rsidRDefault="00E8119A">
      <w:pPr>
        <w:rPr>
          <w:bCs/>
          <w:lang w:val="hr-HR"/>
        </w:rPr>
      </w:pPr>
      <w:r w:rsidRPr="00832D56">
        <w:rPr>
          <w:bCs/>
          <w:lang w:val="hr-HR"/>
        </w:rPr>
        <w:t>TRGOVAČKI SUD U ZAGREBU</w:t>
      </w:r>
    </w:p>
    <w:p w:rsidRPr="00832D56" w:rsidR="00AF4983" w:rsidP="00E8119A" w:rsidRDefault="00AF4983">
      <w:pPr>
        <w:rPr>
          <w:b/>
          <w:bCs/>
          <w:lang w:val="hr-HR"/>
        </w:rPr>
      </w:pPr>
      <w:r w:rsidRPr="00832D56">
        <w:rPr>
          <w:bCs/>
          <w:lang w:val="hr-HR"/>
        </w:rPr>
        <w:t xml:space="preserve">     </w:t>
      </w:r>
      <w:r w:rsidRPr="00832D56" w:rsidR="005C199F">
        <w:rPr>
          <w:bCs/>
          <w:lang w:val="hr-HR"/>
        </w:rPr>
        <w:t xml:space="preserve">  </w:t>
      </w:r>
      <w:r w:rsidRPr="00832D56">
        <w:rPr>
          <w:bCs/>
          <w:lang w:val="hr-HR"/>
        </w:rPr>
        <w:t xml:space="preserve"> Zagreb, Amruševa 2/II</w:t>
      </w:r>
    </w:p>
    <w:p w:rsidRPr="00832D56" w:rsidR="006C4C3A" w:rsidP="006C4C3A" w:rsidRDefault="00C92119">
      <w:pPr>
        <w:jc w:val="right"/>
        <w:rPr>
          <w:lang w:val="hr-HR"/>
        </w:rPr>
      </w:pPr>
      <w:r w:rsidRPr="00832D56">
        <w:rPr>
          <w:bCs/>
          <w:lang w:val="hr-HR"/>
        </w:rPr>
        <w:t>46</w:t>
      </w:r>
      <w:r w:rsidRPr="00832D56" w:rsidR="00E8119A">
        <w:rPr>
          <w:bCs/>
          <w:lang w:val="hr-HR"/>
        </w:rPr>
        <w:t xml:space="preserve"> St-</w:t>
      </w:r>
      <w:r w:rsidRPr="00832D56" w:rsidR="000A6F19">
        <w:rPr>
          <w:bCs/>
          <w:lang w:val="hr-HR"/>
        </w:rPr>
        <w:t>2</w:t>
      </w:r>
      <w:r w:rsidRPr="00832D56" w:rsidR="00586B93">
        <w:rPr>
          <w:bCs/>
          <w:lang w:val="hr-HR"/>
        </w:rPr>
        <w:t>/19</w:t>
      </w:r>
    </w:p>
    <w:p w:rsidRPr="00832D56" w:rsidR="000A6F19" w:rsidP="006C4C3A" w:rsidRDefault="000A6F19">
      <w:pPr>
        <w:jc w:val="center"/>
        <w:rPr>
          <w:lang w:val="hr-HR"/>
        </w:rPr>
      </w:pPr>
    </w:p>
    <w:p w:rsidRPr="00832D56" w:rsidR="00E8119A" w:rsidP="006C4C3A" w:rsidRDefault="00A17656">
      <w:pPr>
        <w:jc w:val="center"/>
        <w:rPr>
          <w:lang w:val="hr-HR"/>
        </w:rPr>
      </w:pPr>
      <w:r w:rsidRPr="00832D56">
        <w:rPr>
          <w:lang w:val="hr-HR"/>
        </w:rPr>
        <w:t>R E P U B L I K A    H R V A T S K A</w:t>
      </w:r>
    </w:p>
    <w:p w:rsidRPr="00832D56" w:rsidR="009678CB" w:rsidP="00E8119A" w:rsidRDefault="00E8119A">
      <w:pPr>
        <w:rPr>
          <w:b/>
          <w:bCs/>
          <w:lang w:val="hr-HR"/>
        </w:rPr>
      </w:pPr>
      <w:r w:rsidRPr="00832D56">
        <w:rPr>
          <w:b/>
          <w:bCs/>
          <w:lang w:val="hr-HR"/>
        </w:rPr>
        <w:tab/>
      </w:r>
      <w:r w:rsidRPr="00832D56">
        <w:rPr>
          <w:b/>
          <w:bCs/>
          <w:lang w:val="hr-HR"/>
        </w:rPr>
        <w:tab/>
      </w:r>
      <w:r w:rsidRPr="00832D56">
        <w:rPr>
          <w:b/>
          <w:bCs/>
          <w:lang w:val="hr-HR"/>
        </w:rPr>
        <w:tab/>
      </w:r>
      <w:r w:rsidRPr="00832D56">
        <w:rPr>
          <w:b/>
          <w:bCs/>
          <w:lang w:val="hr-HR"/>
        </w:rPr>
        <w:tab/>
      </w:r>
      <w:r w:rsidRPr="00832D56">
        <w:rPr>
          <w:b/>
          <w:bCs/>
          <w:lang w:val="hr-HR"/>
        </w:rPr>
        <w:tab/>
      </w:r>
    </w:p>
    <w:p w:rsidRPr="00832D56" w:rsidR="00E8119A" w:rsidP="009678CB" w:rsidRDefault="00E8119A">
      <w:pPr>
        <w:jc w:val="center"/>
        <w:rPr>
          <w:bCs/>
          <w:lang w:val="hr-HR"/>
        </w:rPr>
      </w:pPr>
      <w:r w:rsidRPr="00832D56">
        <w:rPr>
          <w:bCs/>
          <w:lang w:val="hr-HR"/>
        </w:rPr>
        <w:t>R J E Š E N J E</w:t>
      </w:r>
    </w:p>
    <w:p w:rsidRPr="00832D56" w:rsidR="000A6F19" w:rsidP="009678CB" w:rsidRDefault="000A6F19">
      <w:pPr>
        <w:rPr>
          <w:lang w:val="hr-HR"/>
        </w:rPr>
      </w:pPr>
    </w:p>
    <w:p w:rsidRPr="00832D56" w:rsidR="00E73D51" w:rsidP="00953960" w:rsidRDefault="00586B93">
      <w:pPr>
        <w:ind w:firstLine="720"/>
        <w:jc w:val="both"/>
        <w:rPr>
          <w:lang w:val="hr-HR"/>
        </w:rPr>
      </w:pPr>
      <w:r w:rsidRPr="00832D56">
        <w:rPr>
          <w:lang w:val="hr-HR"/>
        </w:rPr>
        <w:t xml:space="preserve">Trgovački sud u Zagrebu, po sutkinji Maji Praljak, u stečajnom postupku nad dužnikom Stečajna masa iza dužnika DRWA NEKRETNINE d.o.o. u stečaju, Zagreb, Zdenački zavoj 14, OIB: 24978337305, </w:t>
      </w:r>
      <w:r w:rsidRPr="00832D56" w:rsidR="009678CB">
        <w:rPr>
          <w:lang w:val="hr-HR"/>
        </w:rPr>
        <w:t>6</w:t>
      </w:r>
      <w:r w:rsidRPr="00832D56">
        <w:rPr>
          <w:lang w:val="hr-HR"/>
        </w:rPr>
        <w:t>. rujna 2019.,</w:t>
      </w:r>
    </w:p>
    <w:p w:rsidRPr="00832D56" w:rsidR="00C92119" w:rsidP="00E8119A" w:rsidRDefault="00C92119">
      <w:pPr>
        <w:jc w:val="both"/>
        <w:rPr>
          <w:color w:val="000000"/>
          <w:lang w:val="hr-HR"/>
        </w:rPr>
      </w:pPr>
    </w:p>
    <w:p w:rsidRPr="00832D56" w:rsidR="00E8119A" w:rsidP="00E8119A" w:rsidRDefault="00E8119A">
      <w:pPr>
        <w:jc w:val="both"/>
        <w:rPr>
          <w:bCs/>
          <w:lang w:val="hr-HR"/>
        </w:rPr>
      </w:pPr>
      <w:r w:rsidRPr="00832D56">
        <w:rPr>
          <w:bCs/>
          <w:lang w:val="hr-HR"/>
        </w:rPr>
        <w:tab/>
      </w:r>
      <w:r w:rsidRPr="00832D56">
        <w:rPr>
          <w:bCs/>
          <w:lang w:val="hr-HR"/>
        </w:rPr>
        <w:tab/>
      </w:r>
      <w:r w:rsidRPr="00832D56">
        <w:rPr>
          <w:bCs/>
          <w:lang w:val="hr-HR"/>
        </w:rPr>
        <w:tab/>
      </w:r>
      <w:r w:rsidRPr="00832D56">
        <w:rPr>
          <w:bCs/>
          <w:lang w:val="hr-HR"/>
        </w:rPr>
        <w:tab/>
      </w:r>
      <w:r w:rsidRPr="00832D56">
        <w:rPr>
          <w:bCs/>
          <w:lang w:val="hr-HR"/>
        </w:rPr>
        <w:tab/>
        <w:t>r i j e š i o</w:t>
      </w:r>
      <w:r w:rsidRPr="00832D56" w:rsidR="00F30852">
        <w:rPr>
          <w:bCs/>
          <w:lang w:val="hr-HR"/>
        </w:rPr>
        <w:t xml:space="preserve">   </w:t>
      </w:r>
      <w:r w:rsidRPr="00832D56">
        <w:rPr>
          <w:bCs/>
          <w:lang w:val="hr-HR"/>
        </w:rPr>
        <w:t xml:space="preserve"> j e</w:t>
      </w:r>
    </w:p>
    <w:p w:rsidRPr="00832D56" w:rsidR="006C4C3A" w:rsidP="00E8119A" w:rsidRDefault="006C4C3A">
      <w:pPr>
        <w:rPr>
          <w:bCs/>
          <w:lang w:val="hr-HR"/>
        </w:rPr>
      </w:pPr>
    </w:p>
    <w:p w:rsidRPr="00832D56" w:rsidR="009678CB" w:rsidP="00EA7FCD" w:rsidRDefault="00E8119A">
      <w:pPr>
        <w:pStyle w:val="Odlomakpopisa"/>
        <w:numPr>
          <w:ilvl w:val="0"/>
          <w:numId w:val="13"/>
        </w:numPr>
        <w:jc w:val="both"/>
        <w:rPr>
          <w:bCs/>
          <w:lang w:val="hr-HR"/>
        </w:rPr>
      </w:pPr>
      <w:r w:rsidRPr="00832D56">
        <w:rPr>
          <w:bCs/>
          <w:lang w:val="hr-HR"/>
        </w:rPr>
        <w:t xml:space="preserve">Određuje se prodaja u stečajnom postupku nekretnina u vlasništvu stečajnog dužnika </w:t>
      </w:r>
    </w:p>
    <w:p w:rsidRPr="00832D56" w:rsidR="00E8119A" w:rsidP="009678CB" w:rsidRDefault="009678CB">
      <w:pPr>
        <w:ind w:left="360"/>
        <w:jc w:val="both"/>
        <w:rPr>
          <w:bCs/>
          <w:lang w:val="hr-HR"/>
        </w:rPr>
      </w:pPr>
      <w:r w:rsidRPr="00832D56">
        <w:rPr>
          <w:lang w:val="hr-HR"/>
        </w:rPr>
        <w:t>Stečajna masa iza dužnika DRWA NEKRETNINE d.o.o. u stečaju, Zagreb, Zdenački zavoj 14, OIB: 24978337305</w:t>
      </w:r>
      <w:r w:rsidRPr="00832D56" w:rsidR="00E8119A">
        <w:rPr>
          <w:bCs/>
          <w:lang w:val="hr-HR"/>
        </w:rPr>
        <w:t>, uz odgovarajuću primjenu pravila o ovrsi na nekretninama, i to</w:t>
      </w:r>
      <w:r w:rsidRPr="00832D56" w:rsidR="000A6F19">
        <w:rPr>
          <w:bCs/>
          <w:lang w:val="hr-HR"/>
        </w:rPr>
        <w:t xml:space="preserve"> na nekretninama upisanim kod</w:t>
      </w:r>
      <w:r w:rsidRPr="00832D56" w:rsidR="00E8119A">
        <w:rPr>
          <w:bCs/>
          <w:lang w:val="hr-HR"/>
        </w:rPr>
        <w:t>:</w:t>
      </w:r>
    </w:p>
    <w:p w:rsidRPr="00832D56" w:rsidR="00586B93" w:rsidP="00586B93" w:rsidRDefault="00586B93">
      <w:pPr>
        <w:jc w:val="both"/>
        <w:rPr>
          <w:bCs/>
          <w:highlight w:val="lightGray"/>
          <w:lang w:val="hr-HR"/>
        </w:rPr>
      </w:pPr>
    </w:p>
    <w:p w:rsidRPr="00832D56" w:rsidR="00586B93" w:rsidP="00586B93" w:rsidRDefault="00586B93">
      <w:pPr>
        <w:pStyle w:val="Odlomakpopisa"/>
        <w:numPr>
          <w:ilvl w:val="0"/>
          <w:numId w:val="16"/>
        </w:numPr>
        <w:jc w:val="both"/>
        <w:rPr>
          <w:lang w:val="hr-HR"/>
        </w:rPr>
      </w:pPr>
      <w:r w:rsidRPr="00832D56">
        <w:rPr>
          <w:lang w:val="hr-HR"/>
        </w:rPr>
        <w:t>Općinskog suda u Zlataru, zemljišno knjižn</w:t>
      </w:r>
      <w:r w:rsidRPr="00832D56" w:rsidR="00953960">
        <w:rPr>
          <w:lang w:val="hr-HR"/>
        </w:rPr>
        <w:t>i</w:t>
      </w:r>
      <w:r w:rsidRPr="00832D56">
        <w:rPr>
          <w:lang w:val="hr-HR"/>
        </w:rPr>
        <w:t xml:space="preserve"> odjel Donja Stubica, zk. ul. br. 3535, k.o. Strmec Stubički,  </w:t>
      </w:r>
    </w:p>
    <w:p w:rsidRPr="00832D56" w:rsidR="00586B93" w:rsidP="00586B93" w:rsidRDefault="00586B93">
      <w:pPr>
        <w:numPr>
          <w:ilvl w:val="12"/>
          <w:numId w:val="0"/>
        </w:numPr>
        <w:ind w:firstLine="720"/>
        <w:jc w:val="both"/>
        <w:rPr>
          <w:lang w:val="hr-HR"/>
        </w:rPr>
      </w:pPr>
      <w:r w:rsidRPr="00832D56">
        <w:rPr>
          <w:lang w:val="hr-HR"/>
        </w:rPr>
        <w:t xml:space="preserve">k.č.br. 1487/24 u naravi oranica, St. Toplice, Ul. Brezina, površine 106 čhv/382 m2 </w:t>
      </w:r>
    </w:p>
    <w:p w:rsidRPr="00832D56" w:rsidR="00586B93" w:rsidP="00586B93" w:rsidRDefault="00586B93">
      <w:pPr>
        <w:numPr>
          <w:ilvl w:val="12"/>
          <w:numId w:val="0"/>
        </w:numPr>
        <w:ind w:firstLine="720"/>
        <w:jc w:val="both"/>
        <w:rPr>
          <w:lang w:val="hr-HR"/>
        </w:rPr>
      </w:pPr>
      <w:r w:rsidRPr="00832D56">
        <w:rPr>
          <w:lang w:val="hr-HR"/>
        </w:rPr>
        <w:t>k.č.br. 1487/25 u naravi oranica, St. Toplice, Ul. Brezina, površine 106 čhv/382 m2</w:t>
      </w:r>
    </w:p>
    <w:p w:rsidRPr="00832D56" w:rsidR="00586B93" w:rsidP="00586B93" w:rsidRDefault="00586B93">
      <w:pPr>
        <w:numPr>
          <w:ilvl w:val="12"/>
          <w:numId w:val="0"/>
        </w:numPr>
        <w:ind w:firstLine="720"/>
        <w:jc w:val="both"/>
        <w:rPr>
          <w:lang w:val="hr-HR"/>
        </w:rPr>
      </w:pPr>
      <w:r w:rsidRPr="00832D56">
        <w:rPr>
          <w:lang w:val="hr-HR"/>
        </w:rPr>
        <w:t>k.č.br. 1487/26 u naravi oranica, St. Toplice, Ul. Brezina, površine 105 čhv/379 m2</w:t>
      </w:r>
    </w:p>
    <w:p w:rsidRPr="00832D56" w:rsidR="00586B93" w:rsidP="00586B93" w:rsidRDefault="00586B93">
      <w:pPr>
        <w:numPr>
          <w:ilvl w:val="12"/>
          <w:numId w:val="0"/>
        </w:numPr>
        <w:ind w:firstLine="720"/>
        <w:jc w:val="both"/>
        <w:rPr>
          <w:lang w:val="hr-HR"/>
        </w:rPr>
      </w:pPr>
      <w:r w:rsidRPr="00832D56">
        <w:rPr>
          <w:lang w:val="hr-HR"/>
        </w:rPr>
        <w:t>k.č.br. 1487/27 u naravi oranica, St. Toplice, Ul. Brezina, površine 104 čhv/375 m2</w:t>
      </w:r>
    </w:p>
    <w:p w:rsidRPr="00832D56" w:rsidR="00586B93" w:rsidP="00586B93" w:rsidRDefault="00586B93">
      <w:pPr>
        <w:numPr>
          <w:ilvl w:val="12"/>
          <w:numId w:val="0"/>
        </w:numPr>
        <w:ind w:firstLine="720"/>
        <w:jc w:val="both"/>
        <w:rPr>
          <w:lang w:val="hr-HR"/>
        </w:rPr>
      </w:pPr>
      <w:r w:rsidRPr="00832D56">
        <w:rPr>
          <w:lang w:val="hr-HR"/>
        </w:rPr>
        <w:t>k.č.br. 1487/28 u naravi oranica, St. Toplice, Ul. Brezina, površine 103 čhv/370 m2</w:t>
      </w:r>
    </w:p>
    <w:p w:rsidRPr="00832D56" w:rsidR="00586B93" w:rsidP="00586B93" w:rsidRDefault="00586B93">
      <w:pPr>
        <w:numPr>
          <w:ilvl w:val="12"/>
          <w:numId w:val="0"/>
        </w:numPr>
        <w:ind w:firstLine="720"/>
        <w:jc w:val="both"/>
        <w:rPr>
          <w:lang w:val="hr-HR"/>
        </w:rPr>
      </w:pPr>
      <w:r w:rsidRPr="00832D56">
        <w:rPr>
          <w:lang w:val="hr-HR"/>
        </w:rPr>
        <w:t>k.č.br. 1487/29 u naravi oranica, St. Toplice, Ul. Brezina, površine 100 čhv/358 m2</w:t>
      </w:r>
    </w:p>
    <w:p w:rsidRPr="00832D56" w:rsidR="00586B93" w:rsidP="00586B93" w:rsidRDefault="00586B93">
      <w:pPr>
        <w:numPr>
          <w:ilvl w:val="12"/>
          <w:numId w:val="0"/>
        </w:numPr>
        <w:ind w:firstLine="720"/>
        <w:jc w:val="both"/>
        <w:rPr>
          <w:lang w:val="hr-HR"/>
        </w:rPr>
      </w:pPr>
      <w:r w:rsidRPr="00832D56">
        <w:rPr>
          <w:lang w:val="hr-HR"/>
        </w:rPr>
        <w:t>k.č.br. 1487/30 u naravi oranica, St. Toplice, Ul. Brezina, površine   96 čhv/345 m2</w:t>
      </w:r>
    </w:p>
    <w:p w:rsidRPr="00832D56" w:rsidR="00586B93" w:rsidP="00586B93" w:rsidRDefault="00586B93">
      <w:pPr>
        <w:numPr>
          <w:ilvl w:val="12"/>
          <w:numId w:val="0"/>
        </w:numPr>
        <w:ind w:left="720"/>
        <w:jc w:val="both"/>
        <w:rPr>
          <w:lang w:val="hr-HR"/>
        </w:rPr>
      </w:pPr>
      <w:r w:rsidRPr="00832D56">
        <w:rPr>
          <w:lang w:val="hr-HR"/>
        </w:rPr>
        <w:t>k.č.br. 1487/31 u naravi oranica, St. Toplice, Ul. Brezina, površine   92 čhv/330 m2; odnosno sveukupno 812 čhv/</w:t>
      </w:r>
    </w:p>
    <w:p w:rsidRPr="00832D56" w:rsidR="00586B93" w:rsidP="00586B93" w:rsidRDefault="00586B93">
      <w:pPr>
        <w:numPr>
          <w:ilvl w:val="12"/>
          <w:numId w:val="0"/>
        </w:numPr>
        <w:jc w:val="both"/>
        <w:rPr>
          <w:lang w:val="hr-HR"/>
        </w:rPr>
      </w:pPr>
    </w:p>
    <w:p w:rsidRPr="00832D56" w:rsidR="00586B93" w:rsidP="00586B93" w:rsidRDefault="00586B93">
      <w:pPr>
        <w:pStyle w:val="Odlomakpopisa"/>
        <w:numPr>
          <w:ilvl w:val="0"/>
          <w:numId w:val="1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lang w:val="hr-HR"/>
        </w:rPr>
      </w:pPr>
      <w:r w:rsidRPr="00832D56">
        <w:rPr>
          <w:lang w:val="hr-HR"/>
        </w:rPr>
        <w:t>Općinskog suda u Velikoj Gorici, zemljišno knjižni odje</w:t>
      </w:r>
      <w:r w:rsidRPr="00832D56" w:rsidR="009678CB">
        <w:rPr>
          <w:lang w:val="hr-HR"/>
        </w:rPr>
        <w:t>l</w:t>
      </w:r>
      <w:r w:rsidRPr="00832D56">
        <w:rPr>
          <w:lang w:val="hr-HR"/>
        </w:rPr>
        <w:t xml:space="preserve"> Ivanić Grad:</w:t>
      </w:r>
    </w:p>
    <w:p w:rsidRPr="00832D56" w:rsidR="00586B93" w:rsidP="00586B93" w:rsidRDefault="00586B93">
      <w:pPr>
        <w:pStyle w:val="Odlomakpopisa"/>
        <w:numPr>
          <w:ilvl w:val="0"/>
          <w:numId w:val="1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lang w:val="hr-HR"/>
        </w:rPr>
      </w:pPr>
      <w:r w:rsidRPr="00832D56">
        <w:rPr>
          <w:lang w:val="hr-HR"/>
        </w:rPr>
        <w:t>zk. ul. br. 355, k.o. Ivanić grad, k.č.br. 215, u naravi oranica brdo, površine 5548 m2,</w:t>
      </w:r>
    </w:p>
    <w:p w:rsidRPr="00832D56" w:rsidR="00586B93" w:rsidP="00586B93" w:rsidRDefault="00586B93">
      <w:pPr>
        <w:pStyle w:val="Odlomakpopisa"/>
        <w:numPr>
          <w:ilvl w:val="0"/>
          <w:numId w:val="1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lang w:val="hr-HR"/>
        </w:rPr>
      </w:pPr>
      <w:r w:rsidRPr="00832D56">
        <w:rPr>
          <w:lang w:val="hr-HR"/>
        </w:rPr>
        <w:t>zk.ul. br. 844, k.o. Ivanić grad, k.č.br. 214/1, u naravi oranica brdo, površine 8054 m2</w:t>
      </w:r>
    </w:p>
    <w:p w:rsidRPr="00832D56" w:rsidR="00586B93" w:rsidP="00586B93" w:rsidRDefault="00586B93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lang w:val="hr-HR"/>
        </w:rPr>
      </w:pPr>
    </w:p>
    <w:p w:rsidRPr="00832D56" w:rsidR="00586B93" w:rsidP="00586B93" w:rsidRDefault="00586B93">
      <w:pPr>
        <w:pStyle w:val="Odlomakpopisa"/>
        <w:numPr>
          <w:ilvl w:val="0"/>
          <w:numId w:val="1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lang w:val="hr-HR"/>
        </w:rPr>
      </w:pPr>
      <w:r w:rsidRPr="00832D56">
        <w:rPr>
          <w:lang w:val="hr-HR"/>
        </w:rPr>
        <w:t>Općinskog građanskog suda u Zagrebu, zemljišno knjižni odjel Zagreb:</w:t>
      </w:r>
    </w:p>
    <w:p w:rsidRPr="00832D56" w:rsidR="00586B93" w:rsidP="00586B93" w:rsidRDefault="00586B93">
      <w:pPr>
        <w:pStyle w:val="Odlomakpopisa"/>
        <w:numPr>
          <w:ilvl w:val="0"/>
          <w:numId w:val="1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lang w:val="hr-HR"/>
        </w:rPr>
      </w:pPr>
      <w:r w:rsidRPr="00832D56">
        <w:rPr>
          <w:lang w:val="hr-HR"/>
        </w:rPr>
        <w:t xml:space="preserve">zk.ul. br. 2685, k.o. Stenjevec, k.č.br. 519/5, naravi oranica Posavje u Posavju površine 367 čhv; </w:t>
      </w:r>
    </w:p>
    <w:p w:rsidRPr="00832D56" w:rsidR="00586B93" w:rsidP="00586B93" w:rsidRDefault="00586B93">
      <w:pPr>
        <w:pStyle w:val="Odlomakpopisa"/>
        <w:numPr>
          <w:ilvl w:val="0"/>
          <w:numId w:val="1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lang w:val="hr-HR"/>
        </w:rPr>
      </w:pPr>
      <w:r w:rsidRPr="00832D56">
        <w:rPr>
          <w:lang w:val="hr-HR"/>
        </w:rPr>
        <w:t xml:space="preserve">zk.ul. br. 282, k.o. Stenjevec, k.č.br. 517/3, u naravi oranica, površine 257 čhv; </w:t>
      </w:r>
    </w:p>
    <w:p w:rsidRPr="00832D56" w:rsidR="00586B93" w:rsidP="00586B93" w:rsidRDefault="00586B93">
      <w:pPr>
        <w:pStyle w:val="Odlomakpopisa"/>
        <w:numPr>
          <w:ilvl w:val="0"/>
          <w:numId w:val="1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lang w:val="hr-HR"/>
        </w:rPr>
      </w:pPr>
      <w:r w:rsidRPr="00832D56">
        <w:rPr>
          <w:lang w:val="hr-HR"/>
        </w:rPr>
        <w:lastRenderedPageBreak/>
        <w:t xml:space="preserve">zk.ul. br. 976 k.o. Stenjevec, k.č.br. 519/4, u naravi oranica sa putem Posavje u Posavju, površine 1127 m2; </w:t>
      </w:r>
    </w:p>
    <w:p w:rsidRPr="00832D56" w:rsidR="00586B93" w:rsidP="00586B93" w:rsidRDefault="00586B93">
      <w:pPr>
        <w:pStyle w:val="Odlomakpopisa"/>
        <w:numPr>
          <w:ilvl w:val="0"/>
          <w:numId w:val="1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lang w:val="hr-HR"/>
        </w:rPr>
      </w:pPr>
      <w:r w:rsidRPr="00832D56">
        <w:rPr>
          <w:lang w:val="hr-HR"/>
        </w:rPr>
        <w:t>zk.ul. br. 3685, k.o. Stenjevec, k.č.br. 518/13, u naravi oranica, površine 193 m2.</w:t>
      </w:r>
    </w:p>
    <w:p w:rsidRPr="00832D56" w:rsidR="00586B93" w:rsidP="00586B93" w:rsidRDefault="00586B93">
      <w:pPr>
        <w:pStyle w:val="Naslov2"/>
        <w:numPr>
          <w:ilvl w:val="12"/>
          <w:numId w:val="0"/>
        </w:numPr>
        <w:rPr>
          <w:b w:val="false"/>
          <w:szCs w:val="24"/>
        </w:rPr>
      </w:pPr>
    </w:p>
    <w:p w:rsidRPr="00832D56" w:rsidR="002D1F92" w:rsidP="00E73D51" w:rsidRDefault="002D1F92">
      <w:pPr>
        <w:ind w:left="708" w:firstLine="708"/>
        <w:jc w:val="both"/>
        <w:rPr>
          <w:lang w:val="hr-HR"/>
        </w:rPr>
      </w:pPr>
    </w:p>
    <w:p w:rsidRPr="00832D56" w:rsidR="0031153C" w:rsidP="0031153C" w:rsidRDefault="008F1D43">
      <w:pPr>
        <w:spacing w:line="244" w:lineRule="auto"/>
        <w:ind w:left="720"/>
        <w:jc w:val="both"/>
        <w:rPr>
          <w:lang w:val="hr-HR"/>
        </w:rPr>
      </w:pPr>
      <w:r w:rsidRPr="00832D56">
        <w:rPr>
          <w:lang w:val="hr-HR"/>
        </w:rPr>
        <w:t>Na</w:t>
      </w:r>
      <w:r w:rsidRPr="00832D56" w:rsidR="0031153C">
        <w:rPr>
          <w:lang w:val="hr-HR"/>
        </w:rPr>
        <w:t xml:space="preserve"> svim nekretninama </w:t>
      </w:r>
      <w:r w:rsidRPr="00832D56">
        <w:rPr>
          <w:lang w:val="hr-HR"/>
        </w:rPr>
        <w:t>upisano je razlučno pravo u korist razlučnog vjerovnika</w:t>
      </w:r>
      <w:r w:rsidRPr="00832D56" w:rsidR="00F06366">
        <w:rPr>
          <w:lang w:val="hr-HR"/>
        </w:rPr>
        <w:t xml:space="preserve"> RAIFFEISENBANK ST. STEFAN-JAGERBERG-WOLFSBERG EGEN, R. AUSTRIA, St. Stefan im Rosental, Murecker Str. 23, OIB: 11609308792.</w:t>
      </w:r>
    </w:p>
    <w:p w:rsidRPr="00832D56" w:rsidR="00F06366" w:rsidP="0031153C" w:rsidRDefault="00F06366">
      <w:pPr>
        <w:spacing w:line="244" w:lineRule="auto"/>
        <w:ind w:left="720"/>
        <w:jc w:val="both"/>
        <w:rPr>
          <w:bCs/>
          <w:highlight w:val="lightGray"/>
          <w:lang w:val="hr-HR"/>
        </w:rPr>
      </w:pPr>
    </w:p>
    <w:p w:rsidRPr="00832D56" w:rsidR="00E8119A" w:rsidP="00953960" w:rsidRDefault="00E8119A">
      <w:pPr>
        <w:pStyle w:val="Odlomakpopisa"/>
        <w:numPr>
          <w:ilvl w:val="0"/>
          <w:numId w:val="13"/>
        </w:numPr>
        <w:jc w:val="both"/>
        <w:rPr>
          <w:bCs/>
          <w:lang w:val="hr-HR"/>
        </w:rPr>
      </w:pPr>
      <w:r w:rsidRPr="00832D56">
        <w:rPr>
          <w:bCs/>
          <w:lang w:val="hr-HR"/>
        </w:rPr>
        <w:t>Zaključkom o prodaji utvrdit će se vrijednost nekretnin</w:t>
      </w:r>
      <w:r w:rsidRPr="00832D56" w:rsidR="00586B93">
        <w:rPr>
          <w:bCs/>
          <w:lang w:val="hr-HR"/>
        </w:rPr>
        <w:t>a</w:t>
      </w:r>
      <w:r w:rsidRPr="00832D56">
        <w:rPr>
          <w:bCs/>
          <w:lang w:val="hr-HR"/>
        </w:rPr>
        <w:t>, način i uvjeti prodaje nekretnine iz točke I</w:t>
      </w:r>
      <w:r w:rsidRPr="00832D56" w:rsidR="006C4C3A">
        <w:rPr>
          <w:bCs/>
          <w:lang w:val="hr-HR"/>
        </w:rPr>
        <w:t>.</w:t>
      </w:r>
      <w:r w:rsidRPr="00832D56">
        <w:rPr>
          <w:bCs/>
          <w:lang w:val="hr-HR"/>
        </w:rPr>
        <w:t xml:space="preserve"> ovog Rješenja.</w:t>
      </w:r>
    </w:p>
    <w:p w:rsidRPr="00832D56" w:rsidR="00343231" w:rsidP="00343231" w:rsidRDefault="00343231">
      <w:pPr>
        <w:pStyle w:val="Odlomakpopisa"/>
        <w:ind w:left="1080"/>
        <w:jc w:val="both"/>
        <w:rPr>
          <w:bCs/>
          <w:lang w:val="hr-HR"/>
        </w:rPr>
      </w:pPr>
    </w:p>
    <w:p w:rsidRPr="00832D56" w:rsidR="00586B93" w:rsidP="00953960" w:rsidRDefault="00E8119A">
      <w:pPr>
        <w:pStyle w:val="Odlomakpopisa"/>
        <w:numPr>
          <w:ilvl w:val="0"/>
          <w:numId w:val="13"/>
        </w:numPr>
        <w:jc w:val="both"/>
        <w:rPr>
          <w:bCs/>
          <w:lang w:val="hr-HR"/>
        </w:rPr>
      </w:pPr>
      <w:r w:rsidRPr="00832D56">
        <w:rPr>
          <w:bCs/>
          <w:lang w:val="hr-HR"/>
        </w:rPr>
        <w:t>Određuje se upis zabilježbe ovog Rješenja o prodaji nekretnine stečajnog dužnika iz točke I.</w:t>
      </w:r>
      <w:r w:rsidRPr="00832D56" w:rsidR="00CC3A92">
        <w:rPr>
          <w:bCs/>
          <w:lang w:val="hr-HR"/>
        </w:rPr>
        <w:t>1.</w:t>
      </w:r>
      <w:r w:rsidRPr="00832D56">
        <w:rPr>
          <w:bCs/>
          <w:lang w:val="hr-HR"/>
        </w:rPr>
        <w:t xml:space="preserve"> ovog Rješenja u zemljišnim knjigama </w:t>
      </w:r>
      <w:r w:rsidRPr="00832D56" w:rsidR="00953960">
        <w:rPr>
          <w:lang w:val="hr-HR"/>
        </w:rPr>
        <w:t>Općinskog suda u Zlataru, zemljišno knjižni odjel Donja Stubica</w:t>
      </w:r>
      <w:r w:rsidRPr="00832D56" w:rsidR="00CC3A92">
        <w:rPr>
          <w:lang w:val="hr-HR"/>
        </w:rPr>
        <w:t xml:space="preserve">, upis </w:t>
      </w:r>
      <w:r w:rsidRPr="00832D56" w:rsidR="00CC3A92">
        <w:rPr>
          <w:bCs/>
          <w:lang w:val="hr-HR"/>
        </w:rPr>
        <w:t xml:space="preserve">Rješenja o prodaji nekretnine stečajnog dužnika iz točke I.2. ovog Rješenja u zemljišnim knjigama </w:t>
      </w:r>
      <w:r w:rsidRPr="00832D56" w:rsidR="00953960">
        <w:rPr>
          <w:lang w:val="hr-HR"/>
        </w:rPr>
        <w:t xml:space="preserve">Općinskog suda u Velikoj Gorici, zemljišno knjižni odjel Ivanić Grad, te upis </w:t>
      </w:r>
      <w:r w:rsidRPr="00832D56" w:rsidR="00953960">
        <w:rPr>
          <w:bCs/>
          <w:lang w:val="hr-HR"/>
        </w:rPr>
        <w:t>Rješenja o prodaji nekretnine stečajnog dužnika iz točke I.3. ovog Rješenja u zemljišnim knjigama</w:t>
      </w:r>
      <w:r w:rsidRPr="00832D56" w:rsidR="00953960">
        <w:rPr>
          <w:lang w:val="hr-HR"/>
        </w:rPr>
        <w:t xml:space="preserve"> Općinskog građanskog suda u Zagrebu, zemljišno knjižni odjel Zagreb</w:t>
      </w:r>
      <w:r w:rsidRPr="00832D56" w:rsidR="00343231">
        <w:rPr>
          <w:lang w:val="hr-HR"/>
        </w:rPr>
        <w:t>.</w:t>
      </w:r>
    </w:p>
    <w:p w:rsidRPr="00373868" w:rsidR="00343231" w:rsidP="00373868" w:rsidRDefault="00343231">
      <w:pPr>
        <w:jc w:val="both"/>
        <w:rPr>
          <w:bCs/>
          <w:lang w:val="hr-HR"/>
        </w:rPr>
      </w:pPr>
    </w:p>
    <w:p w:rsidRPr="00373868" w:rsidR="00343231" w:rsidP="00373868" w:rsidRDefault="00E8119A">
      <w:pPr>
        <w:jc w:val="center"/>
        <w:rPr>
          <w:bCs/>
          <w:lang w:val="hr-HR"/>
        </w:rPr>
      </w:pPr>
      <w:r w:rsidRPr="00373868">
        <w:rPr>
          <w:bCs/>
          <w:lang w:val="hr-HR"/>
        </w:rPr>
        <w:t>Obrazloženje</w:t>
      </w:r>
    </w:p>
    <w:p w:rsidRPr="00832D56" w:rsidR="00A510D4" w:rsidP="00A510D4" w:rsidRDefault="00A510D4">
      <w:pPr>
        <w:ind w:firstLine="720"/>
        <w:jc w:val="both"/>
        <w:rPr>
          <w:lang w:val="hr-HR"/>
        </w:rPr>
      </w:pPr>
      <w:r w:rsidRPr="00373868">
        <w:rPr>
          <w:lang w:val="hr-HR"/>
        </w:rPr>
        <w:t>U skraćenom stečajnom postupku nad dužnikom DRWA</w:t>
      </w:r>
      <w:r w:rsidRPr="00832D56">
        <w:rPr>
          <w:lang w:val="hr-HR"/>
        </w:rPr>
        <w:t xml:space="preserve"> NEKRETNINE d.o.o. Sv. Ivan Zelina, Zagrebačka 175, OIB: 24978337305, sud je rješenjem od 6. lipnja 2016. istovremeno otvorio i zaključio stečajni postupak nad navedenim dužnikom te je, potom, dužnik brisan iz sudskog registra (čl. 431. Stečajnog zakona -„Narodne novine“ broj 71/15 i 104/17; dalje: SZ).</w:t>
      </w:r>
    </w:p>
    <w:p w:rsidRPr="00832D56" w:rsidR="00A510D4" w:rsidP="00A510D4" w:rsidRDefault="00A510D4">
      <w:pPr>
        <w:ind w:firstLine="720"/>
        <w:jc w:val="both"/>
        <w:rPr>
          <w:lang w:val="hr-HR"/>
        </w:rPr>
      </w:pPr>
      <w:r w:rsidRPr="00832D56">
        <w:rPr>
          <w:lang w:val="hr-HR"/>
        </w:rPr>
        <w:t>Stečajni upravitelj podneskom od 22. ožujka 2018.</w:t>
      </w:r>
      <w:r w:rsidR="00832D56">
        <w:rPr>
          <w:lang w:val="hr-HR"/>
        </w:rPr>
        <w:t>, a naknadno i podneskom od 7. siječnja 2019.</w:t>
      </w:r>
      <w:r w:rsidRPr="00832D56">
        <w:rPr>
          <w:lang w:val="hr-HR"/>
        </w:rPr>
        <w:t xml:space="preserve"> obavijestio sud da je pronađena imovina koja ulazi u stečajnu masu, konkretno nekretnine upisne kod Općinskog suda u Zlataru, zemljišno knjižni odjel Donja Stubica, zk.ul.br. 3535, k.o. Strmec Stubički, te je predložio nastaviti stečajni postupak. Slijedom navedenog, sud je rješenjem poslovni broj St-6340/15-12 od 14. studenog 2018. nastavio postupak nad navedenim stečajnim dužnikom.</w:t>
      </w:r>
    </w:p>
    <w:p w:rsidRPr="00832D56" w:rsidR="00124416" w:rsidP="00A510D4" w:rsidRDefault="00124416">
      <w:pPr>
        <w:ind w:firstLine="680"/>
        <w:jc w:val="both"/>
        <w:rPr>
          <w:bCs/>
          <w:lang w:val="hr-HR"/>
        </w:rPr>
      </w:pPr>
      <w:r w:rsidRPr="00832D56">
        <w:rPr>
          <w:bCs/>
          <w:lang w:val="hr-HR"/>
        </w:rPr>
        <w:tab/>
        <w:t>Stečajni upravitelj podnio je prijedlog da se nekretnine opisane u toč</w:t>
      </w:r>
      <w:r w:rsidRPr="00832D56" w:rsidR="00FE23DA">
        <w:rPr>
          <w:bCs/>
          <w:lang w:val="hr-HR"/>
        </w:rPr>
        <w:t xml:space="preserve">ki </w:t>
      </w:r>
      <w:r w:rsidRPr="00832D56">
        <w:rPr>
          <w:bCs/>
          <w:lang w:val="hr-HR"/>
        </w:rPr>
        <w:t>I. ovog rješenja, a na kojima</w:t>
      </w:r>
      <w:r w:rsidRPr="00832D56" w:rsidR="00B95BB4">
        <w:rPr>
          <w:bCs/>
          <w:lang w:val="hr-HR"/>
        </w:rPr>
        <w:t xml:space="preserve"> su upisana razlučna prava</w:t>
      </w:r>
      <w:r w:rsidRPr="00832D56">
        <w:rPr>
          <w:bCs/>
          <w:lang w:val="hr-HR"/>
        </w:rPr>
        <w:t xml:space="preserve"> u korist </w:t>
      </w:r>
      <w:r w:rsidRPr="00832D56" w:rsidR="00B95BB4">
        <w:rPr>
          <w:bCs/>
          <w:lang w:val="hr-HR"/>
        </w:rPr>
        <w:t>razlučn</w:t>
      </w:r>
      <w:r w:rsidRPr="00832D56" w:rsidR="00FF16DA">
        <w:rPr>
          <w:bCs/>
          <w:lang w:val="hr-HR"/>
        </w:rPr>
        <w:t xml:space="preserve">og </w:t>
      </w:r>
      <w:r w:rsidRPr="00832D56" w:rsidR="00B95BB4">
        <w:rPr>
          <w:bCs/>
          <w:lang w:val="hr-HR"/>
        </w:rPr>
        <w:t xml:space="preserve">vjerovnika </w:t>
      </w:r>
      <w:r w:rsidRPr="00832D56" w:rsidR="00FF16DA">
        <w:rPr>
          <w:lang w:val="hr-HR"/>
        </w:rPr>
        <w:t>RAIFFEISENBANK ST. STEFAN-JAGERBERG-WOLFSBERG EGEN, R. AUSTRIA, St. Stefan im Rosental, Murecker Str. 23, OIB: 11609308792</w:t>
      </w:r>
      <w:r w:rsidRPr="00832D56" w:rsidR="0031153C">
        <w:rPr>
          <w:lang w:val="hr-HR"/>
        </w:rPr>
        <w:t>,</w:t>
      </w:r>
      <w:r w:rsidRPr="00832D56" w:rsidR="00FA66FB">
        <w:rPr>
          <w:bCs/>
          <w:lang w:val="hr-HR"/>
        </w:rPr>
        <w:t xml:space="preserve"> </w:t>
      </w:r>
      <w:r w:rsidRPr="00832D56" w:rsidR="00A20E41">
        <w:rPr>
          <w:bCs/>
          <w:lang w:val="hr-HR"/>
        </w:rPr>
        <w:t>prodaju u stečajnom postupku uz odgovarajuću primjenu pravila o ovrsi na nekretninama.</w:t>
      </w:r>
    </w:p>
    <w:p w:rsidRPr="00832D56" w:rsidR="0007757F" w:rsidP="0007757F" w:rsidRDefault="0007757F">
      <w:pPr>
        <w:ind w:firstLine="680"/>
        <w:jc w:val="both"/>
        <w:rPr>
          <w:lang w:val="hr-HR"/>
        </w:rPr>
      </w:pPr>
      <w:r w:rsidRPr="00832D56">
        <w:rPr>
          <w:lang w:val="hr-HR"/>
        </w:rPr>
        <w:t xml:space="preserve">Napominje se da pojedinačnu nekretninu čini zemljišna čestica, uključujući i sve što je s njom razmjerno trajno povezano na njezinoj površini ili ispod nje; ali kad je više zemljišnih čestica upisano u zemljišnoj knjizi u isti zemljišnoknjižni uložak, one su pravno sjedinjene u jedno tijelo (zemljišnoknjižno tijelo), koje je kao takvo jedna nekretnina. </w:t>
      </w:r>
    </w:p>
    <w:p w:rsidRPr="00832D56" w:rsidR="00FE23DA" w:rsidP="001D61C3" w:rsidRDefault="00124416">
      <w:pPr>
        <w:jc w:val="both"/>
        <w:rPr>
          <w:bCs/>
          <w:lang w:val="hr-HR"/>
        </w:rPr>
      </w:pPr>
      <w:r w:rsidRPr="00832D56">
        <w:rPr>
          <w:bCs/>
          <w:lang w:val="hr-HR"/>
        </w:rPr>
        <w:tab/>
      </w:r>
      <w:r w:rsidRPr="00832D56" w:rsidR="002D1F92">
        <w:rPr>
          <w:bCs/>
          <w:lang w:val="hr-HR"/>
        </w:rPr>
        <w:t xml:space="preserve">Slijedom navedenog, ovaj sud je na </w:t>
      </w:r>
      <w:r w:rsidRPr="00832D56">
        <w:rPr>
          <w:bCs/>
          <w:lang w:val="hr-HR"/>
        </w:rPr>
        <w:t>temelju odredbe čl</w:t>
      </w:r>
      <w:r w:rsidRPr="00832D56" w:rsidR="002D1F92">
        <w:rPr>
          <w:bCs/>
          <w:lang w:val="hr-HR"/>
        </w:rPr>
        <w:t>.</w:t>
      </w:r>
      <w:r w:rsidRPr="00832D56">
        <w:rPr>
          <w:bCs/>
          <w:lang w:val="hr-HR"/>
        </w:rPr>
        <w:t xml:space="preserve"> 247. st</w:t>
      </w:r>
      <w:r w:rsidRPr="00832D56" w:rsidR="002D1F92">
        <w:rPr>
          <w:bCs/>
          <w:lang w:val="hr-HR"/>
        </w:rPr>
        <w:t>.</w:t>
      </w:r>
      <w:r w:rsidRPr="00832D56">
        <w:rPr>
          <w:bCs/>
          <w:lang w:val="hr-HR"/>
        </w:rPr>
        <w:t xml:space="preserve"> 1. i 2. Stečajnog zakona (</w:t>
      </w:r>
      <w:r w:rsidRPr="00832D56" w:rsidR="002D1F92">
        <w:rPr>
          <w:bCs/>
          <w:lang w:val="hr-HR"/>
        </w:rPr>
        <w:t xml:space="preserve">"Narodne Novine" broj 71/15 i </w:t>
      </w:r>
      <w:r w:rsidRPr="00832D56">
        <w:rPr>
          <w:bCs/>
          <w:lang w:val="hr-HR"/>
        </w:rPr>
        <w:t>104/17, dalje SZ) odluč</w:t>
      </w:r>
      <w:r w:rsidRPr="00832D56" w:rsidR="002D1F92">
        <w:rPr>
          <w:bCs/>
          <w:lang w:val="hr-HR"/>
        </w:rPr>
        <w:t>io</w:t>
      </w:r>
      <w:r w:rsidRPr="00832D56">
        <w:rPr>
          <w:bCs/>
          <w:lang w:val="hr-HR"/>
        </w:rPr>
        <w:t xml:space="preserve"> kao u</w:t>
      </w:r>
      <w:r w:rsidRPr="00832D56" w:rsidR="002D1F92">
        <w:rPr>
          <w:bCs/>
          <w:lang w:val="hr-HR"/>
        </w:rPr>
        <w:t xml:space="preserve"> točk</w:t>
      </w:r>
      <w:r w:rsidRPr="00832D56" w:rsidR="00FE23DA">
        <w:rPr>
          <w:bCs/>
          <w:lang w:val="hr-HR"/>
        </w:rPr>
        <w:t xml:space="preserve">ama </w:t>
      </w:r>
      <w:r w:rsidRPr="00832D56" w:rsidR="002D1F92">
        <w:rPr>
          <w:bCs/>
          <w:lang w:val="hr-HR"/>
        </w:rPr>
        <w:t>I.</w:t>
      </w:r>
      <w:r w:rsidRPr="00832D56" w:rsidR="00FE23DA">
        <w:rPr>
          <w:bCs/>
          <w:lang w:val="hr-HR"/>
        </w:rPr>
        <w:t xml:space="preserve"> i III.</w:t>
      </w:r>
      <w:r w:rsidRPr="00832D56" w:rsidR="002D1F92">
        <w:rPr>
          <w:bCs/>
          <w:lang w:val="hr-HR"/>
        </w:rPr>
        <w:t xml:space="preserve"> izreke</w:t>
      </w:r>
      <w:r w:rsidRPr="00832D56" w:rsidR="00FE23DA">
        <w:rPr>
          <w:bCs/>
          <w:lang w:val="hr-HR"/>
        </w:rPr>
        <w:t xml:space="preserve"> ovog rješenja, a primjenom odredbe čl. čl. 247. st. 3., kao u točki II. izreke ovog rješenja.</w:t>
      </w:r>
    </w:p>
    <w:p w:rsidR="001D4AD1" w:rsidP="00E8119A" w:rsidRDefault="001D4AD1">
      <w:pPr>
        <w:jc w:val="center"/>
        <w:rPr>
          <w:bCs/>
          <w:lang w:val="hr-HR"/>
        </w:rPr>
      </w:pPr>
    </w:p>
    <w:p w:rsidR="001D4AD1" w:rsidP="00E8119A" w:rsidRDefault="001D4AD1">
      <w:pPr>
        <w:jc w:val="center"/>
        <w:rPr>
          <w:bCs/>
          <w:lang w:val="hr-HR"/>
        </w:rPr>
      </w:pPr>
    </w:p>
    <w:p w:rsidRPr="00832D56" w:rsidR="00E8119A" w:rsidP="00E8119A" w:rsidRDefault="00E8119A">
      <w:pPr>
        <w:jc w:val="center"/>
        <w:rPr>
          <w:bCs/>
          <w:lang w:val="hr-HR"/>
        </w:rPr>
      </w:pPr>
      <w:r w:rsidRPr="00832D56">
        <w:rPr>
          <w:bCs/>
          <w:lang w:val="hr-HR"/>
        </w:rPr>
        <w:t>Zagreb</w:t>
      </w:r>
      <w:r w:rsidRPr="00832D56" w:rsidR="00C92119">
        <w:rPr>
          <w:bCs/>
          <w:lang w:val="hr-HR"/>
        </w:rPr>
        <w:t xml:space="preserve">, </w:t>
      </w:r>
      <w:r w:rsidRPr="00832D56" w:rsidR="00F06366">
        <w:rPr>
          <w:bCs/>
          <w:lang w:val="hr-HR"/>
        </w:rPr>
        <w:t>6. rujna</w:t>
      </w:r>
      <w:r w:rsidRPr="00832D56" w:rsidR="00C92119">
        <w:rPr>
          <w:bCs/>
          <w:lang w:val="hr-HR"/>
        </w:rPr>
        <w:t xml:space="preserve"> </w:t>
      </w:r>
      <w:r w:rsidRPr="00832D56" w:rsidR="00124416">
        <w:rPr>
          <w:bCs/>
          <w:lang w:val="hr-HR"/>
        </w:rPr>
        <w:t>201</w:t>
      </w:r>
      <w:r w:rsidRPr="00832D56" w:rsidR="00C92119">
        <w:rPr>
          <w:bCs/>
          <w:lang w:val="hr-HR"/>
        </w:rPr>
        <w:t>9</w:t>
      </w:r>
      <w:r w:rsidRPr="00832D56" w:rsidR="00900F98">
        <w:rPr>
          <w:bCs/>
          <w:lang w:val="hr-HR"/>
        </w:rPr>
        <w:t>.</w:t>
      </w:r>
    </w:p>
    <w:p w:rsidRPr="00832D56" w:rsidR="00C92119" w:rsidP="00C92119" w:rsidRDefault="00C92119">
      <w:pPr>
        <w:ind w:left="5040" w:firstLine="720"/>
        <w:jc w:val="both"/>
        <w:rPr>
          <w:lang w:val="hr-HR"/>
        </w:rPr>
      </w:pPr>
      <w:r w:rsidRPr="00832D56">
        <w:rPr>
          <w:bCs/>
          <w:lang w:val="hr-HR"/>
        </w:rPr>
        <w:tab/>
      </w:r>
      <w:r w:rsidRPr="00832D56">
        <w:rPr>
          <w:bCs/>
          <w:lang w:val="hr-HR"/>
        </w:rPr>
        <w:tab/>
      </w:r>
      <w:r w:rsidRPr="00832D56">
        <w:rPr>
          <w:bCs/>
          <w:lang w:val="hr-HR"/>
        </w:rPr>
        <w:tab/>
      </w:r>
      <w:r w:rsidRPr="00832D56" w:rsidR="00E8119A">
        <w:rPr>
          <w:bCs/>
          <w:lang w:val="hr-HR"/>
        </w:rPr>
        <w:tab/>
      </w:r>
      <w:r w:rsidRPr="00832D56" w:rsidR="00E8119A">
        <w:rPr>
          <w:bCs/>
          <w:lang w:val="hr-HR"/>
        </w:rPr>
        <w:tab/>
      </w:r>
      <w:r w:rsidRPr="00832D56" w:rsidR="00992315">
        <w:rPr>
          <w:bCs/>
          <w:lang w:val="hr-HR"/>
        </w:rPr>
        <w:t xml:space="preserve"> </w:t>
      </w:r>
      <w:r w:rsidRPr="00832D56">
        <w:rPr>
          <w:bCs/>
          <w:lang w:val="hr-HR"/>
        </w:rPr>
        <w:tab/>
      </w:r>
      <w:r w:rsidRPr="00832D56">
        <w:rPr>
          <w:lang w:val="hr-HR"/>
        </w:rPr>
        <w:t>Sutkinja:</w:t>
      </w:r>
    </w:p>
    <w:p w:rsidRPr="00832D56" w:rsidR="00C92119" w:rsidP="00C92119" w:rsidRDefault="00C92119">
      <w:pPr>
        <w:ind w:left="5040" w:firstLine="720"/>
        <w:jc w:val="both"/>
        <w:rPr>
          <w:lang w:val="hr-HR"/>
        </w:rPr>
      </w:pPr>
      <w:r w:rsidRPr="00832D56">
        <w:rPr>
          <w:lang w:val="hr-HR"/>
        </w:rPr>
        <w:t xml:space="preserve">          Maja Praljak</w:t>
      </w:r>
    </w:p>
    <w:p w:rsidRPr="00832D56" w:rsidR="00C92119" w:rsidP="00C92119" w:rsidRDefault="00C92119">
      <w:pPr>
        <w:jc w:val="both"/>
        <w:rPr>
          <w:bCs/>
          <w:lang w:val="hr-HR"/>
        </w:rPr>
      </w:pPr>
    </w:p>
    <w:p w:rsidR="001D4AD1" w:rsidP="00C92119" w:rsidRDefault="001D4AD1">
      <w:pPr>
        <w:jc w:val="both"/>
        <w:rPr>
          <w:bCs/>
          <w:lang w:val="hr-HR"/>
        </w:rPr>
      </w:pPr>
    </w:p>
    <w:p w:rsidR="001D4AD1" w:rsidP="00C92119" w:rsidRDefault="001D4AD1">
      <w:pPr>
        <w:jc w:val="both"/>
        <w:rPr>
          <w:bCs/>
          <w:lang w:val="hr-HR"/>
        </w:rPr>
      </w:pPr>
    </w:p>
    <w:p w:rsidRPr="00832D56" w:rsidR="00E8119A" w:rsidP="00C92119" w:rsidRDefault="00E8119A">
      <w:pPr>
        <w:jc w:val="both"/>
        <w:rPr>
          <w:bCs/>
          <w:lang w:val="hr-HR"/>
        </w:rPr>
      </w:pPr>
      <w:r w:rsidRPr="00832D56">
        <w:rPr>
          <w:bCs/>
          <w:lang w:val="hr-HR"/>
        </w:rPr>
        <w:t>UPUTA O PRAVNOM LIJEKU:</w:t>
      </w:r>
    </w:p>
    <w:p w:rsidRPr="00832D56" w:rsidR="00E8119A" w:rsidP="00E8119A" w:rsidRDefault="00E8119A">
      <w:pPr>
        <w:jc w:val="both"/>
        <w:rPr>
          <w:bCs/>
          <w:lang w:val="hr-HR"/>
        </w:rPr>
      </w:pPr>
      <w:r w:rsidRPr="00832D56">
        <w:rPr>
          <w:bCs/>
          <w:lang w:val="hr-HR"/>
        </w:rPr>
        <w:t>Protiv ovog rješenja pravo žalbe imaju stečajni upravitelj i razlučni vjerovnici.</w:t>
      </w:r>
    </w:p>
    <w:p w:rsidRPr="00832D56" w:rsidR="00E8119A" w:rsidP="00E8119A" w:rsidRDefault="00E8119A">
      <w:pPr>
        <w:jc w:val="both"/>
        <w:rPr>
          <w:bCs/>
          <w:lang w:val="hr-HR"/>
        </w:rPr>
      </w:pPr>
      <w:r w:rsidRPr="00832D56">
        <w:rPr>
          <w:bCs/>
          <w:lang w:val="hr-HR"/>
        </w:rPr>
        <w:t>Žalba se podnosi ovom sudu u tri primjerka za Visoki trgovački sud RH u roku od osam dana od dana dostave rješenja.</w:t>
      </w:r>
    </w:p>
    <w:p w:rsidR="00904164" w:rsidP="00E8119A" w:rsidRDefault="00904164">
      <w:pPr>
        <w:jc w:val="both"/>
        <w:rPr>
          <w:bCs/>
          <w:lang w:val="hr-HR"/>
        </w:rPr>
      </w:pPr>
    </w:p>
    <w:p w:rsidRPr="00832D56" w:rsidR="00373868" w:rsidP="00E8119A" w:rsidRDefault="00373868">
      <w:pPr>
        <w:jc w:val="both"/>
        <w:rPr>
          <w:bCs/>
          <w:lang w:val="hr-HR"/>
        </w:rPr>
      </w:pPr>
    </w:p>
    <w:p w:rsidRPr="00832D56" w:rsidR="00E8119A" w:rsidP="00E8119A" w:rsidRDefault="00FA7A3A">
      <w:pPr>
        <w:jc w:val="both"/>
        <w:rPr>
          <w:bCs/>
          <w:lang w:val="hr-HR"/>
        </w:rPr>
      </w:pPr>
      <w:r w:rsidRPr="00832D56">
        <w:rPr>
          <w:bCs/>
          <w:lang w:val="hr-HR"/>
        </w:rPr>
        <w:t>DNA</w:t>
      </w:r>
      <w:r w:rsidRPr="00832D56" w:rsidR="00E8119A">
        <w:rPr>
          <w:bCs/>
          <w:lang w:val="hr-HR"/>
        </w:rPr>
        <w:t>:</w:t>
      </w:r>
    </w:p>
    <w:p w:rsidRPr="00832D56" w:rsidR="00E8119A" w:rsidP="00E8119A" w:rsidRDefault="00E8119A">
      <w:pPr>
        <w:numPr>
          <w:ilvl w:val="0"/>
          <w:numId w:val="3"/>
        </w:numPr>
        <w:jc w:val="both"/>
        <w:rPr>
          <w:bCs/>
          <w:lang w:val="hr-HR"/>
        </w:rPr>
      </w:pPr>
      <w:r w:rsidRPr="00832D56">
        <w:rPr>
          <w:bCs/>
          <w:lang w:val="hr-HR"/>
        </w:rPr>
        <w:t>stečajn</w:t>
      </w:r>
      <w:r w:rsidRPr="00832D56" w:rsidR="007D74E1">
        <w:rPr>
          <w:bCs/>
          <w:lang w:val="hr-HR"/>
        </w:rPr>
        <w:t>i</w:t>
      </w:r>
      <w:r w:rsidRPr="00832D56">
        <w:rPr>
          <w:bCs/>
          <w:lang w:val="hr-HR"/>
        </w:rPr>
        <w:t xml:space="preserve"> upravitelj</w:t>
      </w:r>
    </w:p>
    <w:p w:rsidRPr="00832D56" w:rsidR="005358A3" w:rsidP="005358A3" w:rsidRDefault="007D74E1">
      <w:pPr>
        <w:numPr>
          <w:ilvl w:val="0"/>
          <w:numId w:val="3"/>
        </w:numPr>
        <w:jc w:val="both"/>
        <w:rPr>
          <w:lang w:val="hr-HR"/>
        </w:rPr>
      </w:pPr>
      <w:r w:rsidRPr="00832D56">
        <w:rPr>
          <w:bCs/>
          <w:lang w:val="hr-HR"/>
        </w:rPr>
        <w:t xml:space="preserve">razlučni vjerovnik </w:t>
      </w:r>
      <w:r w:rsidRPr="00832D56" w:rsidR="00F06366">
        <w:rPr>
          <w:lang w:val="hr-HR"/>
        </w:rPr>
        <w:t>RAIFFEISENBANK ST. STEFAN-JAGERBERG-WOLFSBERG EGEN, R. AUSTRIA, po punomoćniku Majdi Damjanović, odvjetnici u Čakovcu</w:t>
      </w:r>
    </w:p>
    <w:p w:rsidRPr="00832D56" w:rsidR="00F06366" w:rsidP="000049F5" w:rsidRDefault="00F06366">
      <w:pPr>
        <w:pStyle w:val="Odlomakpopisa"/>
        <w:numPr>
          <w:ilvl w:val="0"/>
          <w:numId w:val="3"/>
        </w:numPr>
        <w:rPr>
          <w:lang w:val="hr-HR"/>
        </w:rPr>
      </w:pPr>
      <w:r w:rsidRPr="00832D56">
        <w:rPr>
          <w:lang w:val="hr-HR"/>
        </w:rPr>
        <w:t>Općinski suda u Zlataru, zemljišno knjižni odjel Donja Stubica</w:t>
      </w:r>
    </w:p>
    <w:p w:rsidRPr="00832D56" w:rsidR="000049F5" w:rsidP="000049F5" w:rsidRDefault="00F06366">
      <w:pPr>
        <w:pStyle w:val="Odlomakpopisa"/>
        <w:numPr>
          <w:ilvl w:val="0"/>
          <w:numId w:val="3"/>
        </w:numPr>
        <w:rPr>
          <w:lang w:val="hr-HR"/>
        </w:rPr>
      </w:pPr>
      <w:r w:rsidRPr="00832D56">
        <w:rPr>
          <w:lang w:val="hr-HR"/>
        </w:rPr>
        <w:t xml:space="preserve"> </w:t>
      </w:r>
      <w:r w:rsidRPr="00832D56" w:rsidR="005358A3">
        <w:rPr>
          <w:lang w:val="hr-HR"/>
        </w:rPr>
        <w:t>Općinski</w:t>
      </w:r>
      <w:r w:rsidRPr="00832D56" w:rsidR="000049F5">
        <w:rPr>
          <w:lang w:val="hr-HR"/>
        </w:rPr>
        <w:t xml:space="preserve"> sud u </w:t>
      </w:r>
      <w:r w:rsidRPr="00832D56" w:rsidR="005358A3">
        <w:rPr>
          <w:lang w:val="hr-HR"/>
        </w:rPr>
        <w:t xml:space="preserve">Velikoj Gorici, </w:t>
      </w:r>
      <w:r w:rsidRPr="00832D56">
        <w:rPr>
          <w:lang w:val="hr-HR"/>
        </w:rPr>
        <w:t>zemljišno knjižni odjel Ivanić Grad</w:t>
      </w:r>
    </w:p>
    <w:p w:rsidRPr="00832D56" w:rsidR="00F06366" w:rsidP="000049F5" w:rsidRDefault="00F06366">
      <w:pPr>
        <w:pStyle w:val="Odlomakpopisa"/>
        <w:numPr>
          <w:ilvl w:val="0"/>
          <w:numId w:val="3"/>
        </w:numPr>
        <w:rPr>
          <w:lang w:val="hr-HR"/>
        </w:rPr>
      </w:pPr>
      <w:r w:rsidRPr="00832D56">
        <w:rPr>
          <w:lang w:val="hr-HR"/>
        </w:rPr>
        <w:t>Općinski građanski sud u Zagrebu, zemljišno knjižni odjel Zagreb</w:t>
      </w:r>
    </w:p>
    <w:p w:rsidRPr="00832D56" w:rsidR="00B43733" w:rsidP="000049F5" w:rsidRDefault="00B43733">
      <w:pPr>
        <w:numPr>
          <w:ilvl w:val="0"/>
          <w:numId w:val="3"/>
        </w:numPr>
        <w:jc w:val="both"/>
        <w:rPr>
          <w:lang w:val="hr-HR"/>
        </w:rPr>
      </w:pPr>
      <w:r w:rsidRPr="00832D56">
        <w:rPr>
          <w:bCs/>
          <w:lang w:val="hr-HR"/>
        </w:rPr>
        <w:t>e-oglasna ploča suda</w:t>
      </w:r>
    </w:p>
    <w:sectPr w:rsidRPr="00832D56" w:rsidR="00B43733" w:rsidSect="006C4C3A">
      <w:headerReference w:type="even" r:id="rId11"/>
      <w:headerReference w:type="default" r:id="rId12"/>
      <w:pgSz w:w="12240" w:h="15840"/>
      <w:pgMar w:top="902" w:right="1531" w:bottom="993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06FAA" w:rsidRDefault="00006FAA">
      <w:r>
        <w:separator/>
      </w:r>
    </w:p>
  </w:endnote>
  <w:endnote w:type="continuationSeparator" w:id="0">
    <w:p w:rsidR="00006FAA" w:rsidRDefault="00006FA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06FAA" w:rsidRDefault="00006FAA">
      <w:r>
        <w:separator/>
      </w:r>
    </w:p>
  </w:footnote>
  <w:footnote w:type="continuationSeparator" w:id="0">
    <w:p w:rsidR="00006FAA" w:rsidRDefault="00006FA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56EA5" w:rsidP="00E8119A" w:rsidRDefault="00556E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556EA5" w:rsidRDefault="00556E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56EA5" w:rsidP="00E8119A" w:rsidRDefault="00556E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4AD1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556EA5" w:rsidRDefault="00556EA5">
    <w:pPr>
      <w:pStyle w:val="Zaglavlje"/>
      <w:rPr>
        <w:lang w:val="hr-HR"/>
      </w:rPr>
    </w:pPr>
  </w:p>
  <w:p w:rsidRPr="00257BFB" w:rsidR="00556EA5" w:rsidP="00E8119A" w:rsidRDefault="000049F5">
    <w:pPr>
      <w:pStyle w:val="Zaglavlje"/>
      <w:jc w:val="right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Pr="00257BFB" w:rsidR="00C92119">
      <w:rPr>
        <w:lang w:val="hr-HR"/>
      </w:rPr>
      <w:t>46</w:t>
    </w:r>
    <w:r w:rsidRPr="00257BFB" w:rsidR="00556EA5">
      <w:rPr>
        <w:lang w:val="hr-HR"/>
      </w:rPr>
      <w:t xml:space="preserve"> St-</w:t>
    </w:r>
    <w:r w:rsidR="001D4AD1">
      <w:rPr>
        <w:lang w:val="hr-HR"/>
      </w:rPr>
      <w:t>2/19</w:t>
    </w:r>
  </w:p>
  <w:p w:rsidRPr="00257BFB" w:rsidR="006C4C3A" w:rsidP="00E8119A" w:rsidRDefault="006C4C3A">
    <w:pPr>
      <w:pStyle w:val="Zaglavlje"/>
      <w:jc w:val="right"/>
      <w:rPr>
        <w:lang w:val="hr-HR"/>
      </w:rPr>
    </w:pPr>
  </w:p>
  <w:p w:rsidR="00556EA5" w:rsidP="00E8119A" w:rsidRDefault="00556EA5">
    <w:pPr>
      <w:pStyle w:val="Zaglavlje"/>
      <w:jc w:val="right"/>
      <w:rPr>
        <w:rFonts w:ascii="Arial" w:hAnsi="Arial" w:cs="Arial"/>
        <w:sz w:val="22"/>
        <w:szCs w:val="22"/>
        <w:lang w:val="hr-HR"/>
      </w:rPr>
    </w:pPr>
  </w:p>
  <w:p w:rsidRPr="001E7B89" w:rsidR="00556EA5" w:rsidP="00E8119A" w:rsidRDefault="00556EA5">
    <w:pPr>
      <w:pStyle w:val="Zaglavlje"/>
      <w:jc w:val="right"/>
      <w:rPr>
        <w:rFonts w:ascii="Arial" w:hAnsi="Arial" w:cs="Arial"/>
        <w:sz w:val="22"/>
        <w:szCs w:val="22"/>
        <w:lang w:val="hr-HR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D10463"/>
    <w:multiLevelType w:val="hybridMultilevel"/>
    <w:tmpl w:val="1EB677C6"/>
    <w:lvl w:ilvl="0" w:tplc="CC0A3B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E0307ED"/>
    <w:multiLevelType w:val="hybridMultilevel"/>
    <w:tmpl w:val="E4A4E3B6"/>
    <w:lvl w:ilvl="0" w:tplc="4EAEF53E">
      <w:start w:val="1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>
    <w:nsid w:val="219A3D3B"/>
    <w:multiLevelType w:val="hybridMultilevel"/>
    <w:tmpl w:val="65E0A5D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0774A7"/>
    <w:multiLevelType w:val="hybridMultilevel"/>
    <w:tmpl w:val="E9366A78"/>
    <w:lvl w:ilvl="0" w:tplc="EE2E105C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4A0C99"/>
    <w:multiLevelType w:val="hybridMultilevel"/>
    <w:tmpl w:val="AB3ED704"/>
    <w:lvl w:ilvl="0" w:tplc="2D94D0D2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29765D3E"/>
    <w:multiLevelType w:val="hybridMultilevel"/>
    <w:tmpl w:val="185620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7F5AB1"/>
    <w:multiLevelType w:val="hybridMultilevel"/>
    <w:tmpl w:val="8A623876"/>
    <w:lvl w:ilvl="0" w:tplc="691E0C92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27A0F06"/>
    <w:multiLevelType w:val="hybridMultilevel"/>
    <w:tmpl w:val="E070B108"/>
    <w:lvl w:ilvl="0" w:tplc="B6BA99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BB6565"/>
    <w:multiLevelType w:val="hybridMultilevel"/>
    <w:tmpl w:val="91923C0C"/>
    <w:lvl w:ilvl="0" w:tplc="4A0E7CC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9749BC"/>
    <w:multiLevelType w:val="hybridMultilevel"/>
    <w:tmpl w:val="0D26EFF2"/>
    <w:lvl w:ilvl="0" w:tplc="5B74DC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41A27E4"/>
    <w:multiLevelType w:val="hybridMultilevel"/>
    <w:tmpl w:val="ECC02E20"/>
    <w:lvl w:ilvl="0" w:tplc="F3D82D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3631019"/>
    <w:multiLevelType w:val="hybridMultilevel"/>
    <w:tmpl w:val="7896731E"/>
    <w:lvl w:ilvl="0" w:tplc="9D7C24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A61F7A"/>
    <w:multiLevelType w:val="hybridMultilevel"/>
    <w:tmpl w:val="6EB0F5B0"/>
    <w:lvl w:ilvl="0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4">
    <w:nsid w:val="6C677381"/>
    <w:multiLevelType w:val="hybridMultilevel"/>
    <w:tmpl w:val="121E59AA"/>
    <w:lvl w:ilvl="0" w:tplc="1D00E9C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nsid w:val="73444B15"/>
    <w:multiLevelType w:val="hybridMultilevel"/>
    <w:tmpl w:val="3F028CE4"/>
    <w:lvl w:ilvl="0" w:tplc="6B7616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16"/>
  </w:num>
  <w:num w:numId="3">
    <w:abstractNumId w:val="0"/>
  </w:num>
  <w:num w:numId="4">
    <w:abstractNumId w:val="3"/>
  </w:num>
  <w:num w:numId="5">
    <w:abstractNumId w:val="7"/>
  </w:num>
  <w:num w:numId="6">
    <w:abstractNumId w:val="13"/>
  </w:num>
  <w:num w:numId="7">
    <w:abstractNumId w:val="15"/>
  </w:num>
  <w:num w:numId="8">
    <w:abstractNumId w:val="11"/>
  </w:num>
  <w:num w:numId="9">
    <w:abstractNumId w:val="14"/>
  </w:num>
  <w:num w:numId="10">
    <w:abstractNumId w:val="8"/>
  </w:num>
  <w:num w:numId="11">
    <w:abstractNumId w:val="2"/>
  </w:num>
  <w:num w:numId="12">
    <w:abstractNumId w:val="10"/>
  </w:num>
  <w:num w:numId="13">
    <w:abstractNumId w:val="12"/>
  </w:num>
  <w:num w:numId="14">
    <w:abstractNumId w:val="4"/>
  </w:num>
  <w:num w:numId="15">
    <w:abstractNumId w:val="9"/>
  </w:num>
  <w:num w:numId="16">
    <w:abstractNumId w:val="6"/>
  </w:num>
  <w:num w:numId="17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F18"/>
    <w:rsid w:val="000049F5"/>
    <w:rsid w:val="00006FAA"/>
    <w:rsid w:val="00025F49"/>
    <w:rsid w:val="0007757F"/>
    <w:rsid w:val="000A2C2E"/>
    <w:rsid w:val="000A6F19"/>
    <w:rsid w:val="000F764F"/>
    <w:rsid w:val="00124416"/>
    <w:rsid w:val="00156FA9"/>
    <w:rsid w:val="001615CA"/>
    <w:rsid w:val="001756BF"/>
    <w:rsid w:val="00197F80"/>
    <w:rsid w:val="001D4AD1"/>
    <w:rsid w:val="001D5442"/>
    <w:rsid w:val="001D61C3"/>
    <w:rsid w:val="001F6B2D"/>
    <w:rsid w:val="0022378E"/>
    <w:rsid w:val="00257BFB"/>
    <w:rsid w:val="00261D1A"/>
    <w:rsid w:val="00284F18"/>
    <w:rsid w:val="002D1F92"/>
    <w:rsid w:val="002D2C50"/>
    <w:rsid w:val="0031153C"/>
    <w:rsid w:val="00327503"/>
    <w:rsid w:val="00343231"/>
    <w:rsid w:val="003562DE"/>
    <w:rsid w:val="00372091"/>
    <w:rsid w:val="00373868"/>
    <w:rsid w:val="00391A2C"/>
    <w:rsid w:val="00392370"/>
    <w:rsid w:val="00396AC4"/>
    <w:rsid w:val="003A5D20"/>
    <w:rsid w:val="003B3BCB"/>
    <w:rsid w:val="003C4D0B"/>
    <w:rsid w:val="003C4DCA"/>
    <w:rsid w:val="00402D99"/>
    <w:rsid w:val="0043486B"/>
    <w:rsid w:val="00462710"/>
    <w:rsid w:val="004631ED"/>
    <w:rsid w:val="00476A95"/>
    <w:rsid w:val="004C07EC"/>
    <w:rsid w:val="0052120C"/>
    <w:rsid w:val="005358A3"/>
    <w:rsid w:val="00550C55"/>
    <w:rsid w:val="00556EA5"/>
    <w:rsid w:val="005833DA"/>
    <w:rsid w:val="00586B93"/>
    <w:rsid w:val="005C199F"/>
    <w:rsid w:val="006141C8"/>
    <w:rsid w:val="00616B0B"/>
    <w:rsid w:val="00636E23"/>
    <w:rsid w:val="00676049"/>
    <w:rsid w:val="006C4C3A"/>
    <w:rsid w:val="007246F0"/>
    <w:rsid w:val="0078103E"/>
    <w:rsid w:val="007A6EB3"/>
    <w:rsid w:val="007D74E1"/>
    <w:rsid w:val="00832D56"/>
    <w:rsid w:val="008662C1"/>
    <w:rsid w:val="00893DAF"/>
    <w:rsid w:val="00893EFC"/>
    <w:rsid w:val="008A3528"/>
    <w:rsid w:val="008A3A05"/>
    <w:rsid w:val="008B6928"/>
    <w:rsid w:val="008C1E5A"/>
    <w:rsid w:val="008F1D43"/>
    <w:rsid w:val="00900F98"/>
    <w:rsid w:val="00901594"/>
    <w:rsid w:val="00904164"/>
    <w:rsid w:val="00942DA3"/>
    <w:rsid w:val="00943ABD"/>
    <w:rsid w:val="00950295"/>
    <w:rsid w:val="009525E3"/>
    <w:rsid w:val="00953960"/>
    <w:rsid w:val="00960169"/>
    <w:rsid w:val="009678CB"/>
    <w:rsid w:val="00992315"/>
    <w:rsid w:val="009B18BC"/>
    <w:rsid w:val="009C14BB"/>
    <w:rsid w:val="009F091B"/>
    <w:rsid w:val="00A17656"/>
    <w:rsid w:val="00A20E41"/>
    <w:rsid w:val="00A510D4"/>
    <w:rsid w:val="00A840C5"/>
    <w:rsid w:val="00A85A0D"/>
    <w:rsid w:val="00AC26FC"/>
    <w:rsid w:val="00AC70B5"/>
    <w:rsid w:val="00AF4983"/>
    <w:rsid w:val="00B43733"/>
    <w:rsid w:val="00B617DE"/>
    <w:rsid w:val="00B7239F"/>
    <w:rsid w:val="00B95BB4"/>
    <w:rsid w:val="00BA50CD"/>
    <w:rsid w:val="00BD5C91"/>
    <w:rsid w:val="00C13931"/>
    <w:rsid w:val="00C4668A"/>
    <w:rsid w:val="00C60078"/>
    <w:rsid w:val="00C6428A"/>
    <w:rsid w:val="00C65EF1"/>
    <w:rsid w:val="00C92119"/>
    <w:rsid w:val="00C95015"/>
    <w:rsid w:val="00CB12C9"/>
    <w:rsid w:val="00CC3A92"/>
    <w:rsid w:val="00CE263D"/>
    <w:rsid w:val="00CE288C"/>
    <w:rsid w:val="00CE3BA2"/>
    <w:rsid w:val="00CF4FF8"/>
    <w:rsid w:val="00CF670B"/>
    <w:rsid w:val="00D132EB"/>
    <w:rsid w:val="00D21026"/>
    <w:rsid w:val="00D47B12"/>
    <w:rsid w:val="00D73ACE"/>
    <w:rsid w:val="00D75622"/>
    <w:rsid w:val="00DB38EB"/>
    <w:rsid w:val="00DD73AC"/>
    <w:rsid w:val="00DE628E"/>
    <w:rsid w:val="00DF7E1A"/>
    <w:rsid w:val="00E00207"/>
    <w:rsid w:val="00E067E6"/>
    <w:rsid w:val="00E1602F"/>
    <w:rsid w:val="00E640D5"/>
    <w:rsid w:val="00E73D51"/>
    <w:rsid w:val="00E8119A"/>
    <w:rsid w:val="00E95190"/>
    <w:rsid w:val="00E95366"/>
    <w:rsid w:val="00EA7FCD"/>
    <w:rsid w:val="00EE41F7"/>
    <w:rsid w:val="00F06366"/>
    <w:rsid w:val="00F30852"/>
    <w:rsid w:val="00F33F39"/>
    <w:rsid w:val="00F62A96"/>
    <w:rsid w:val="00F907C0"/>
    <w:rsid w:val="00FA66FB"/>
    <w:rsid w:val="00FA699B"/>
    <w:rsid w:val="00FA7A3A"/>
    <w:rsid w:val="00FC595D"/>
    <w:rsid w:val="00FD6577"/>
    <w:rsid w:val="00FE0C1D"/>
    <w:rsid w:val="00FE23DA"/>
    <w:rsid w:val="00FF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Body Text" w:uiPriority="99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8119A"/>
    <w:rPr>
      <w:sz w:val="24"/>
      <w:szCs w:val="24"/>
      <w:lang w:val="en-US" w:eastAsia="en-US"/>
    </w:rPr>
  </w:style>
  <w:style w:type="paragraph" w:styleId="Naslov2">
    <w:name w:val="heading 2"/>
    <w:basedOn w:val="Normal"/>
    <w:next w:val="Normal"/>
    <w:link w:val="Naslov2Char"/>
    <w:qFormat/>
    <w:rsid w:val="00586B9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  <w:lang w:val="hr-HR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CE3BA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8119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E8119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8119A"/>
  </w:style>
  <w:style w:type="paragraph" w:styleId="Odlomakpopisa">
    <w:name w:val="List Paragraph"/>
    <w:basedOn w:val="Normal"/>
    <w:uiPriority w:val="34"/>
    <w:qFormat/>
    <w:rsid w:val="008C1E5A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rsid w:val="000A6F19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ascii="Arial" w:hAnsi="Arial"/>
      <w:szCs w:val="20"/>
      <w:lang w:val="hr-HR" w:eastAsia="hr-HR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0A6F19"/>
    <w:rPr>
      <w:rFonts w:ascii="Arial" w:hAnsi="Arial"/>
      <w:sz w:val="24"/>
    </w:rPr>
  </w:style>
  <w:style w:type="character" w:styleId="Naslov2Char" w:customStyle="true">
    <w:name w:val="Naslov 2 Char"/>
    <w:basedOn w:val="Zadanifontodlomka"/>
    <w:link w:val="Naslov2"/>
    <w:rsid w:val="00586B93"/>
    <w:rPr>
      <w:b/>
      <w:sz w:val="24"/>
    </w:rPr>
  </w:style>
  <w:style w:type="character" w:styleId="Tekstrezerviranogmjesta">
    <w:name w:val="Placeholder Text"/>
    <w:basedOn w:val="Zadanifontodlomka"/>
    <w:uiPriority w:val="99"/>
    <w:semiHidden/>
    <w:rsid w:val="00DE628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E628E"/>
    <w:rPr>
      <w:rFonts w:ascii="Times New Roman" w:hAnsi="Times New Roman" w:cs="Times New Roman"/>
      <w:b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E628E"/>
    <w:rPr>
      <w:b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E628E"/>
    <w:rPr>
      <w:rFonts w:ascii="Times New Roman" w:hAnsi="Times New Roman" w:cs="Times New Roman"/>
      <w:b w:val="false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E628E"/>
    <w:rPr>
      <w:rFonts w:ascii="Times New Roman" w:hAnsi="Times New Roman" w:cs="Times New Roman"/>
      <w:b w:val="false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Body Text" w:uiPriority="99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586B9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0A6F1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A6F19"/>
    <w:rPr>
      <w:rFonts w:ascii="Arial" w:hAnsi="Arial"/>
      <w:sz w:val="24"/>
    </w:rPr>
  </w:style>
  <w:style w:customStyle="1" w:styleId="Naslov2Char" w:type="character">
    <w:name w:val="Naslov 2 Char"/>
    <w:basedOn w:val="Zadanifontodlomka"/>
    <w:link w:val="Naslov2"/>
    <w:rsid w:val="00586B93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DE62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28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28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28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28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St-2/2019-13</izvorni_sadrzaj>
    <derivirana_varijabla naziv="DomainObject.Oznaka_1">St-2/2019-13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St-2/2019</izvorni_sadrzaj>
    <derivirana_varijabla naziv="DomainObject.Predmet.OznakaBroj_1">St-2/2019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DRWA NEKRETNINE d.o.o. za trgovinu i usluge u stečaju</izvorni_sadrzaj>
    <derivirana_varijabla naziv="DomainObject.Predmet.ProtustrankaFormated_1">  stečajna masa iza DRWA NEKRETNINE d.o.o. za trgovinu i usluge u stečaju</derivirana_varijabla>
  </DomainObject.Predmet.ProtustrankaFormated>
  <DomainObject.Predmet.ProtustrankaFormatedOIB>
    <izvorni_sadrzaj>  stečajna masa iza DRWA NEKRETNINE d.o.o. za trgovinu i usluge u stečaju, OIB 24978337305</izvorni_sadrzaj>
    <derivirana_varijabla naziv="DomainObject.Predmet.ProtustrankaFormatedOIB_1">  stečajna masa iza DRWA NEKRETNINE d.o.o. za trgovinu i usluge u stečaju, OIB 24978337305</derivirana_varijabla>
  </DomainObject.Predmet.ProtustrankaFormatedOIB>
  <DomainObject.Predmet.ProtustrankaFormatedWithAdress>
    <izvorni_sadrzaj> stečajna masa iza DRWA NEKRETNINE d.o.o. za trgovinu i usluge u stečaju, Zagrebačka 175, 10380 Sveti Ivan Zelina</izvorni_sadrzaj>
    <derivirana_varijabla naziv="DomainObject.Predmet.ProtustrankaFormatedWithAdress_1"> stečajna masa iza DRWA NEKRETNINE d.o.o. za trgovinu i usluge u stečaju, Zagrebačka 175, 10380 Sveti Ivan Zelina</derivirana_varijabla>
  </DomainObject.Predmet.ProtustrankaFormatedWithAdress>
  <DomainObject.Predmet.ProtustrankaFormatedWithAdressOIB>
    <izvorni_sadrzaj> stečajna masa iza DRWA NEKRETNINE d.o.o. za trgovinu i usluge u stečaju, OIB 24978337305, Zagrebačka 175, 10380 Sveti Ivan Zelina</izvorni_sadrzaj>
    <derivirana_varijabla naziv="DomainObject.Predmet.ProtustrankaFormatedWithAdressOIB_1"> stečajna masa iza DRWA NEKRETNINE d.o.o. za trgovinu i usluge u stečaju, OIB 24978337305, Zagrebačka 175, 10380 Sveti Ivan Zelina</derivirana_varijabla>
  </DomainObject.Predmet.ProtustrankaFormatedWithAdressOIB>
  <DomainObject.Predmet.ProtustrankaWithAdress>
    <izvorni_sadrzaj>stečajna masa iza DRWA NEKRETNINE d.o.o. za trgovinu i usluge u stečaju Zagrebačka 175, 10380 Sveti Ivan Zelina</izvorni_sadrzaj>
    <derivirana_varijabla naziv="DomainObject.Predmet.ProtustrankaWithAdress_1">stečajna masa iza DRWA NEKRETNINE d.o.o. za trgovinu i usluge u stečaju Zagrebačka 175, 10380 Sveti Ivan Zelina</derivirana_varijabla>
  </DomainObject.Predmet.ProtustrankaWithAdress>
  <DomainObject.Predmet.ProtustrankaWithAdressOIB>
    <izvorni_sadrzaj>stečajna masa iza DRWA NEKRETNINE d.o.o. za trgovinu i usluge u stečaju, OIB 24978337305, Zagrebačka 175, 10380 Sveti Ivan Zelina</izvorni_sadrzaj>
    <derivirana_varijabla naziv="DomainObject.Predmet.ProtustrankaWithAdressOIB_1">stečajna masa iza DRWA NEKRETNINE d.o.o. za trgovinu i usluge u stečaju, OIB 24978337305, Zagrebačka 175, 10380 Sveti Ivan Zelina</derivirana_varijabla>
  </DomainObject.Predmet.ProtustrankaWithAdressOIB>
  <DomainObject.Predmet.ProtustrankaNazivFormated>
    <izvorni_sadrzaj>stečajna masa iza DRWA NEKRETNINE d.o.o. za trgovinu i usluge u stečaju</izvorni_sadrzaj>
    <derivirana_varijabla naziv="DomainObject.Predmet.ProtustrankaNazivFormated_1">stečajna masa iza DRWA NEKRETNINE d.o.o. za trgovinu i usluge u stečaju</derivirana_varijabla>
  </DomainObject.Predmet.ProtustrankaNazivFormated>
  <DomainObject.Predmet.ProtustrankaNazivFormatedOIB>
    <izvorni_sadrzaj>stečajna masa iza DRWA NEKRETNINE d.o.o. za trgovinu i usluge u stečaju, OIB 24978337305</izvorni_sadrzaj>
    <derivirana_varijabla naziv="DomainObject.Predmet.ProtustrankaNazivFormatedOIB_1">stečajna masa iza DRWA NEKRETNINE d.o.o. za trgovinu i usluge u stečaju, OIB 24978337305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Renato Sabljić</izvorni_sadrzaj>
    <derivirana_varijabla naziv="DomainObject.Predmet.StrankaFormated_1">  Renato Sabljić</derivirana_varijabla>
  </DomainObject.Predmet.StrankaFormated>
  <DomainObject.Predmet.StrankaFormatedOIB>
    <izvorni_sadrzaj>  Renato Sabljić, OIB 74644810692</izvorni_sadrzaj>
    <derivirana_varijabla naziv="DomainObject.Predmet.StrankaFormatedOIB_1">  Renato Sabljić, OIB 74644810692</derivirana_varijabla>
  </DomainObject.Predmet.StrankaFormatedOIB>
  <DomainObject.Predmet.StrankaFormatedWithAdress>
    <izvorni_sadrzaj> Renato Sabljić, Zdenački Zavoj 14, 10000 Zagreb</izvorni_sadrzaj>
    <derivirana_varijabla naziv="DomainObject.Predmet.StrankaFormatedWithAdress_1"> Renato Sabljić, Zdenački Zavoj 14, 10000 Zagreb</derivirana_varijabla>
  </DomainObject.Predmet.StrankaFormatedWithAdress>
  <DomainObject.Predmet.StrankaFormatedWithAdressOIB>
    <izvorni_sadrzaj> Renato Sabljić, OIB 74644810692, Zdenački Zavoj 14, 10000 Zagreb</izvorni_sadrzaj>
    <derivirana_varijabla naziv="DomainObject.Predmet.StrankaFormatedWithAdressOIB_1"> Renato Sabljić, OIB 74644810692, Zdenački Zavoj 14, 10000 Zagreb</derivirana_varijabla>
  </DomainObject.Predmet.StrankaFormatedWithAdressOIB>
  <DomainObject.Predmet.StrankaWithAdress>
    <izvorni_sadrzaj>Renato Sabljić Zdenački Zavoj 14,10000 Zagreb</izvorni_sadrzaj>
    <derivirana_varijabla naziv="DomainObject.Predmet.StrankaWithAdress_1">Renato Sabljić Zdenački Zavoj 14,10000 Zagreb</derivirana_varijabla>
  </DomainObject.Predmet.StrankaWithAdress>
  <DomainObject.Predmet.StrankaWithAdressOIB>
    <izvorni_sadrzaj>Renato Sabljić, OIB 74644810692, Zdenački Zavoj 14,10000 Zagreb</izvorni_sadrzaj>
    <derivirana_varijabla naziv="DomainObject.Predmet.StrankaWithAdressOIB_1">Renato Sabljić, OIB 74644810692, Zdenački Zavoj 14,10000 Zagreb</derivirana_varijabla>
  </DomainObject.Predmet.StrankaWithAdressOIB>
  <DomainObject.Predmet.StrankaNazivFormated>
    <izvorni_sadrzaj>Renato Sabljić</izvorni_sadrzaj>
    <derivirana_varijabla naziv="DomainObject.Predmet.StrankaNazivFormated_1">Renato Sabljić</derivirana_varijabla>
  </DomainObject.Predmet.StrankaNazivFormated>
  <DomainObject.Predmet.StrankaNazivFormatedOIB>
    <izvorni_sadrzaj>Renato Sabljić, OIB 74644810692</izvorni_sadrzaj>
    <derivirana_varijabla naziv="DomainObject.Predmet.StrankaNazivFormatedOIB_1">Renato Sabljić, OIB 74644810692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Renato Sabljić</item>
    </izvorni_sadrzaj>
    <derivirana_varijabla naziv="DomainObject.Predmet.StrankaListFormated_1">
      <item>Renato Sabljić</item>
    </derivirana_varijabla>
  </DomainObject.Predmet.StrankaListFormated>
  <DomainObject.Predmet.StrankaListFormatedOIB>
    <izvorni_sadrzaj>
      <item>Renato Sabljić, OIB 74644810692</item>
    </izvorni_sadrzaj>
    <derivirana_varijabla naziv="DomainObject.Predmet.StrankaListFormatedOIB_1">
      <item>Renato Sabljić, OIB 74644810692</item>
    </derivirana_varijabla>
  </DomainObject.Predmet.StrankaListFormatedOIB>
  <DomainObject.Predmet.StrankaListFormatedWithAdress>
    <izvorni_sadrzaj>
      <item>Renato Sabljić, Zdenački Zavoj 14, 10000 Zagreb</item>
    </izvorni_sadrzaj>
    <derivirana_varijabla naziv="DomainObject.Predmet.StrankaListFormatedWithAdress_1">
      <item>Renato Sabljić, Zdenački Zavoj 14, 10000 Zagreb</item>
    </derivirana_varijabla>
  </DomainObject.Predmet.StrankaListFormatedWithAdress>
  <DomainObject.Predmet.StrankaListFormatedWithAdressOIB>
    <izvorni_sadrzaj>
      <item>Renato Sabljić, OIB 74644810692, Zdenački Zavoj 14, 10000 Zagreb</item>
    </izvorni_sadrzaj>
    <derivirana_varijabla naziv="DomainObject.Predmet.StrankaListFormatedWithAdressOIB_1">
      <item>Renato Sabljić, OIB 74644810692, Zdenački Zavoj 14, 10000 Zagreb</item>
    </derivirana_varijabla>
  </DomainObject.Predmet.StrankaListFormatedWithAdressOIB>
  <DomainObject.Predmet.StrankaListNazivFormated>
    <izvorni_sadrzaj>
      <item>Renato Sabljić</item>
    </izvorni_sadrzaj>
    <derivirana_varijabla naziv="DomainObject.Predmet.StrankaListNazivFormated_1">
      <item>Renato Sabljić</item>
    </derivirana_varijabla>
  </DomainObject.Predmet.StrankaListNazivFormated>
  <DomainObject.Predmet.StrankaListNazivFormatedOIB>
    <izvorni_sadrzaj>
      <item>Renato Sabljić, OIB 74644810692</item>
    </izvorni_sadrzaj>
    <derivirana_varijabla naziv="DomainObject.Predmet.StrankaListNazivFormatedOIB_1">
      <item>Renato Sabljić, OIB 74644810692</item>
    </derivirana_varijabla>
  </DomainObject.Predmet.StrankaListNazivFormatedOIB>
  <DomainObject.Predmet.ProtuStrankaListFormated>
    <izvorni_sadrzaj>
      <item>stečajna masa iza DRWA NEKRETNINE d.o.o. za trgovinu i usluge u stečaju</item>
    </izvorni_sadrzaj>
    <derivirana_varijabla naziv="DomainObject.Predmet.ProtuStrankaListFormated_1">
      <item>stečajna masa iza DRWA NEKRETNINE d.o.o. za trgovinu i usluge u stečaju</item>
    </derivirana_varijabla>
  </DomainObject.Predmet.ProtuStrankaListFormated>
  <DomainObject.Predmet.ProtuStrankaListFormatedOIB>
    <izvorni_sadrzaj>
      <item>stečajna masa iza DRWA NEKRETNINE d.o.o. za trgovinu i usluge u stečaju, OIB 24978337305</item>
    </izvorni_sadrzaj>
    <derivirana_varijabla naziv="DomainObject.Predmet.ProtuStrankaListFormatedOIB_1">
      <item>stečajna masa iza DRWA NEKRETNINE d.o.o. za trgovinu i usluge u stečaju, OIB 24978337305</item>
    </derivirana_varijabla>
  </DomainObject.Predmet.ProtuStrankaListFormatedOIB>
  <DomainObject.Predmet.ProtuStrankaListFormatedWithAdress>
    <izvorni_sadrzaj>
      <item>stečajna masa iza DRWA NEKRETNINE d.o.o. za trgovinu i usluge u stečaju, Zagrebačka 175, 10380 Sveti Ivan Zelina</item>
    </izvorni_sadrzaj>
    <derivirana_varijabla naziv="DomainObject.Predmet.ProtuStrankaListFormatedWithAdress_1">
      <item>stečajna masa iza DRWA NEKRETNINE d.o.o. za trgovinu i usluge u stečaju, Zagrebačka 175, 10380 Sveti Ivan Zelina</item>
    </derivirana_varijabla>
  </DomainObject.Predmet.ProtuStrankaListFormatedWithAdress>
  <DomainObject.Predmet.ProtuStrankaListFormatedWithAdressOIB>
    <izvorni_sadrzaj>
      <item>stečajna masa iza DRWA NEKRETNINE d.o.o. za trgovinu i usluge u stečaju, OIB 24978337305, Zagrebačka 175, 10380 Sveti Ivan Zelina</item>
    </izvorni_sadrzaj>
    <derivirana_varijabla naziv="DomainObject.Predmet.ProtuStrankaListFormatedWithAdressOIB_1">
      <item>stečajna masa iza DRWA NEKRETNINE d.o.o. za trgovinu i usluge u stečaju, OIB 24978337305, Zagrebačka 175, 10380 Sveti Ivan Zelina</item>
    </derivirana_varijabla>
  </DomainObject.Predmet.ProtuStrankaListFormatedWithAdressOIB>
  <DomainObject.Predmet.ProtuStrankaListNazivFormated>
    <izvorni_sadrzaj>
      <item>stečajna masa iza DRWA NEKRETNINE d.o.o. za trgovinu i usluge u stečaju</item>
    </izvorni_sadrzaj>
    <derivirana_varijabla naziv="DomainObject.Predmet.ProtuStrankaListNazivFormated_1">
      <item>stečajna masa iza DRWA NEKRETNINE d.o.o. za trgovinu i usluge u stečaju</item>
    </derivirana_varijabla>
  </DomainObject.Predmet.ProtuStrankaListNazivFormated>
  <DomainObject.Predmet.ProtuStrankaListNazivFormatedOIB>
    <izvorni_sadrzaj>
      <item>stečajna masa iza DRWA NEKRETNINE d.o.o. za trgovinu i usluge u stečaju, OIB 24978337305</item>
    </izvorni_sadrzaj>
    <derivirana_varijabla naziv="DomainObject.Predmet.ProtuStrankaListNazivFormatedOIB_1">
      <item>stečajna masa iza DRWA NEKRETNINE d.o.o. za trgovinu i usluge u stečaju, OIB 24978337305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>St-2/2019-13</izvorni_sadrzaj>
    <derivirana_varijabla naziv="DomainObject.PoslovniBrojDokumenta_1">St-2/2019-13</derivirana_varijabla>
  </DomainObject.PoslovniBrojDokumenta>
  <DomainObject.Predmet.StrankaIDrugi>
    <izvorni_sadrzaj>Renato Sabljić</izvorni_sadrzaj>
    <derivirana_varijabla naziv="DomainObject.Predmet.StrankaIDrugi_1">Renato Sabljić</derivirana_varijabla>
  </DomainObject.Predmet.StrankaIDrugi>
  <DomainObject.Predmet.ProtustrankaIDrugi>
    <izvorni_sadrzaj>stečajna masa iza DRWA NEKRETNINE d.o.o. za trgovinu i usluge u stečaju</izvorni_sadrzaj>
    <derivirana_varijabla naziv="DomainObject.Predmet.ProtustrankaIDrugi_1">stečajna masa iza DRWA NEKRETNINE d.o.o. za trgovinu i usluge u stečaju</derivirana_varijabla>
  </DomainObject.Predmet.ProtustrankaIDrugi>
  <DomainObject.Predmet.StrankaIDrugiAdressOIB>
    <izvorni_sadrzaj>Renato Sabljić, OIB 74644810692, Zdenački Zavoj 14, 10000 Zagreb</izvorni_sadrzaj>
    <derivirana_varijabla naziv="DomainObject.Predmet.StrankaIDrugiAdressOIB_1">Renato Sabljić, OIB 74644810692, Zdenački Zavoj 14, 10000 Zagreb</derivirana_varijabla>
  </DomainObject.Predmet.StrankaIDrugiAdressOIB>
  <DomainObject.Predmet.ProtustrankaIDrugiAdressOIB>
    <izvorni_sadrzaj>stečajna masa iza DRWA NEKRETNINE d.o.o. za trgovinu i usluge u stečaju, OIB 24978337305, Zagrebačka 175, 10380 Sveti Ivan Zelina</izvorni_sadrzaj>
    <derivirana_varijabla naziv="DomainObject.Predmet.ProtustrankaIDrugiAdressOIB_1">stečajna masa iza DRWA NEKRETNINE d.o.o. za trgovinu i usluge u stečaju, OIB 24978337305, Zagrebačka 175,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Renato Sabljić</item>
      <item>stečajna masa iza DRWA NEKRETNINE d.o.o. za trgovinu i usluge u stečaju</item>
    </izvorni_sadrzaj>
    <derivirana_varijabla naziv="DomainObject.Predmet.SudioniciListNaziv_1">
      <item>Renato Sabljić</item>
      <item>stečajna masa iza DRWA NEKRETNINE d.o.o. za trgovinu i usluge u stečaju</item>
    </derivirana_varijabla>
  </DomainObject.Predmet.SudioniciListNaziv>
  <DomainObject.Predmet.SudioniciListAdressOIB>
    <izvorni_sadrzaj>
      <item>Renato Sabljić, OIB 74644810692, Zdenački Zavoj 14,10000 Zagreb</item>
      <item>stečajna masa iza DRWA NEKRETNINE d.o.o. za trgovinu i usluge u stečaju, OIB 24978337305, Zagrebačka 175,10380 Sveti Ivan Zelina</item>
    </izvorni_sadrzaj>
    <derivirana_varijabla naziv="DomainObject.Predmet.SudioniciListAdressOIB_1">
      <item>Renato Sabljić, OIB 74644810692, Zdenački Zavoj 14,10000 Zagreb</item>
      <item>stečajna masa iza DRWA NEKRETNINE d.o.o. za trgovinu i usluge u stečaju, OIB 24978337305, Zagrebačka 175,10380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74644810692</item>
      <item>, OIB 24978337305</item>
    </izvorni_sadrzaj>
    <derivirana_varijabla naziv="DomainObject.Predmet.SudioniciListNazivOIB_1">
      <item>, OIB 74644810692</item>
      <item>, OIB 24978337305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16. svibnja 2019.</izvorni_sadrzaj>
    <derivirana_varijabla naziv="DomainObject.PredzadnjaOdlukaIzPredmeta.DatumDonosenjaOdluke_1">16. svibnja 2019.</derivirana_varijabla>
  </DomainObject.PredzadnjaOdlukaIzPredmeta.DatumDonosenjaOdluke>
  <DomainObject.PredzadnjaOdlukaIzPredmeta.Oznaka>
    <izvorni_sadrzaj>St-2/2019-10</izvorni_sadrzaj>
    <derivirana_varijabla naziv="DomainObject.PredzadnjaOdlukaIzPredmeta.Oznaka_1">St-2/2019-10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D049C9-1979-4CC5-8871-CCC219FBA7F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KUTRILIN</properties:Company>
  <properties:Pages>3</properties:Pages>
  <properties:Words>857</properties:Words>
  <properties:Characters>4674</properties:Characters>
  <properties:Lines>113</properties:Lines>
  <properties:Paragraphs>49</properties:Paragraphs>
  <properties:TotalTime>54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NEBOJŠA ANTOLIĆ</vt:lpstr>
    </vt:vector>
  </properties:TitlesOfParts>
  <properties:LinksUpToDate>false</properties:LinksUpToDate>
  <properties:CharactersWithSpaces>5586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2019-05-31T08:06:00Z</dcterms:created>
  <dc:creator>BISERKA</dc:creator>
  <cp:lastModifiedBy>Nikolina Krunić</cp:lastModifiedBy>
  <cp:lastPrinted>2019-09-09T12:04:00Z</cp:lastPrinted>
  <dcterms:modified xmlns:xsi="http://www.w3.org/2001/XMLSchema-instance" xsi:type="dcterms:W3CDTF">2019-09-09T12:04:00Z</dcterms:modified>
  <cp:revision>24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St-2/2019-13 / Odluka - Rješenje - prodaja (6._RJEŠENJE_O_PRODAJI._rješenje_o_prodaji)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