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6cfa" w14:paraId="c296cfa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6F275C">
        <w:t>-2504</w:t>
      </w:r>
      <w:r w:rsidR="002B15A7">
        <w:t>/2015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676B64">
        <w:t>om savjetniku Lariju Glavašu</w:t>
      </w:r>
      <w:r w:rsidR="004838FB">
        <w:t>, odlučujući o</w:t>
      </w:r>
      <w:r w:rsidR="009715B0">
        <w:t xml:space="preserve"> zahtjevu </w:t>
      </w:r>
      <w:r w:rsidR="004838FB" w:rsidRPr="004838FB">
        <w:t>Financijske agencije, RC Split, Mažuranićevo šetalište 24 b, Split</w:t>
      </w:r>
      <w:r w:rsidR="002B15A7">
        <w:t>,</w:t>
      </w:r>
      <w:r w:rsidR="004838FB" w:rsidRPr="004838FB">
        <w:t xml:space="preserve"> </w:t>
      </w:r>
      <w:r w:rsidR="009715B0">
        <w:t>za provedbu skraćenog stečajnog postupka</w:t>
      </w:r>
      <w:r>
        <w:t xml:space="preserve"> nad dužnikom </w:t>
      </w:r>
      <w:r w:rsidR="006F275C">
        <w:t>ARENA</w:t>
      </w:r>
      <w:r w:rsidR="004020C0">
        <w:t xml:space="preserve"> d.</w:t>
      </w:r>
      <w:r w:rsidR="006F275C">
        <w:t>o.o., Split, Bruna Bušića 1/A, OIB: 49557629851</w:t>
      </w:r>
      <w:r w:rsidR="00523D28">
        <w:t xml:space="preserve">, </w:t>
      </w:r>
      <w:r>
        <w:t xml:space="preserve">dana </w:t>
      </w:r>
      <w:r w:rsidR="006F275C">
        <w:t>24. ožujka</w:t>
      </w:r>
      <w:r w:rsidR="004020C0">
        <w:t xml:space="preserve">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6F275C" w:rsidP="00706888" w:rsidR="002B15A7">
      <w:pPr>
        <w:jc w:val="both"/>
      </w:pPr>
      <w:r>
        <w:t>Predlagatelj je 1</w:t>
      </w:r>
      <w:r w:rsidR="002B15A7">
        <w:t>. prosinca</w:t>
      </w:r>
      <w:r>
        <w:t xml:space="preserve"> 2015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 </w:t>
      </w:r>
      <w:r w:rsidRPr="006F275C">
        <w:t>ARENA d.o.o., Split, Bruna Bušića 1/A, OIB: 49557629851</w:t>
      </w:r>
      <w:r>
        <w:t xml:space="preserve">. </w:t>
      </w:r>
    </w:p>
    <w:p w:rsidRDefault="006F275C" w:rsidP="00706888" w:rsidR="006F275C">
      <w:pPr>
        <w:jc w:val="both"/>
      </w:pPr>
    </w:p>
    <w:p w:rsidRDefault="00950AA9" w:rsidP="00706888" w:rsidR="00C60F12">
      <w:pPr>
        <w:jc w:val="both"/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registra za uvodno naznačenog dužnika.</w:t>
      </w:r>
    </w:p>
    <w:p w:rsidRDefault="00C60F12" w:rsidP="00706888" w:rsidR="00C60F12">
      <w:pPr>
        <w:jc w:val="both"/>
      </w:pPr>
    </w:p>
    <w:p w:rsidRDefault="004020C0" w:rsidP="004020C0" w:rsidR="004020C0" w:rsidRPr="004020C0">
      <w:pPr>
        <w:jc w:val="both"/>
      </w:pPr>
      <w:r w:rsidRPr="004020C0">
        <w:t xml:space="preserve">Pregledom i čitanjem povijesnog izvatka iz sudskog registra, utvrđeno je kako je rješenjem ovog suda poslovni broj: </w:t>
      </w:r>
      <w:r w:rsidR="006F275C" w:rsidRPr="006F275C">
        <w:t>St/Tt-1</w:t>
      </w:r>
      <w:r w:rsidR="006F275C">
        <w:t xml:space="preserve">5/9526-1 od 18.02.2016. godine, </w:t>
      </w:r>
      <w:r w:rsidRPr="004020C0">
        <w:t>nad uvodno naznačenim dužnikom pokrenut postupak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lastRenderedPageBreak/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Iz navedenog proizlazi da nisu ispunjene pretpostavke za provedbu skraćenog stečajnog postupka</w:t>
      </w:r>
      <w:r w:rsidR="006F275C">
        <w:t xml:space="preserve"> jer je u međuvremenu već pokre</w:t>
      </w:r>
      <w:r w:rsidRPr="004020C0">
        <w:t>nut postupak brisanja iz sudskog registra za navedenog dužnika.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4020C0" w:rsidP="004020C0" w:rsidR="004020C0" w:rsidRPr="004020C0">
      <w:pPr>
        <w:jc w:val="both"/>
      </w:pPr>
    </w:p>
    <w:p w:rsidRDefault="00046239" w:rsidP="00706888" w:rsidR="00046239">
      <w:pPr>
        <w:jc w:val="both"/>
      </w:pP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6F275C">
        <w:t xml:space="preserve"> 24. ožujka </w:t>
      </w:r>
      <w:r w:rsidR="004020C0">
        <w:t>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04623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706888" w:rsidP="00706888" w:rsidR="00706888" w:rsidRPr="00046239"/>
    <w:p w:rsidRDefault="006567C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Lari Glavaš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52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</w:t>
    </w:r>
    <w:r w:rsidR="006F275C">
      <w:t>2504</w:t>
    </w:r>
    <w:r w:rsidR="0094571E">
      <w:t>/201</w:t>
    </w:r>
    <w:r w:rsidR="002B15A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24279B"/>
    <w:rsid w:val="002A4B4D"/>
    <w:rsid w:val="002B15A7"/>
    <w:rsid w:val="003B76E7"/>
    <w:rsid w:val="004020C0"/>
    <w:rsid w:val="004838FB"/>
    <w:rsid w:val="004A1B0C"/>
    <w:rsid w:val="005031FC"/>
    <w:rsid w:val="00507986"/>
    <w:rsid w:val="00523D28"/>
    <w:rsid w:val="005449A9"/>
    <w:rsid w:val="006139CA"/>
    <w:rsid w:val="006567C9"/>
    <w:rsid w:val="00676B64"/>
    <w:rsid w:val="006F275C"/>
    <w:rsid w:val="00706888"/>
    <w:rsid w:val="00720C7D"/>
    <w:rsid w:val="00772F42"/>
    <w:rsid w:val="00777C0E"/>
    <w:rsid w:val="007967D5"/>
    <w:rsid w:val="008452D4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43A09"/>
    <w:rsid w:val="00BB288C"/>
    <w:rsid w:val="00C04ADA"/>
    <w:rsid w:val="00C60F12"/>
    <w:rsid w:val="00C71571"/>
    <w:rsid w:val="00D006D7"/>
    <w:rsid w:val="00D52634"/>
    <w:rsid w:val="00E65544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452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2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2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2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2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452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2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2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2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2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2504</izvorni_sadrzaj>
    <derivirana_varijabla naziv="DomainObject.Predmet.Broj_1">2504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St-2504/2015</izvorni_sadrzaj>
    <derivirana_varijabla naziv="DomainObject.Predmet.OznakaBroj_1">St-2504/2015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ARENA društvo sa ograničenom odgovornošću za građenje i trgovinu</izvorni_sadrzaj>
    <derivirana_varijabla naziv="DomainObject.Predmet.ProtustrankaFormated_1">  ARENA društvo sa ograničenom odgovornošću za građenje i trgovinu</derivirana_varijabla>
  </DomainObject.Predmet.ProtustrankaFormated>
  <DomainObject.Predmet.ProtustrankaFormatedOIB>
    <izvorni_sadrzaj>  ARENA društvo sa ograničenom odgovornošću za građenje i trgovinu, OIB 49557629851</izvorni_sadrzaj>
    <derivirana_varijabla naziv="DomainObject.Predmet.ProtustrankaFormatedOIB_1">  ARENA društvo sa ograničenom odgovornošću za građenje i trgovinu, OIB 49557629851</derivirana_varijabla>
  </DomainObject.Predmet.ProtustrankaFormatedOIB>
  <DomainObject.Predmet.ProtustrankaFormatedWithAdress>
    <izvorni_sadrzaj> ARENA društvo sa ograničenom odgovornošću za građenje i trgovinu, Bruna Bušića 1/A, 21000 Split</izvorni_sadrzaj>
    <derivirana_varijabla naziv="DomainObject.Predmet.ProtustrankaFormatedWithAdress_1"> ARENA društvo sa ograničenom odgovornošću za građenje i trgovinu, Bruna Bušića 1/A, 21000 Split</derivirana_varijabla>
  </DomainObject.Predmet.ProtustrankaFormatedWithAdress>
  <DomainObject.Predmet.ProtustrankaFormatedWithAdressOIB>
    <izvorni_sadrzaj> ARENA društvo sa ograničenom odgovornošću za građenje i trgovinu, OIB 49557629851, Bruna Bušića 1/A, 21000 Split</izvorni_sadrzaj>
    <derivirana_varijabla naziv="DomainObject.Predmet.ProtustrankaFormatedWithAdressOIB_1"> ARENA društvo sa ograničenom odgovornošću za građenje i trgovinu, OIB 49557629851, Bruna Bušića 1/A, 21000 Split</derivirana_varijabla>
  </DomainObject.Predmet.ProtustrankaFormatedWithAdressOIB>
  <DomainObject.Predmet.ProtustrankaWithAdress>
    <izvorni_sadrzaj>ARENA društvo sa ograničenom odgovornošću za građenje i trgovinu Bruna Bušića 1/A, 21000 Split</izvorni_sadrzaj>
    <derivirana_varijabla naziv="DomainObject.Predmet.ProtustrankaWithAdress_1">ARENA društvo sa ograničenom odgovornošću za građenje i trgovinu Bruna Bušića 1/A, 21000 Split</derivirana_varijabla>
  </DomainObject.Predmet.ProtustrankaWithAdress>
  <DomainObject.Predmet.ProtustrankaWithAdressOIB>
    <izvorni_sadrzaj>ARENA društvo sa ograničenom odgovornošću za građenje i trgovinu, OIB 49557629851, Bruna Bušića 1/A, 21000 Split</izvorni_sadrzaj>
    <derivirana_varijabla naziv="DomainObject.Predmet.ProtustrankaWithAdressOIB_1">ARENA društvo sa ograničenom odgovornošću za građenje i trgovinu, OIB 49557629851, Bruna Bušića 1/A, 21000 Split</derivirana_varijabla>
  </DomainObject.Predmet.ProtustrankaWithAdressOIB>
  <DomainObject.Predmet.ProtustrankaNazivFormated>
    <izvorni_sadrzaj>ARENA društvo sa ograničenom odgovornošću za građenje i trgovinu</izvorni_sadrzaj>
    <derivirana_varijabla naziv="DomainObject.Predmet.ProtustrankaNazivFormated_1">ARENA društvo sa ograničenom odgovornošću za građenje i trgovinu</derivirana_varijabla>
  </DomainObject.Predmet.ProtustrankaNazivFormated>
  <DomainObject.Predmet.ProtustrankaNazivFormatedOIB>
    <izvorni_sadrzaj>ARENA društvo sa ograničenom odgovornošću za građenje i trgovinu, OIB 49557629851</izvorni_sadrzaj>
    <derivirana_varijabla naziv="DomainObject.Predmet.ProtustrankaNazivFormatedOIB_1">ARENA društvo sa ograničenom odgovornošću za građenje i trgovinu, OIB 49557629851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3490.18</izvorni_sadrzaj>
    <derivirana_varijabla naziv="DomainObject.Predmet.TrenutnaVrijednost_1">3490.18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ARENA društvo sa ograničenom odgovornošću za građenje i trgovinu</item>
    </izvorni_sadrzaj>
    <derivirana_varijabla naziv="DomainObject.Predmet.ProtuStrankaListFormated_1">
      <item>ARENA društvo sa ograničenom odgovornošću za građenje i trgovinu</item>
    </derivirana_varijabla>
  </DomainObject.Predmet.ProtuStrankaListFormated>
  <DomainObject.Predmet.ProtuStrankaListFormatedOIB>
    <izvorni_sadrzaj>
      <item>ARENA društvo sa ograničenom odgovornošću za građenje i trgovinu, OIB 49557629851</item>
    </izvorni_sadrzaj>
    <derivirana_varijabla naziv="DomainObject.Predmet.ProtuStrankaListFormatedOIB_1">
      <item>ARENA društvo sa ograničenom odgovornošću za građenje i trgovinu, OIB 49557629851</item>
    </derivirana_varijabla>
  </DomainObject.Predmet.ProtuStrankaListFormatedOIB>
  <DomainObject.Predmet.ProtuStrankaListFormatedWithAdress>
    <izvorni_sadrzaj>
      <item>ARENA društvo sa ograničenom odgovornošću za građenje i trgovinu, Bruna Bušića 1/A, 21000 Split</item>
    </izvorni_sadrzaj>
    <derivirana_varijabla naziv="DomainObject.Predmet.ProtuStrankaListFormatedWithAdress_1">
      <item>ARENA društvo sa ograničenom odgovornošću za građenje i trgovinu, Bruna Bušića 1/A, 21000 Split</item>
    </derivirana_varijabla>
  </DomainObject.Predmet.ProtuStrankaListFormatedWithAdress>
  <DomainObject.Predmet.ProtuStrankaListFormatedWithAdressOIB>
    <izvorni_sadrzaj>
      <item>ARENA društvo sa ograničenom odgovornošću za građenje i trgovinu, OIB 49557629851, Bruna Bušića 1/A, 21000 Split</item>
    </izvorni_sadrzaj>
    <derivirana_varijabla naziv="DomainObject.Predmet.ProtuStrankaListFormatedWithAdressOIB_1">
      <item>ARENA društvo sa ograničenom odgovornošću za građenje i trgovinu, OIB 49557629851, Bruna Bušića 1/A, 21000 Split</item>
    </derivirana_varijabla>
  </DomainObject.Predmet.ProtuStrankaListFormatedWithAdressOIB>
  <DomainObject.Predmet.ProtuStrankaListNazivFormated>
    <izvorni_sadrzaj>
      <item>ARENA društvo sa ograničenom odgovornošću za građenje i trgovinu</item>
    </izvorni_sadrzaj>
    <derivirana_varijabla naziv="DomainObject.Predmet.ProtuStrankaListNazivFormated_1">
      <item>ARENA društvo sa ograničenom odgovornošću za građenje i trgovinu</item>
    </derivirana_varijabla>
  </DomainObject.Predmet.ProtuStrankaListNazivFormated>
  <DomainObject.Predmet.ProtuStrankaListNazivFormatedOIB>
    <izvorni_sadrzaj>
      <item>ARENA društvo sa ograničenom odgovornošću za građenje i trgovinu, OIB 49557629851</item>
    </izvorni_sadrzaj>
    <derivirana_varijabla naziv="DomainObject.Predmet.ProtuStrankaListNazivFormatedOIB_1">
      <item>ARENA društvo sa ograničenom odgovornošću za građenje i trgovinu, OIB 49557629851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ARENA društvo sa ograničenom odgovornošću za građenje i trgovinu</izvorni_sadrzaj>
    <derivirana_varijabla naziv="DomainObject.Predmet.ProtustrankaIDrugi_1">ARENA društvo sa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ARENA društvo sa ograničenom odgovornošću za građenje i trgovinu, OIB 49557629851, Bruna Bušića 1/A, 21000 Split</izvorni_sadrzaj>
    <derivirana_varijabla naziv="DomainObject.Predmet.ProtustrankaIDrugiAdressOIB_1">ARENA društvo sa ograničenom odgovornošću za građenje i trgovinu, OIB 49557629851, Bruna Bušića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ARENA društvo sa ograničenom odgovornošću za građenje i trgovinu</item>
      <item>FINANCIJSKA AGENCIJA, RC SPLIT</item>
    </izvorni_sadrzaj>
    <derivirana_varijabla naziv="DomainObject.Predmet.SudioniciListNaziv_1">
      <item>ARENA društvo sa ograničenom odgovornošću za građenje i trgovinu</item>
      <item>FINANCIJSKA AGENCIJA, RC SPLIT</item>
    </derivirana_varijabla>
  </DomainObject.Predmet.SudioniciListNaziv>
  <DomainObject.Predmet.SudioniciListAdressOIB>
    <izvorni_sadrzaj>
      <item>ARENA društvo sa ograničenom odgovornošću za građenje i trgovinu, OIB 49557629851, Bruna Bušića 1/A,21000 Split</item>
      <item>FINANCIJSKA AGENCIJA, RC SPLIT, OIB 85821130368, Mažuranićevo šetalište 24 b,21000 Split</item>
    </izvorni_sadrzaj>
    <derivirana_varijabla naziv="DomainObject.Predmet.SudioniciListAdressOIB_1">
      <item>ARENA društvo sa ograničenom odgovornošću za građenje i trgovinu, OIB 49557629851, Bruna Bušića 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49557629851</item>
      <item>, OIB 85821130368</item>
    </izvorni_sadrzaj>
    <derivirana_varijabla naziv="DomainObject.Predmet.SudioniciListNazivOIB_1">
      <item>, OIB 49557629851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380</properties:Words>
  <properties:Characters>1987</properties:Characters>
  <properties:Lines>83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2016-03-24T08:35:00Z</dcterms:created>
  <dc:creator>Lari Glavaš</dc:creator>
  <cp:lastModifiedBy>Lari Glavaš</cp:lastModifiedBy>
  <cp:lastPrinted>2015-12-04T07:24:00Z</cp:lastPrinted>
  <dcterms:modified xmlns:xsi="http://www.w3.org/2001/XMLSchema-instance" xsi:type="dcterms:W3CDTF">2016-03-24T10:40:00Z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