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9e1f" w14:paraId="c569e1f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jc w:val="center"/>
      </w:pPr>
      <w:r>
        <w:t>U  I M E  R E P U B L I K E  H R V A T S K E</w:t>
      </w:r>
    </w:p>
    <w:p w:rsidRDefault="008D660F" w:rsidP="008D660F" w:rsidR="008D660F">
      <w:pPr>
        <w:jc w:val="center"/>
      </w:pPr>
      <w:r>
        <w:t>R J E Š E N J E</w:t>
      </w:r>
    </w:p>
    <w:p w:rsidRDefault="008D660F" w:rsidP="008D660F" w:rsidR="008D660F">
      <w:pPr>
        <w:jc w:val="both"/>
      </w:pPr>
    </w:p>
    <w:p w:rsidRDefault="008D660F" w:rsidP="008D660F" w:rsidR="008D660F">
      <w:pPr>
        <w:ind w:firstLine="720"/>
        <w:jc w:val="both"/>
        <w:rPr>
          <w:color w:val="000000"/>
        </w:rPr>
      </w:pPr>
      <w:r>
        <w:t xml:space="preserve">Trgovački sud u Zagrebu, po sucu Luciji Butigan, u stečajnom postupku povodom prijedloga predlagatelja </w:t>
      </w:r>
      <w:r w:rsidR="00880B32">
        <w:rPr>
          <w:color w:val="000000"/>
        </w:rPr>
        <w:t>FINANCIJSKE AGENCIJE, Regionalni centar Zagreb, podružnica Zagreb, Trg svibanjskih žrtava 1995. 1, OIB: 85821130368, za otvaranje stečajnog postupka nad dužnikom FRANKOVIĆ - MT j.d.o.o., Zaprešić, Obrubići 14, OIB: 14403757311</w:t>
      </w:r>
      <w:r>
        <w:t xml:space="preserve">, </w:t>
      </w:r>
      <w:r>
        <w:rPr>
          <w:color w:val="000000"/>
        </w:rPr>
        <w:t>dana</w:t>
      </w:r>
      <w:r>
        <w:t xml:space="preserve"> </w:t>
      </w:r>
      <w:r w:rsidR="00880B32">
        <w:t>24</w:t>
      </w:r>
      <w:r>
        <w:t>. listopada 2017.</w:t>
      </w:r>
    </w:p>
    <w:p w:rsidRDefault="008D660F" w:rsidP="008D660F" w:rsidR="008D660F">
      <w:pPr>
        <w:jc w:val="center"/>
      </w:pPr>
      <w:r>
        <w:t>r i j e š i o   j e</w:t>
      </w:r>
    </w:p>
    <w:p w:rsidRDefault="008D660F" w:rsidP="008D660F" w:rsidR="008D660F">
      <w:pPr>
        <w:jc w:val="both"/>
      </w:pP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Otvara se stečajni postupak nad dužnikom </w:t>
      </w:r>
      <w:r w:rsidR="00797BFF">
        <w:rPr>
          <w:color w:val="000000"/>
        </w:rPr>
        <w:t>FRANKOVIĆ - MT j.d.o.o., Zaprešić, Obrubići 14, OIB: 14403757311</w:t>
      </w:r>
      <w:r>
        <w:t>.</w:t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Za stečajnog upravitelja imenuje se </w:t>
      </w:r>
      <w:r w:rsidR="00797BFF">
        <w:t>BERISLAV MAKSIMOVIĆ, Varaždin, Hrašćica, Braće Radića 1, OIB:57300759557</w:t>
      </w:r>
      <w:r>
        <w:t>.</w:t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</w:pPr>
      <w:r>
        <w:t xml:space="preserve">Zaključuje se stečajni postupak nad dužnikom </w:t>
      </w:r>
      <w:r w:rsidR="00797BFF">
        <w:rPr>
          <w:color w:val="000000"/>
        </w:rPr>
        <w:t>FRANKOVIĆ - MT j.d.o.o., Zaprešić, Obrubići 14, OIB: 14403757311</w:t>
      </w:r>
      <w:r>
        <w:t>, temeljem odredbe čl. 132. Stečajnog zakona.</w:t>
      </w:r>
      <w:r>
        <w:tab/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</w:pPr>
      <w:r>
        <w:t>Ovo će se rješenje objaviti na mrežnoj stranici e-Oglasna ploča Trgovačkog suda u Zagrebu, a nakon pravomoćnosti će se dostaviti sudskom registru radi brisanja dužnika iz istoga.</w:t>
      </w:r>
    </w:p>
    <w:p w:rsidRDefault="008D660F" w:rsidP="008D660F" w:rsidR="008D660F">
      <w:pPr>
        <w:jc w:val="center"/>
      </w:pPr>
      <w:r>
        <w:t>Obrazloženje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both"/>
      </w:pPr>
      <w: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t xml:space="preserve">Financijska agencija kod koje se vodi račun dužnika, navodi, da u konkretnom slučaju dužnik na dan </w:t>
      </w:r>
      <w:r w:rsidR="007A1C06">
        <w:t>9</w:t>
      </w:r>
      <w:r>
        <w:t xml:space="preserve">. rujna 2015. godine u Očevidniku redoslijeda osnova za plaćanje ima neizvršene osnove za </w:t>
      </w:r>
      <w:r>
        <w:rPr>
          <w:color w:themeColor="text1" w:val="000000"/>
        </w:rPr>
        <w:t xml:space="preserve">plaćanje u neprekinutom razdoblju od 120 dana u ukupnom iznosu od </w:t>
      </w:r>
      <w:r w:rsidR="007A1C06">
        <w:rPr>
          <w:color w:themeColor="text1" w:val="000000"/>
        </w:rPr>
        <w:t>4.503,03</w:t>
      </w:r>
      <w:r>
        <w:rPr>
          <w:color w:themeColor="text1" w:val="000000"/>
        </w:rPr>
        <w:t xml:space="preserve"> kn.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Tijekom prethodnog postupka, sud je imenovao privremenog stečajnog upravitelja radi utvrđenja, ne samo,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 (list </w:t>
      </w:r>
      <w:r w:rsidR="00624303">
        <w:rPr>
          <w:color w:themeColor="text1" w:val="000000"/>
        </w:rPr>
        <w:t>29 - 34</w:t>
      </w:r>
      <w:r>
        <w:rPr>
          <w:color w:themeColor="text1" w:val="000000"/>
        </w:rPr>
        <w:t xml:space="preserve"> spisa), te kod istoga ostao u svom usmenom očitovanju na ročištu radi rasprave o pretpostavkama za otvaranje stečajnog postupka, odnosno predložio da </w:t>
      </w:r>
      <w:r>
        <w:rPr>
          <w:color w:themeColor="text1" w:val="000000"/>
        </w:rPr>
        <w:lastRenderedPageBreak/>
        <w:t xml:space="preserve">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Na navedenom ročištu, zakonski zastupnik dužnika očitovao se, da dužnik uistinu nema nikakve imovine, te da u cijelosti prihvaća izvješće privremenog stečajnog upravitelja.  </w:t>
      </w:r>
    </w:p>
    <w:p w:rsidRDefault="008D660F" w:rsidP="008D660F" w:rsidR="008D660F">
      <w:pPr>
        <w:ind w:firstLine="708"/>
        <w:jc w:val="both"/>
      </w:pPr>
      <w:r>
        <w:rPr>
          <w:color w:themeColor="text1" w:val="000000"/>
        </w:rPr>
        <w:t xml:space="preserve">Odredba  čl. 132. SZ-a propisuje </w:t>
      </w:r>
      <w:r>
        <w:t>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8D660F" w:rsidP="008D660F" w:rsidR="008D660F">
      <w:pPr>
        <w:ind w:firstLine="708"/>
        <w:jc w:val="both"/>
      </w:pPr>
      <w:r>
        <w:t xml:space="preserve">Sud je Rješenjem od </w:t>
      </w:r>
      <w:r w:rsidR="00624303">
        <w:t>2</w:t>
      </w:r>
      <w:r>
        <w:t xml:space="preserve">. </w:t>
      </w:r>
      <w:r w:rsidR="00624303">
        <w:t>ožujka</w:t>
      </w:r>
      <w: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8D660F" w:rsidP="008D660F" w:rsidR="008D660F">
      <w:pPr>
        <w:ind w:firstLine="708"/>
        <w:jc w:val="both"/>
      </w:pPr>
      <w: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8D660F" w:rsidP="008D660F" w:rsidR="008D660F">
      <w:pPr>
        <w:ind w:firstLine="708"/>
        <w:jc w:val="both"/>
      </w:pPr>
      <w:r>
        <w:t>Ovo rješenje će se objaviti na mrežnoj stranici e-Oglasna ploča Trgovačkog suda u Zagrebu, istog dana kada je i doneseno, sukladno čl. 132. st. 3. SZ-a.</w:t>
      </w:r>
    </w:p>
    <w:p w:rsidRDefault="008D660F" w:rsidP="008D660F" w:rsidR="008D660F">
      <w:pPr>
        <w:ind w:firstLine="708"/>
        <w:jc w:val="both"/>
      </w:pPr>
      <w: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center"/>
      </w:pPr>
      <w:r>
        <w:t xml:space="preserve">U Zagrebu, </w:t>
      </w:r>
      <w:r w:rsidR="00624303">
        <w:t>24</w:t>
      </w:r>
      <w:r>
        <w:t>. listopada 2017.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</w:t>
      </w:r>
      <w:r>
        <w:tab/>
        <w:t xml:space="preserve">     SUDAC: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</w:t>
      </w:r>
      <w:r w:rsidR="00624303">
        <w:t>LUCIJA BUTIGAN</w:t>
      </w:r>
      <w:r w:rsidR="00435969">
        <w:t xml:space="preserve"> v.r.</w:t>
      </w:r>
    </w:p>
    <w:p w:rsidRDefault="00435969" w:rsidP="008D660F" w:rsidR="00435969">
      <w:pPr>
        <w:jc w:val="both"/>
      </w:pPr>
    </w:p>
    <w:p w:rsidRDefault="00435969" w:rsidP="00435969" w:rsidR="00435969">
      <w:pPr>
        <w:ind w:firstLine="708" w:left="4248"/>
        <w:jc w:val="both"/>
      </w:pPr>
      <w:r>
        <w:t>Za točnost otpravka – ovlašteni službenik:</w:t>
      </w:r>
    </w:p>
    <w:p w:rsidRDefault="00435969" w:rsidP="00435969" w:rsidR="00435969">
      <w:pPr>
        <w:ind w:firstLine="708" w:left="6372"/>
        <w:jc w:val="both"/>
      </w:pPr>
      <w:r>
        <w:t>Jadranka Zelić</w:t>
      </w:r>
    </w:p>
    <w:p w:rsidRDefault="00624303" w:rsidP="008D660F" w:rsidR="00624303">
      <w:pPr>
        <w:jc w:val="both"/>
      </w:pPr>
    </w:p>
    <w:p w:rsidRDefault="00624303" w:rsidP="008D660F" w:rsidR="00624303">
      <w:pPr>
        <w:jc w:val="both"/>
      </w:pPr>
    </w:p>
    <w:p w:rsidRDefault="008D660F" w:rsidP="008D660F" w:rsidR="008D660F">
      <w:pPr>
        <w:jc w:val="both"/>
      </w:pPr>
      <w:r>
        <w:t>Uputa o pravnom lijeku:</w:t>
      </w:r>
    </w:p>
    <w:p w:rsidRDefault="008D660F" w:rsidP="008D660F" w:rsidR="008D660F">
      <w:pPr>
        <w:jc w:val="both"/>
      </w:pPr>
      <w:r>
        <w:t>Protiv rješenja dopuštena je žalba Visokom trgovačkom sudu RH, u roku od 8 dana, a koja se podnosi putem ovog suda u 3 primjerka.</w:t>
      </w:r>
    </w:p>
    <w:p w:rsidRDefault="008D660F" w:rsidP="008D660F" w:rsidR="008D660F">
      <w:pPr>
        <w:jc w:val="both"/>
      </w:pPr>
    </w:p>
    <w:p w:rsidRDefault="008D660F" w:rsidP="00624303" w:rsidR="00624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tabs>
          <w:tab w:pos="426" w:val="left"/>
        </w:tabs>
        <w:jc w:val="both"/>
      </w:pPr>
      <w:r>
        <w:t xml:space="preserve"> </w:t>
      </w:r>
    </w:p>
    <w:p w:rsidRDefault="00C5617A" w:rsidP="00C5617A" w:rsidR="00C5617A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sectPr w:rsidR="006243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969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880B32">
          <w:t>761</w:t>
        </w:r>
        <w:r w:rsidR="00AE4809">
          <w:t>/1</w:t>
        </w:r>
        <w:r w:rsidR="00880B32">
          <w:t>5-22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621F9"/>
    <w:multiLevelType w:val="hybridMultilevel"/>
    <w:tmpl w:val="7D0E2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2312D7"/>
    <w:rsid w:val="002750A7"/>
    <w:rsid w:val="00435969"/>
    <w:rsid w:val="005A2575"/>
    <w:rsid w:val="00624303"/>
    <w:rsid w:val="006C7C96"/>
    <w:rsid w:val="00764A0D"/>
    <w:rsid w:val="00797BFF"/>
    <w:rsid w:val="007A1C06"/>
    <w:rsid w:val="007D0292"/>
    <w:rsid w:val="00880B32"/>
    <w:rsid w:val="008D660F"/>
    <w:rsid w:val="008E360F"/>
    <w:rsid w:val="00A71843"/>
    <w:rsid w:val="00AB1229"/>
    <w:rsid w:val="00AE4809"/>
    <w:rsid w:val="00BE3772"/>
    <w:rsid w:val="00C030EA"/>
    <w:rsid w:val="00C5617A"/>
    <w:rsid w:val="00CA6105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9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9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9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9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9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9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9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9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9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9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4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FRANKOVIĆ - MT j.d.o.o.</izvorni_sadrzaj>
    <derivirana_varijabla naziv="DomainObject.Predmet.ProtustrankaFormated_1">  FRANKOVIĆ - MT j.d.o.o.</derivirana_varijabla>
  </DomainObject.Predmet.ProtustrankaFormated>
  <DomainObject.Predmet.ProtustrankaFormatedOIB>
    <izvorni_sadrzaj>  FRANKOVIĆ - MT j.d.o.o., OIB 14403757311</izvorni_sadrzaj>
    <derivirana_varijabla naziv="DomainObject.Predmet.ProtustrankaFormatedOIB_1">  FRANKOVIĆ - MT j.d.o.o., OIB 14403757311</derivirana_varijabla>
  </DomainObject.Predmet.ProtustrankaFormatedOIB>
  <DomainObject.Predmet.ProtustrankaFormatedWithAdress>
    <izvorni_sadrzaj> FRANKOVIĆ - MT j.d.o.o., Obrubići 14, 10290 Zaprešić</izvorni_sadrzaj>
    <derivirana_varijabla naziv="DomainObject.Predmet.ProtustrankaFormatedWithAdress_1"> FRANKOVIĆ - MT j.d.o.o., Obrubići 14, 10290 Zaprešić</derivirana_varijabla>
  </DomainObject.Predmet.ProtustrankaFormatedWithAdress>
  <DomainObject.Predmet.ProtustrankaFormatedWithAdressOIB>
    <izvorni_sadrzaj> FRANKOVIĆ - MT j.d.o.o., OIB 14403757311, Obrubići 14, 10290 Zaprešić</izvorni_sadrzaj>
    <derivirana_varijabla naziv="DomainObject.Predmet.ProtustrankaFormatedWithAdressOIB_1"> FRANKOVIĆ - MT j.d.o.o., OIB 14403757311, Obrubići 14, 10290 Zaprešić</derivirana_varijabla>
  </DomainObject.Predmet.ProtustrankaFormatedWithAdressOIB>
  <DomainObject.Predmet.ProtustrankaWithAdress>
    <izvorni_sadrzaj>FRANKOVIĆ - MT j.d.o.o. Obrubići 14, 10290 Zaprešić</izvorni_sadrzaj>
    <derivirana_varijabla naziv="DomainObject.Predmet.ProtustrankaWithAdress_1">FRANKOVIĆ - MT j.d.o.o. Obrubići 14, 10290 Zaprešić</derivirana_varijabla>
  </DomainObject.Predmet.ProtustrankaWithAdress>
  <DomainObject.Predmet.ProtustrankaWithAdressOIB>
    <izvorni_sadrzaj>FRANKOVIĆ - MT j.d.o.o., OIB 14403757311, Obrubići 14, 10290 Zaprešić</izvorni_sadrzaj>
    <derivirana_varijabla naziv="DomainObject.Predmet.ProtustrankaWithAdressOIB_1">FRANKOVIĆ - MT j.d.o.o., OIB 14403757311, Obrubići 14, 10290 Zaprešić</derivirana_varijabla>
  </DomainObject.Predmet.ProtustrankaWithAdressOIB>
  <DomainObject.Predmet.ProtustrankaNazivFormated>
    <izvorni_sadrzaj>FRANKOVIĆ - MT j.d.o.o.</izvorni_sadrzaj>
    <derivirana_varijabla naziv="DomainObject.Predmet.ProtustrankaNazivFormated_1">FRANKOVIĆ - MT j.d.o.o.</derivirana_varijabla>
  </DomainObject.Predmet.ProtustrankaNazivFormated>
  <DomainObject.Predmet.ProtustrankaNazivFormatedOIB>
    <izvorni_sadrzaj>FRANKOVIĆ - MT j.d.o.o., OIB 14403757311</izvorni_sadrzaj>
    <derivirana_varijabla naziv="DomainObject.Predmet.ProtustrankaNazivFormatedOIB_1">FRANKOVIĆ - MT j.d.o.o., OIB 14403757311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FRANKOVIĆ - MT j.d.o.o.</item>
    </izvorni_sadrzaj>
    <derivirana_varijabla naziv="DomainObject.Predmet.ProtuStrankaListFormated_1">
      <item>FRANKOVIĆ - MT j.d.o.o.</item>
    </derivirana_varijabla>
  </DomainObject.Predmet.ProtuStrankaListFormated>
  <DomainObject.Predmet.ProtuStrankaListFormatedOIB>
    <izvorni_sadrzaj>
      <item>FRANKOVIĆ - MT j.d.o.o., OIB 14403757311</item>
    </izvorni_sadrzaj>
    <derivirana_varijabla naziv="DomainObject.Predmet.ProtuStrankaListFormatedOIB_1">
      <item>FRANKOVIĆ - MT j.d.o.o., OIB 14403757311</item>
    </derivirana_varijabla>
  </DomainObject.Predmet.ProtuStrankaListFormatedOIB>
  <DomainObject.Predmet.ProtuStrankaListFormatedWithAdress>
    <izvorni_sadrzaj>
      <item>FRANKOVIĆ - MT j.d.o.o., Obrubići 14, 10290 Zaprešić</item>
    </izvorni_sadrzaj>
    <derivirana_varijabla naziv="DomainObject.Predmet.ProtuStrankaListFormatedWithAdress_1">
      <item>FRANKOVIĆ - MT j.d.o.o., Obrubići 14, 10290 Zaprešić</item>
    </derivirana_varijabla>
  </DomainObject.Predmet.ProtuStrankaListFormatedWithAdress>
  <DomainObject.Predmet.ProtuStrankaListFormatedWithAdressOIB>
    <izvorni_sadrzaj>
      <item>FRANKOVIĆ - MT j.d.o.o., OIB 14403757311, Obrubići 14, 10290 Zaprešić</item>
    </izvorni_sadrzaj>
    <derivirana_varijabla naziv="DomainObject.Predmet.ProtuStrankaListFormatedWithAdressOIB_1">
      <item>FRANKOVIĆ - MT j.d.o.o., OIB 14403757311, Obrubići 14, 10290 Zaprešić</item>
    </derivirana_varijabla>
  </DomainObject.Predmet.ProtuStrankaListFormatedWithAdressOIB>
  <DomainObject.Predmet.ProtuStrankaListNazivFormated>
    <izvorni_sadrzaj>
      <item>FRANKOVIĆ - MT j.d.o.o.</item>
    </izvorni_sadrzaj>
    <derivirana_varijabla naziv="DomainObject.Predmet.ProtuStrankaListNazivFormated_1">
      <item>FRANKOVIĆ - MT j.d.o.o.</item>
    </derivirana_varijabla>
  </DomainObject.Predmet.ProtuStrankaListNazivFormated>
  <DomainObject.Predmet.ProtuStrankaListNazivFormatedOIB>
    <izvorni_sadrzaj>
      <item>FRANKOVIĆ - MT j.d.o.o., OIB 14403757311</item>
    </izvorni_sadrzaj>
    <derivirana_varijabla naziv="DomainObject.Predmet.ProtuStrankaListNazivFormatedOIB_1">
      <item>FRANKOVIĆ - MT j.d.o.o., OIB 14403757311</item>
    </derivirana_varijabla>
  </DomainObject.Predmet.ProtuStrankaListNazivFormatedOIB>
  <DomainObject.Predmet.OstaliListFormated>
    <izvorni_sadrzaj>
      <item>Matea Novoselec</item>
      <item>Berislav Maksimović</item>
    </izvorni_sadrzaj>
    <derivirana_varijabla naziv="DomainObject.Predmet.OstaliListFormated_1">
      <item>Matea Novoselec</item>
      <item>Berislav Maksimović</item>
    </derivirana_varijabla>
  </DomainObject.Predmet.OstaliListFormated>
  <DomainObject.Predmet.OstaliListFormatedOIB>
    <izvorni_sadrzaj>
      <item>Matea Novoselec, OIB 57402931324</item>
      <item>Berislav Maksimović, OIB 57300759557</item>
    </izvorni_sadrzaj>
    <derivirana_varijabla naziv="DomainObject.Predmet.OstaliListFormatedOIB_1">
      <item>Matea Novoselec, OIB 57402931324</item>
      <item>Berislav Maksimović, OIB 57300759557</item>
    </derivirana_varijabla>
  </DomainObject.Predmet.OstaliListFormatedOIB>
  <DomainObject.Predmet.OstaliListFormatedWithAdress>
    <izvorni_sadrzaj>
      <item>Matea Novoselec, Obrubići 14, 10290 Zaprešić</item>
      <item>Berislav Maksimović, Braće Radića 1, 42000 Hrašćica</item>
    </izvorni_sadrzaj>
    <derivirana_varijabla naziv="DomainObject.Predmet.OstaliListFormatedWithAdress_1">
      <item>Matea Novoselec, Obrubići 14, 10290 Zaprešić</item>
      <item>Berislav Maksimović, Braće Radića 1, 42000 Hrašćica</item>
    </derivirana_varijabla>
  </DomainObject.Predmet.OstaliListFormatedWithAdress>
  <DomainObject.Predmet.OstaliListFormatedWithAdressOIB>
    <izvorni_sadrzaj>
      <item>Matea Novoselec, OIB 57402931324, Obrubići 14, 10290 Zaprešić</item>
      <item>Berislav Maksimović, OIB 57300759557, Braće Radića 1, 42000 Hrašćica</item>
    </izvorni_sadrzaj>
    <derivirana_varijabla naziv="DomainObject.Predmet.OstaliListFormatedWithAdressOIB_1">
      <item>Matea Novoselec, OIB 57402931324, Obrubići 14, 10290 Zaprešić</item>
      <item>Berislav Maksimović, OIB 57300759557, Braće Radića 1, 42000 Hrašćica</item>
    </derivirana_varijabla>
  </DomainObject.Predmet.OstaliListFormatedWithAdressOIB>
  <DomainObject.Predmet.OstaliListNazivFormated>
    <izvorni_sadrzaj>
      <item>Matea Novoselec</item>
      <item>Berislav Maksimović</item>
    </izvorni_sadrzaj>
    <derivirana_varijabla naziv="DomainObject.Predmet.OstaliListNazivFormated_1">
      <item>Matea Novoselec</item>
      <item>Berislav Maksimović</item>
    </derivirana_varijabla>
  </DomainObject.Predmet.OstaliListNazivFormated>
  <DomainObject.Predmet.OstaliListNazivFormatedOIB>
    <izvorni_sadrzaj>
      <item>Matea Novoselec, OIB 57402931324</item>
      <item>Berislav Maksimović, OIB 57300759557</item>
    </izvorni_sadrzaj>
    <derivirana_varijabla naziv="DomainObject.Predmet.OstaliListNazivFormatedOIB_1">
      <item>Matea Novoselec, OIB 57402931324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FRANKOVIĆ - MT j.d.o.o.</izvorni_sadrzaj>
    <derivirana_varijabla naziv="DomainObject.Predmet.ProtustrankaIDrugi_1">FRANKOVIĆ - MT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FRANKOVIĆ - MT j.d.o.o., OIB 14403757311, Obrubići 14, 10290 Zaprešić</izvorni_sadrzaj>
    <derivirana_varijabla naziv="DomainObject.Predmet.ProtustrankaIDrugiAdressOIB_1">FRANKOVIĆ - MT j.d.o.o., OIB 14403757311, Obrubići 14,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FRANKOVIĆ - MT j.d.o.o.</item>
      <item>Matea Novoselec</item>
      <item>Berislav Maksimović</item>
    </izvorni_sadrzaj>
    <derivirana_varijabla naziv="DomainObject.Predmet.SudioniciListNaziv_1">
      <item>FINA Regionalni centar Zagreb</item>
      <item>FRANKOVIĆ - MT j.d.o.o.</item>
      <item>Matea Novoselec</item>
      <item>Berislav Maksimović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izvorni_sadrzaj>
    <derivirana_varijabla naziv="DomainObject.Predmet.SudioniciListAdressOIB_1">
      <item>FINA Regionalni centar Zagreb, OIB 85821130368, Trg svibanjskih žrtava 1995. 1,10000 Zagreb</item>
      <item>FRANKOVIĆ - MT j.d.o.o., OIB 14403757311, Obrubići 14,10290 Zaprešić</item>
      <item>Matea Novoselec, OIB 57402931324, Obrubići 14,10290 Zaprešić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14403757311</item>
      <item>, OIB 57402931324</item>
      <item>, OIB 57300759557</item>
    </izvorni_sadrzaj>
    <derivirana_varijabla naziv="DomainObject.Predmet.SudioniciListNazivOIB_1">
      <item>, OIB 85821130368</item>
      <item>, OIB 14403757311</item>
      <item>, OIB 57402931324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828</properties:Words>
  <properties:Characters>4542</properties:Characters>
  <properties:Lines>101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2017-10-24T12:20:00Z</dcterms:created>
  <dc:creator>Valentina Kranjčić</dc:creator>
  <cp:lastModifiedBy>Valentina Kranjčić</cp:lastModifiedBy>
  <cp:lastPrinted>2017-10-24T12:30:00Z</cp:lastPrinted>
  <dcterms:modified xmlns:xsi="http://www.w3.org/2001/XMLSchema-instance" xsi:type="dcterms:W3CDTF">2017-10-24T12:32:00Z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