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4d93a" w14:paraId="054d93a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A10E37">
        <w:rPr>
          <w:rFonts w:hAnsi="Times New Roman" w:ascii="Times New Roman"/>
          <w:szCs w:val="24"/>
          <w:lang w:val="hr-HR"/>
        </w:rPr>
        <w:t>2544</w:t>
      </w:r>
      <w:r w:rsidR="004D3A78" w:rsidRPr="004D3A78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D848FE" w:rsidRPr="00D848FE">
        <w:rPr>
          <w:rFonts w:hAnsi="Times New Roman" w:ascii="Times New Roman"/>
          <w:szCs w:val="24"/>
          <w:lang w:val="hr-HR"/>
        </w:rPr>
        <w:t>MODUL NEKRETNINE d.o.o.</w:t>
      </w:r>
      <w:r w:rsidR="00CC0EB7">
        <w:rPr>
          <w:rFonts w:hAnsi="Times New Roman" w:ascii="Times New Roman"/>
          <w:szCs w:val="24"/>
          <w:lang w:val="hr-HR"/>
        </w:rPr>
        <w:t>, Zagreb (Grad Zagreb)</w:t>
      </w:r>
      <w:r w:rsidR="008E3BB4">
        <w:rPr>
          <w:rFonts w:hAnsi="Times New Roman" w:ascii="Times New Roman"/>
          <w:szCs w:val="24"/>
          <w:lang w:val="hr-HR"/>
        </w:rPr>
        <w:t>,</w:t>
      </w:r>
      <w:r w:rsidR="00D848FE">
        <w:rPr>
          <w:rFonts w:hAnsi="Times New Roman" w:ascii="Times New Roman"/>
          <w:szCs w:val="24"/>
          <w:lang w:val="hr-HR"/>
        </w:rPr>
        <w:t xml:space="preserve"> Frane Petrića 4/III</w:t>
      </w:r>
      <w:r w:rsidR="00CC0EB7">
        <w:rPr>
          <w:rFonts w:hAnsi="Times New Roman" w:ascii="Times New Roman"/>
          <w:szCs w:val="24"/>
          <w:lang w:val="hr-HR"/>
        </w:rPr>
        <w:t xml:space="preserve">, </w:t>
      </w:r>
      <w:r w:rsidR="004D3A78" w:rsidRPr="004D3A78">
        <w:rPr>
          <w:rFonts w:hAnsi="Times New Roman" w:ascii="Times New Roman"/>
          <w:szCs w:val="24"/>
          <w:lang w:val="hr-HR"/>
        </w:rPr>
        <w:t>OIB:</w:t>
      </w:r>
      <w:r w:rsidR="008E3BB4">
        <w:rPr>
          <w:rFonts w:hAnsi="Times New Roman" w:ascii="Times New Roman"/>
          <w:szCs w:val="24"/>
          <w:lang w:val="hr-HR"/>
        </w:rPr>
        <w:t xml:space="preserve"> </w:t>
      </w:r>
      <w:r w:rsidR="00D848FE" w:rsidRPr="00D848FE">
        <w:rPr>
          <w:rFonts w:hAnsi="Times New Roman" w:ascii="Times New Roman"/>
          <w:szCs w:val="24"/>
          <w:lang w:val="hr-HR"/>
        </w:rPr>
        <w:t>83215309080</w:t>
      </w:r>
      <w:r w:rsidR="008E3BB4">
        <w:rPr>
          <w:rFonts w:hAnsi="Times New Roman" w:ascii="Times New Roman"/>
          <w:szCs w:val="24"/>
          <w:lang w:val="hr-HR"/>
        </w:rPr>
        <w:t>,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 w:rsidRPr="004D3A78">
        <w:rPr>
          <w:rFonts w:hAnsi="Times New Roman" w:ascii="Times New Roman"/>
          <w:szCs w:val="24"/>
          <w:lang w:val="hr-HR"/>
        </w:rPr>
        <w:t xml:space="preserve">. studenoga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D848FE" w:rsidRPr="00D848FE">
        <w:rPr>
          <w:rFonts w:hAnsi="Times New Roman" w:ascii="Times New Roman"/>
          <w:szCs w:val="24"/>
          <w:lang w:val="hr-HR"/>
        </w:rPr>
        <w:t>MODUL NEKRETNINE d.o.o.</w:t>
      </w:r>
      <w:r w:rsidR="00D848FE">
        <w:rPr>
          <w:rFonts w:hAnsi="Times New Roman" w:ascii="Times New Roman"/>
          <w:szCs w:val="24"/>
          <w:lang w:val="hr-HR"/>
        </w:rPr>
        <w:t xml:space="preserve">, Zagreb (Grad Zagreb), Frane Petrića 4/III, </w:t>
      </w:r>
      <w:r w:rsidR="00D848FE" w:rsidRPr="004D3A78">
        <w:rPr>
          <w:rFonts w:hAnsi="Times New Roman" w:ascii="Times New Roman"/>
          <w:szCs w:val="24"/>
          <w:lang w:val="hr-HR"/>
        </w:rPr>
        <w:t>OIB:</w:t>
      </w:r>
      <w:r w:rsidR="00D848FE">
        <w:rPr>
          <w:rFonts w:hAnsi="Times New Roman" w:ascii="Times New Roman"/>
          <w:szCs w:val="24"/>
          <w:lang w:val="hr-HR"/>
        </w:rPr>
        <w:t xml:space="preserve"> </w:t>
      </w:r>
      <w:r w:rsidR="00D848FE" w:rsidRPr="00D848FE">
        <w:rPr>
          <w:rFonts w:hAnsi="Times New Roman" w:ascii="Times New Roman"/>
          <w:szCs w:val="24"/>
          <w:lang w:val="hr-HR"/>
        </w:rPr>
        <w:t>83215309080</w:t>
      </w:r>
      <w:r w:rsidR="00D848FE">
        <w:rPr>
          <w:rFonts w:hAnsi="Times New Roman" w:ascii="Times New Roman"/>
          <w:szCs w:val="24"/>
          <w:lang w:val="hr-HR"/>
        </w:rPr>
        <w:t xml:space="preserve">, </w:t>
      </w:r>
      <w:r w:rsidRPr="004D3A78">
        <w:rPr>
          <w:rFonts w:hAnsi="Times New Roman" w:ascii="Times New Roman"/>
          <w:szCs w:val="24"/>
          <w:lang w:val="hr-HR"/>
        </w:rPr>
        <w:t>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D848FE" w:rsidRPr="00D848FE">
        <w:rPr>
          <w:rFonts w:hAnsi="Times New Roman" w:ascii="Times New Roman"/>
          <w:szCs w:val="24"/>
          <w:lang w:val="hr-HR"/>
        </w:rPr>
        <w:t>MODUL NEKRETNINE d.o.o.</w:t>
      </w:r>
      <w:r w:rsidR="00D848FE">
        <w:rPr>
          <w:rFonts w:hAnsi="Times New Roman" w:ascii="Times New Roman"/>
          <w:szCs w:val="24"/>
          <w:lang w:val="hr-HR"/>
        </w:rPr>
        <w:t xml:space="preserve">, Zagreb (Grad Zagreb), Frane Petrića 4/III, </w:t>
      </w:r>
      <w:r w:rsidR="00D848FE" w:rsidRPr="004D3A78">
        <w:rPr>
          <w:rFonts w:hAnsi="Times New Roman" w:ascii="Times New Roman"/>
          <w:szCs w:val="24"/>
          <w:lang w:val="hr-HR"/>
        </w:rPr>
        <w:t>OIB:</w:t>
      </w:r>
      <w:r w:rsidR="00D848FE">
        <w:rPr>
          <w:rFonts w:hAnsi="Times New Roman" w:ascii="Times New Roman"/>
          <w:szCs w:val="24"/>
          <w:lang w:val="hr-HR"/>
        </w:rPr>
        <w:t xml:space="preserve"> </w:t>
      </w:r>
      <w:r w:rsidR="00D848FE" w:rsidRPr="00D848FE">
        <w:rPr>
          <w:rFonts w:hAnsi="Times New Roman" w:ascii="Times New Roman"/>
          <w:szCs w:val="24"/>
          <w:lang w:val="hr-HR"/>
        </w:rPr>
        <w:t>83215309080</w:t>
      </w:r>
      <w:r w:rsidRPr="004D3A78">
        <w:rPr>
          <w:rFonts w:hAnsi="Times New Roman" w:ascii="Times New Roman"/>
          <w:szCs w:val="24"/>
          <w:lang w:val="hr-HR"/>
        </w:rPr>
        <w:t>.</w:t>
      </w:r>
      <w:r w:rsidR="00CC0EB7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 xml:space="preserve"> 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071A46">
        <w:rPr>
          <w:rFonts w:hAnsi="Times New Roman" w:ascii="Times New Roman"/>
          <w:szCs w:val="24"/>
          <w:lang w:val="hr-HR"/>
        </w:rPr>
        <w:t>9</w:t>
      </w:r>
      <w:r w:rsidR="004D3A78">
        <w:rPr>
          <w:rFonts w:hAnsi="Times New Roman" w:ascii="Times New Roman"/>
          <w:szCs w:val="24"/>
          <w:lang w:val="hr-HR"/>
        </w:rPr>
        <w:t>. studenoga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501060" w:rsidR="00BC6E3C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4D3A78" w:rsidP="008E3BB4" w:rsidR="00182088" w:rsidRPr="008E3BB4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9A0A41">
        <w:rPr>
          <w:rFonts w:hAnsi="Times New Roman" w:ascii="Times New Roman"/>
          <w:szCs w:val="24"/>
          <w:lang w:val="hr-HR"/>
        </w:rPr>
        <w:t>e-Oglasna ploča- 15 dana</w:t>
      </w:r>
    </w:p>
    <w:sectPr w:rsidSect="00840E3D" w:rsidR="00182088" w:rsidRPr="008E3BB4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42047603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010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D3A78" w:rsidRPr="004D3A78">
      <w:rPr>
        <w:rFonts w:hAnsi="Times New Roman" w:ascii="Times New Roman"/>
        <w:lang w:val="hr-HR"/>
      </w:rPr>
      <w:t>4. St-</w:t>
    </w:r>
    <w:r w:rsidR="00D848FE">
      <w:rPr>
        <w:rFonts w:hAnsi="Times New Roman" w:ascii="Times New Roman"/>
        <w:lang w:val="hr-HR"/>
      </w:rPr>
      <w:t>2544</w:t>
    </w:r>
    <w:r w:rsidR="004D3A78" w:rsidRPr="004D3A78">
      <w:rPr>
        <w:rFonts w:hAnsi="Times New Roman" w:ascii="Times New Roman"/>
        <w:lang w:val="hr-HR"/>
      </w:rPr>
      <w:t>/15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A46"/>
    <w:rsid w:val="000B609B"/>
    <w:rsid w:val="000C47B3"/>
    <w:rsid w:val="00112B50"/>
    <w:rsid w:val="0016730D"/>
    <w:rsid w:val="00182088"/>
    <w:rsid w:val="001B3BAC"/>
    <w:rsid w:val="00230CD2"/>
    <w:rsid w:val="00342182"/>
    <w:rsid w:val="0035735F"/>
    <w:rsid w:val="0042162E"/>
    <w:rsid w:val="004B2B00"/>
    <w:rsid w:val="004D3A78"/>
    <w:rsid w:val="004E5A23"/>
    <w:rsid w:val="00501060"/>
    <w:rsid w:val="00532B71"/>
    <w:rsid w:val="00586826"/>
    <w:rsid w:val="005940E9"/>
    <w:rsid w:val="006356C5"/>
    <w:rsid w:val="006F3C67"/>
    <w:rsid w:val="007A29F9"/>
    <w:rsid w:val="00840E3D"/>
    <w:rsid w:val="008968CC"/>
    <w:rsid w:val="008E3BB4"/>
    <w:rsid w:val="00932D82"/>
    <w:rsid w:val="00997BA9"/>
    <w:rsid w:val="009A0A41"/>
    <w:rsid w:val="00A10E37"/>
    <w:rsid w:val="00A95334"/>
    <w:rsid w:val="00AB7883"/>
    <w:rsid w:val="00AF40B4"/>
    <w:rsid w:val="00B03169"/>
    <w:rsid w:val="00BC6E3C"/>
    <w:rsid w:val="00CC0EB7"/>
    <w:rsid w:val="00CF2939"/>
    <w:rsid w:val="00D44D4F"/>
    <w:rsid w:val="00D70020"/>
    <w:rsid w:val="00D77C43"/>
    <w:rsid w:val="00D848FE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0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10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10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10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10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10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10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10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10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10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St-2544/2015-3</izvorni_sadrzaj>
    <derivirana_varijabla naziv="DomainObject.Oznaka_1">St-2544/2015-3</derivirana_varijabla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St-2544/2015</izvorni_sadrzaj>
    <derivirana_varijabla naziv="DomainObject.Predmet.OznakaBroj_1">St-2544/2015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NEKRETNINE d.o.o.</izvorni_sadrzaj>
    <derivirana_varijabla naziv="DomainObject.Predmet.ProtustrankaFormated_1">  MODUL NEKRETNINE d.o.o.</derivirana_varijabla>
  </DomainObject.Predmet.ProtustrankaFormated>
  <DomainObject.Predmet.ProtustrankaFormatedOIB>
    <izvorni_sadrzaj>  MODUL NEKRETNINE d.o.o., OIB 83215309080</izvorni_sadrzaj>
    <derivirana_varijabla naziv="DomainObject.Predmet.ProtustrankaFormatedOIB_1">  MODUL NEKRETNINE d.o.o., OIB 83215309080</derivirana_varijabla>
  </DomainObject.Predmet.ProtustrankaFormatedOIB>
  <DomainObject.Predmet.ProtustrankaFormatedWithAdress>
    <izvorni_sadrzaj> MODUL NEKRETNINE d.o.o., Frane Petrića 4/III, 10000 Zagreb</izvorni_sadrzaj>
    <derivirana_varijabla naziv="DomainObject.Predmet.ProtustrankaFormatedWithAdress_1"> MODUL NEKRETNINE d.o.o., Frane Petrića 4/III, 10000 Zagreb</derivirana_varijabla>
  </DomainObject.Predmet.ProtustrankaFormatedWithAdress>
  <DomainObject.Predmet.ProtustrankaFormatedWithAdressOIB>
    <izvorni_sadrzaj> MODUL NEKRETNINE d.o.o., OIB 83215309080, Frane Petrića 4/III, 10000 Zagreb</izvorni_sadrzaj>
    <derivirana_varijabla naziv="DomainObject.Predmet.ProtustrankaFormatedWithAdressOIB_1"> MODUL NEKRETNINE d.o.o., OIB 83215309080, Frane Petrića 4/III, 10000 Zagreb</derivirana_varijabla>
  </DomainObject.Predmet.ProtustrankaFormatedWithAdressOIB>
  <DomainObject.Predmet.ProtustrankaWithAdress>
    <izvorni_sadrzaj>MODUL NEKRETNINE d.o.o. Frane Petrića 4/III, 10000 Zagreb</izvorni_sadrzaj>
    <derivirana_varijabla naziv="DomainObject.Predmet.ProtustrankaWithAdress_1">MODUL NEKRETNINE d.o.o. Frane Petrića 4/III, 10000 Zagreb</derivirana_varijabla>
  </DomainObject.Predmet.ProtustrankaWithAdress>
  <DomainObject.Predmet.ProtustrankaWithAdressOIB>
    <izvorni_sadrzaj>MODUL NEKRETNINE d.o.o., OIB 83215309080, Frane Petrića 4/III, 10000 Zagreb</izvorni_sadrzaj>
    <derivirana_varijabla naziv="DomainObject.Predmet.ProtustrankaWithAdressOIB_1">MODUL NEKRETNINE d.o.o., OIB 83215309080, Frane Petrića 4/III, 10000 Zagreb</derivirana_varijabla>
  </DomainObject.Predmet.ProtustrankaWithAdressOIB>
  <DomainObject.Predmet.ProtustrankaNazivFormated>
    <izvorni_sadrzaj>MODUL NEKRETNINE d.o.o.</izvorni_sadrzaj>
    <derivirana_varijabla naziv="DomainObject.Predmet.ProtustrankaNazivFormated_1">MODUL NEKRETNINE d.o.o.</derivirana_varijabla>
  </DomainObject.Predmet.ProtustrankaNazivFormated>
  <DomainObject.Predmet.ProtustrankaNazivFormatedOIB>
    <izvorni_sadrzaj>MODUL NEKRETNINE d.o.o., OIB 83215309080</izvorni_sadrzaj>
    <derivirana_varijabla naziv="DomainObject.Predmet.ProtustrankaNazivFormatedOIB_1">MODUL NEKRETNINE d.o.o., OIB 83215309080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NEKRETNINE d.o.o.</item>
    </izvorni_sadrzaj>
    <derivirana_varijabla naziv="DomainObject.Predmet.ProtuStrankaListFormated_1">
      <item>MODUL NEKRETNINE d.o.o.</item>
    </derivirana_varijabla>
  </DomainObject.Predmet.ProtuStrankaListFormated>
  <DomainObject.Predmet.ProtuStrankaListFormatedOIB>
    <izvorni_sadrzaj>
      <item>MODUL NEKRETNINE d.o.o., OIB 83215309080</item>
    </izvorni_sadrzaj>
    <derivirana_varijabla naziv="DomainObject.Predmet.ProtuStrankaListFormatedOIB_1">
      <item>MODUL NEKRETNINE d.o.o., OIB 83215309080</item>
    </derivirana_varijabla>
  </DomainObject.Predmet.ProtuStrankaListFormatedOIB>
  <DomainObject.Predmet.ProtuStrankaListFormatedWithAdress>
    <izvorni_sadrzaj>
      <item>MODUL NEKRETNINE d.o.o., Frane Petrića 4/III, 10000 Zagreb</item>
    </izvorni_sadrzaj>
    <derivirana_varijabla naziv="DomainObject.Predmet.ProtuStrankaListFormatedWithAdress_1">
      <item>MODUL NEKRETNINE d.o.o., Frane Petrića 4/III, 10000 Zagreb</item>
    </derivirana_varijabla>
  </DomainObject.Predmet.ProtuStrankaListFormatedWithAdress>
  <DomainObject.Predmet.ProtuStrankaListFormatedWithAdressOIB>
    <izvorni_sadrzaj>
      <item>MODUL NEKRETNINE d.o.o., OIB 83215309080, Frane Petrića 4/III, 10000 Zagreb</item>
    </izvorni_sadrzaj>
    <derivirana_varijabla naziv="DomainObject.Predmet.ProtuStrankaListFormatedWithAdressOIB_1">
      <item>MODUL NEKRETNINE d.o.o., OIB 83215309080, Frane Petrića 4/III, 10000 Zagreb</item>
    </derivirana_varijabla>
  </DomainObject.Predmet.ProtuStrankaListFormatedWithAdressOIB>
  <DomainObject.Predmet.ProtuStrankaListNazivFormated>
    <izvorni_sadrzaj>
      <item>MODUL NEKRETNINE d.o.o.</item>
    </izvorni_sadrzaj>
    <derivirana_varijabla naziv="DomainObject.Predmet.ProtuStrankaListNazivFormated_1">
      <item>MODUL NEKRETNINE d.o.o.</item>
    </derivirana_varijabla>
  </DomainObject.Predmet.ProtuStrankaListNazivFormated>
  <DomainObject.Predmet.ProtuStrankaListNazivFormatedOIB>
    <izvorni_sadrzaj>
      <item>MODUL NEKRETNINE d.o.o., OIB 83215309080</item>
    </izvorni_sadrzaj>
    <derivirana_varijabla naziv="DomainObject.Predmet.ProtuStrankaListNazivFormatedOIB_1">
      <item>MODUL NEKRETNINE d.o.o., OIB 83215309080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St-2544/2015-3</izvorni_sadrzaj>
    <derivirana_varijabla naziv="DomainObject.PoslovniBrojDokumenta_1">St-2544/2015-3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NEKRETNINE d.o.o.</izvorni_sadrzaj>
    <derivirana_varijabla naziv="DomainObject.Predmet.ProtustrankaIDrugi_1">MODUL 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MODUL NEKRETNINE d.o.o., OIB 83215309080, Frane Petrića 4/III, 10000 Zagreb</izvorni_sadrzaj>
    <derivirana_varijabla naziv="DomainObject.Predmet.ProtustrankaIDrugiAdressOIB_1">MODUL NEKRETNINE d.o.o., OIB 83215309080, Frane Petrića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MODUL NEKRETNINE d.o.o.</item>
    </izvorni_sadrzaj>
    <derivirana_varijabla naziv="DomainObject.Predmet.SudioniciListNaziv_1">
      <item>FINA Regionalni centar Zagreb</item>
      <item>MODUL NEKRETNINE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MODUL NEKRETNINE d.o.o., OIB 83215309080, Frane Petrića 4/III,10000 Zagreb</item>
    </izvorni_sadrzaj>
    <derivirana_varijabla naziv="DomainObject.Predmet.SudioniciListAdressOIB_1">
      <item>FINA Regionalni centar Zagreb, OIB 85821130368, Trg svibanjskih žrtava  1995. 1,10000 Zagreb</item>
      <item>MODUL NEKRETNINE d.o.o., OIB 83215309080, Frane Petrića 4/III,10000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83215309080</item>
    </izvorni_sadrzaj>
    <derivirana_varijabla naziv="DomainObject.Predmet.SudioniciListNazivOIB_1">
      <item>, OIB 85821130368</item>
      <item>, OIB 83215309080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21182A-156E-404A-A1D0-ABA409614C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334</properties:Words>
  <properties:Characters>1768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2015-11-09T10:43:00Z</dcterms:created>
  <dc:creator>Sudsko vijeæe</dc:creator>
  <cp:lastModifiedBy>Katarina Babić</cp:lastModifiedBy>
  <cp:lastPrinted>2015-11-09T10:44:00Z</cp:lastPrinted>
  <dcterms:modified xmlns:xsi="http://www.w3.org/2001/XMLSchema-instance" xsi:type="dcterms:W3CDTF">2015-11-09T10:46:00Z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St-2544/2015-3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