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96f3" w14:paraId="de596f3" w:rsidRDefault="00243AEF" w:rsidP="00243AEF" w:rsidR="00243AEF">
      <w:pPr>
        <w15:collapsed w:val="false"/>
      </w:pPr>
      <w:bookmarkStart w:name="_GoBack" w:id="0"/>
      <w:bookmarkEnd w:id="0"/>
    </w:p>
    <w:p w:rsidRDefault="00243AEF" w:rsidP="00243AEF" w:rsidR="00243AEF"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AEF" w:rsidP="00243AEF" w:rsidR="00243AEF"/>
    <w:p w:rsidRDefault="00243AEF" w:rsidP="00243AEF" w:rsidR="00243AEF">
      <w:pPr>
        <w:ind w:hanging="720" w:left="360"/>
      </w:pPr>
      <w:r>
        <w:t xml:space="preserve">         REPUBLIKA HRVATSKA</w:t>
      </w:r>
      <w:r>
        <w:tab/>
        <w:t xml:space="preserve">                                       </w:t>
      </w:r>
    </w:p>
    <w:p w:rsidRDefault="00243AEF" w:rsidP="00243AEF" w:rsidR="00243AEF">
      <w:pPr>
        <w:ind w:hanging="720" w:left="360"/>
        <w:jc w:val="both"/>
      </w:pPr>
      <w:r>
        <w:t xml:space="preserve">     TRGOVAČKI SUD U OSIJEKU                                                                             </w:t>
      </w:r>
    </w:p>
    <w:p w:rsidRDefault="00243AEF" w:rsidP="00243AEF" w:rsidR="00243AEF">
      <w:pPr>
        <w:jc w:val="center"/>
        <w:rPr>
          <w:bCs/>
        </w:rPr>
      </w:pPr>
    </w:p>
    <w:p w:rsidRDefault="00243AEF" w:rsidP="00243AEF" w:rsidR="00243AEF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243AEF" w:rsidP="00243AEF" w:rsidR="00243AEF">
      <w:pPr>
        <w:jc w:val="center"/>
        <w:rPr>
          <w:bCs/>
        </w:rPr>
      </w:pPr>
      <w:r>
        <w:rPr>
          <w:bCs/>
        </w:rPr>
        <w:t>R J E Š E N J E</w:t>
      </w:r>
    </w:p>
    <w:p w:rsidRDefault="00243AEF" w:rsidP="00243AEF" w:rsidR="00243AEF">
      <w:pPr>
        <w:ind w:left="1485"/>
        <w:jc w:val="both"/>
      </w:pPr>
    </w:p>
    <w:p w:rsidRDefault="00243AEF" w:rsidP="00243AEF" w:rsidR="00243AEF">
      <w:pPr>
        <w:ind w:left="1485"/>
        <w:jc w:val="both"/>
      </w:pPr>
    </w:p>
    <w:p w:rsidRDefault="00243AEF" w:rsidP="00243AEF" w:rsidR="00243AEF">
      <w:pPr>
        <w:jc w:val="both"/>
        <w:rPr>
          <w:b/>
        </w:rPr>
      </w:pPr>
      <w:r>
        <w:t xml:space="preserve">               TRGOVAČKI SUD U OSIJEKU, po sucu Gordani Njari, u stečajnom predmetu povodom zahtjeva Financijske agencije OIB 85821130368, Regionalni centar Osijek Podružnica Osijek, L. </w:t>
      </w:r>
      <w:proofErr w:type="spellStart"/>
      <w:r>
        <w:t>Jagera</w:t>
      </w:r>
      <w:proofErr w:type="spellEnd"/>
      <w:r>
        <w:t xml:space="preserve"> 3, Osijek, za provedbom skraćenog stečajnog postupka nad dužnikom </w:t>
      </w:r>
      <w:r w:rsidR="00D556DE">
        <w:t xml:space="preserve">PARAPET d.o.o. Osijek, Ulica kestenova 127, OIB: 27197445955, MBS: 030151254, </w:t>
      </w:r>
      <w:r>
        <w:t xml:space="preserve">dana 6. prosinca 2016. </w:t>
      </w:r>
    </w:p>
    <w:p w:rsidRDefault="00243AEF" w:rsidP="00243AEF" w:rsidR="00243AEF">
      <w:pPr>
        <w:jc w:val="both"/>
        <w:rPr>
          <w:b/>
        </w:rPr>
      </w:pPr>
    </w:p>
    <w:p w:rsidRDefault="00243AEF" w:rsidP="00243AEF" w:rsidR="00243AEF">
      <w:pPr>
        <w:jc w:val="both"/>
      </w:pPr>
    </w:p>
    <w:p w:rsidRDefault="00243AEF" w:rsidP="00243AEF" w:rsidR="00243AEF">
      <w:pPr>
        <w:jc w:val="center"/>
        <w:rPr>
          <w:bCs/>
        </w:rPr>
      </w:pPr>
      <w:r>
        <w:rPr>
          <w:bCs/>
        </w:rPr>
        <w:t>r i j e š i o    j e</w:t>
      </w:r>
    </w:p>
    <w:p w:rsidRDefault="00243AEF" w:rsidP="00243AEF" w:rsidR="00243AEF">
      <w:pPr>
        <w:ind w:left="360"/>
        <w:jc w:val="both"/>
      </w:pPr>
      <w:r>
        <w:t xml:space="preserve">                                                </w:t>
      </w:r>
    </w:p>
    <w:p w:rsidRDefault="00243AEF" w:rsidP="00243AEF" w:rsidR="00243AEF">
      <w:pPr>
        <w:ind w:left="36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D556DE">
        <w:t>PARAPET d.o.o. Osijek, Ulica kestenova 127, OIB: 27197445955, MBS: 030151254</w:t>
      </w:r>
      <w:r>
        <w:t xml:space="preserve">. </w:t>
      </w:r>
    </w:p>
    <w:p w:rsidRDefault="00243AEF" w:rsidP="00243AEF" w:rsidR="00243AEF">
      <w:pPr>
        <w:pStyle w:val="Odlomakpopisa"/>
        <w:ind w:left="150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</w:pPr>
      <w:r>
        <w:t xml:space="preserve">Za stečajnog upravitelja imenuje se </w:t>
      </w:r>
      <w:r w:rsidR="00D556DE">
        <w:t>Zvonko Tomljanović, J. Runjanina 7, Našice, OIB: 01559486405</w:t>
      </w:r>
      <w:r>
        <w:rPr>
          <w:b/>
        </w:rPr>
        <w:t>.</w:t>
      </w:r>
    </w:p>
    <w:p w:rsidRDefault="00243AEF" w:rsidP="00243AEF" w:rsidR="00243AEF">
      <w:pPr>
        <w:pStyle w:val="Odlomakpopisa"/>
        <w:ind w:left="150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D556DE">
        <w:t>PARAPET d.o.o. Osijek, Ulica kestenova 127, OIB: 27197445955, MBS: 030151254</w:t>
      </w:r>
      <w:r>
        <w:rPr>
          <w:bCs/>
        </w:rPr>
        <w:t xml:space="preserve">.   </w:t>
      </w:r>
    </w:p>
    <w:p w:rsidRDefault="00243AEF" w:rsidP="00243AEF" w:rsidR="00243AEF">
      <w:pPr>
        <w:pStyle w:val="Odlomakpopisa"/>
        <w:rPr>
          <w:bCs/>
        </w:rPr>
      </w:pPr>
    </w:p>
    <w:p w:rsidRDefault="00243AEF" w:rsidP="00243AEF" w:rsidR="00243AEF">
      <w:pPr>
        <w:pStyle w:val="Odlomakpopisa"/>
        <w:numPr>
          <w:ilvl w:val="0"/>
          <w:numId w:val="1"/>
        </w:numPr>
        <w:ind w:left="1571"/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243AEF" w:rsidP="00243AEF" w:rsidR="00243AEF">
      <w:pPr>
        <w:pStyle w:val="Tijeloteksta"/>
        <w:rPr>
          <w:bCs/>
        </w:rPr>
      </w:pPr>
    </w:p>
    <w:p w:rsidRDefault="00243AEF" w:rsidP="00243AEF" w:rsidR="00243AEF">
      <w:pPr>
        <w:pStyle w:val="Tijeloteksta"/>
        <w:rPr>
          <w:bCs/>
        </w:rPr>
      </w:pPr>
    </w:p>
    <w:p w:rsidRDefault="00243AEF" w:rsidP="00243AEF" w:rsidR="00243AE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jc w:val="both"/>
      </w:pPr>
      <w:r>
        <w:t xml:space="preserve">             Financijska agencija Regionalni centar Osijek, Podružnica Osijek podnijela je dana </w:t>
      </w:r>
      <w:r w:rsidR="00D556DE">
        <w:t>21</w:t>
      </w:r>
      <w:r>
        <w:t xml:space="preserve">. </w:t>
      </w:r>
      <w:r w:rsidR="00D556DE">
        <w:t>rujna</w:t>
      </w:r>
      <w:r>
        <w:t xml:space="preserve"> 2016. zahtjev ovom sudu za provedbu skraćenog stečajnog postupka nad dužnikom </w:t>
      </w:r>
      <w:r w:rsidR="00D556DE">
        <w:t>PARAPET d.o.o. Osijek, Ulica kestenova 127, OIB: 27197445955, MBS: 030151254</w:t>
      </w:r>
      <w:r>
        <w:t xml:space="preserve">.  </w:t>
      </w: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ind w:firstLine="708"/>
        <w:jc w:val="both"/>
        <w:rPr>
          <w:bCs/>
        </w:rPr>
      </w:pPr>
      <w:r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243AEF" w:rsidP="00243AEF" w:rsidR="00243AEF">
      <w:pPr>
        <w:pStyle w:val="Tijeloteksta"/>
        <w:ind w:firstLine="708"/>
      </w:pPr>
    </w:p>
    <w:p w:rsidRDefault="00243AEF" w:rsidP="00243AEF" w:rsidR="00243AEF">
      <w:pPr>
        <w:pStyle w:val="Tijeloteksta"/>
        <w:ind w:firstLine="708"/>
      </w:pPr>
      <w:r>
        <w:lastRenderedPageBreak/>
        <w:t xml:space="preserve">Kako su ispunjene pretpostavke iz citirane odredbe SZ-a, Trgovački sud u Osijeku je dana </w:t>
      </w:r>
      <w:r w:rsidR="00D556DE">
        <w:t>23</w:t>
      </w:r>
      <w:r>
        <w:t>. rujna 2016. objavio oglas na mrežnoj stranici e-oglasna ploča sudova pod poslovnim brojem St-</w:t>
      </w:r>
      <w:r w:rsidR="00D556DE">
        <w:t>2250</w:t>
      </w:r>
      <w:r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243AEF" w:rsidP="00243AEF" w:rsidR="00243AEF">
      <w:pPr>
        <w:pStyle w:val="Tijeloteksta"/>
        <w:ind w:firstLine="708"/>
        <w:jc w:val="center"/>
      </w:pPr>
    </w:p>
    <w:p w:rsidRDefault="00243AEF" w:rsidP="00243AEF" w:rsidR="00243AEF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243AEF" w:rsidP="00243AEF" w:rsidR="00243AEF">
      <w:pPr>
        <w:pStyle w:val="Tijeloteksta"/>
      </w:pPr>
    </w:p>
    <w:p w:rsidRDefault="00243AEF" w:rsidP="00243AEF" w:rsidR="00243AEF">
      <w:pPr>
        <w:pStyle w:val="Tijeloteksta"/>
        <w:jc w:val="center"/>
      </w:pPr>
      <w:r>
        <w:t xml:space="preserve">U Osijeku 6. prosinca 2016. </w:t>
      </w: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          S U D A C </w:t>
      </w:r>
    </w:p>
    <w:p w:rsidRDefault="00243AEF" w:rsidP="00243AEF" w:rsidR="00243AEF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       Gordana Njari   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 xml:space="preserve">Zapisničar: </w:t>
      </w:r>
      <w:r w:rsidR="007E097B">
        <w:t>Snježana Markotić Jurić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>UPUTA O PRAVNOM LIJEKU:</w:t>
      </w:r>
    </w:p>
    <w:p w:rsidRDefault="00243AEF" w:rsidP="00243AEF" w:rsidR="00243AE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>DNA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  <w:rPr>
          <w:b/>
        </w:rPr>
      </w:pPr>
      <w:r>
        <w:t xml:space="preserve">Registar – </w:t>
      </w:r>
      <w:r>
        <w:rPr>
          <w:b/>
        </w:rPr>
        <w:t>nakon pravomoćnosti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K 25.1.</w:t>
      </w: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ind w:left="5580"/>
        <w:jc w:val="center"/>
      </w:pP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jc w:val="center"/>
        <w:rPr>
          <w:bCs/>
        </w:rPr>
      </w:pPr>
      <w:r>
        <w:t xml:space="preserve">        </w:t>
      </w:r>
    </w:p>
    <w:p w:rsidRDefault="00243AEF" w:rsidP="00243AEF" w:rsidR="00243AEF"/>
    <w:p w:rsidRDefault="00EA77C0" w:rsidR="00EA77C0"/>
    <w:sectPr w:rsidR="00EA77C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584" w:rsidP="00243AEF" w:rsidR="004F4584">
      <w:r>
        <w:separator/>
      </w:r>
    </w:p>
  </w:endnote>
  <w:endnote w:id="0" w:type="continuationSeparator">
    <w:p w:rsidRDefault="004F4584" w:rsidP="00243AEF" w:rsidR="004F4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584" w:rsidP="00243AEF" w:rsidR="004F4584">
      <w:r>
        <w:separator/>
      </w:r>
    </w:p>
  </w:footnote>
  <w:footnote w:id="0" w:type="continuationSeparator">
    <w:p w:rsidRDefault="004F4584" w:rsidP="00243AEF" w:rsidR="004F4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AEF" w:rsidP="00243AEF" w:rsidR="00243AEF">
    <w:pPr>
      <w:pStyle w:val="Zaglavlje"/>
      <w:tabs>
        <w:tab w:pos="4536" w:val="clear"/>
        <w:tab w:pos="9072" w:val="clear"/>
        <w:tab w:pos="7665" w:val="left"/>
      </w:tabs>
    </w:pPr>
    <w:r>
      <w:t xml:space="preserve">                                                                                                                             3 St-</w:t>
    </w:r>
    <w:r w:rsidR="00D556DE">
      <w:t>2250</w:t>
    </w:r>
    <w: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3F5E"/>
    <w:rsid w:val="000E6147"/>
    <w:rsid w:val="00243AEF"/>
    <w:rsid w:val="003A62E9"/>
    <w:rsid w:val="0044607F"/>
    <w:rsid w:val="004D3ED2"/>
    <w:rsid w:val="004F4584"/>
    <w:rsid w:val="007A519F"/>
    <w:rsid w:val="007E097B"/>
    <w:rsid w:val="007F6493"/>
    <w:rsid w:val="00892DFE"/>
    <w:rsid w:val="009564C7"/>
    <w:rsid w:val="009C19E5"/>
    <w:rsid w:val="00B73F5E"/>
    <w:rsid w:val="00BD302F"/>
    <w:rsid w:val="00C70C7B"/>
    <w:rsid w:val="00D466AB"/>
    <w:rsid w:val="00D556DE"/>
    <w:rsid w:val="00D57925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3AE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43AE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43AEF"/>
    <w:pPr>
      <w:ind w:left="720"/>
      <w:contextualSpacing/>
    </w:pPr>
  </w:style>
  <w:style w:styleId="Naglaeno" w:type="character">
    <w:name w:val="Strong"/>
    <w:basedOn w:val="Zadanifontodlomka"/>
    <w:qFormat/>
    <w:rsid w:val="00243AE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A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3A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4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6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3AE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43AE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43AEF"/>
    <w:pPr>
      <w:ind w:left="720"/>
      <w:contextualSpacing/>
    </w:pPr>
  </w:style>
  <w:style w:styleId="Naglaeno" w:type="character">
    <w:name w:val="Strong"/>
    <w:basedOn w:val="Zadanifontodlomka"/>
    <w:qFormat/>
    <w:rsid w:val="00243AE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A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3AE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4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6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598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2250</izvorni_sadrzaj>
    <derivirana_varijabla naziv="DomainObject.Predmet.Broj_1">2250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St-2250/2016</izvorni_sadrzaj>
    <derivirana_varijabla naziv="DomainObject.Predmet.OznakaBroj_1">St-2250/2016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PARAPET d.o.o. za radove u građevinarstvu, projektiranje i nadzor, trgovina na veliko i malo</izvorni_sadrzaj>
    <derivirana_varijabla naziv="DomainObject.Predmet.ProtustrankaFormated_1">  PARAPET d.o.o. za radove u građevinarstvu, projektiranje i nadzor, trgovina na veliko i malo</derivirana_varijabla>
  </DomainObject.Predmet.ProtustrankaFormated>
  <DomainObject.Predmet.ProtustrankaFormatedOIB>
    <izvorni_sadrzaj>  PARAPET d.o.o. za radove u građevinarstvu, projektiranje i nadzor, trgovina na veliko i malo, OIB 27197445955</izvorni_sadrzaj>
    <derivirana_varijabla naziv="DomainObject.Predmet.ProtustrankaFormatedOIB_1">  PARAPET d.o.o. za radove u građevinarstvu, projektiranje i nadzor, trgovina na veliko i malo, OIB 27197445955</derivirana_varijabla>
  </DomainObject.Predmet.ProtustrankaFormatedOIB>
  <DomainObject.Predmet.ProtustrankaFormatedWithAdress>
    <izvorni_sadrzaj> PARAPET d.o.o. za radove u građevinarstvu, projektiranje i nadzor, trgovina na veliko i malo, Ulica kestenova 127, 31000 Osijek</izvorni_sadrzaj>
    <derivirana_varijabla naziv="DomainObject.Predmet.ProtustrankaFormatedWithAdress_1"> PARAPET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PARAPET d.o.o. za radove u građevinarstvu, projektiranje i nadzor, trgovina na veliko i malo, OIB 27197445955, Ulica kestenova 127, 31000 Osijek</izvorni_sadrzaj>
    <derivirana_varijabla naziv="DomainObject.Predmet.ProtustrankaFormatedWithAdressOIB_1"> PARAPET d.o.o. za radove u građevinarstvu, projektiranje i nadzor, trgovina na veliko i malo, OIB 27197445955, Ulica kestenova 127, 31000 Osijek</derivirana_varijabla>
  </DomainObject.Predmet.ProtustrankaFormatedWithAdressOIB>
  <DomainObject.Predmet.ProtustrankaWithAdress>
    <izvorni_sadrzaj>PARAPET d.o.o. za radove u građevinarstvu, projektiranje i nadzor, trgovina na veliko i malo Ulica kestenova 127, 31000 Osijek</izvorni_sadrzaj>
    <derivirana_varijabla naziv="DomainObject.Predmet.ProtustrankaWithAdress_1">PARAPET d.o.o. za radove u građevinarstvu, projektiranje i nadzor, trgovina na veliko i malo Ulica kestenova 127, 31000 Osijek</derivirana_varijabla>
  </DomainObject.Predmet.ProtustrankaWithAdress>
  <DomainObject.Predmet.ProtustrankaWithAdressOIB>
    <izvorni_sadrzaj>PARAPET d.o.o. za radove u građevinarstvu, projektiranje i nadzor, trgovina na veliko i malo, OIB 27197445955, Ulica kestenova 127, 31000 Osijek</izvorni_sadrzaj>
    <derivirana_varijabla naziv="DomainObject.Predmet.ProtustrankaWithAdressOIB_1">PARAPET d.o.o. za radove u građevinarstvu, projektiranje i nadzor, trgovina na veliko i malo, OIB 27197445955, Ulica kestenova 127, 31000 Osijek</derivirana_varijabla>
  </DomainObject.Predmet.ProtustrankaWithAdressOIB>
  <DomainObject.Predmet.ProtustrankaNazivFormated>
    <izvorni_sadrzaj>PARAPET d.o.o. za radove u građevinarstvu, projektiranje i nadzor, trgovina na veliko i malo</izvorni_sadrzaj>
    <derivirana_varijabla naziv="DomainObject.Predmet.ProtustrankaNazivFormated_1">PARAPET d.o.o. za radove u građevinarstvu, projektiranje i nadzor, trgovina na veliko i malo</derivirana_varijabla>
  </DomainObject.Predmet.ProtustrankaNazivFormated>
  <DomainObject.Predmet.ProtustrankaNazivFormatedOIB>
    <izvorni_sadrzaj>PARAPET d.o.o. za radove u građevinarstvu, projektiranje i nadzor, trgovina na veliko i malo, OIB 27197445955</izvorni_sadrzaj>
    <derivirana_varijabla naziv="DomainObject.Predmet.ProtustrankaNazivFormatedOIB_1">PARAPET d.o.o. za radove u građevinarstvu, projektiranje i nadzor, trgovina na veliko i malo, OIB 27197445955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PARAPET d.o.o. za radove u građevinarstvu, projektiranje i nadzor, trgovina na veliko i malo</item>
    </izvorni_sadrzaj>
    <derivirana_varijabla naziv="DomainObject.Predmet.ProtuStrankaListFormated_1">
      <item>PARAPET d.o.o. za radove u građevinarstvu, projektiranje i nadzor, trgovina na veliko i malo</item>
    </derivirana_varijabla>
  </DomainObject.Predmet.ProtuStrankaListFormated>
  <DomainObject.Predmet.ProtuStrankaListFormatedOIB>
    <izvorni_sadrzaj>
      <item>PARAPET d.o.o. za radove u građevinarstvu, projektiranje i nadzor, trgovina na veliko i malo, OIB 27197445955</item>
    </izvorni_sadrzaj>
    <derivirana_varijabla naziv="DomainObject.Predmet.ProtuStrankaListFormatedOIB_1">
      <item>PARAPET d.o.o. za radove u građevinarstvu, projektiranje i nadzor, trgovina na veliko i malo, OIB 27197445955</item>
    </derivirana_varijabla>
  </DomainObject.Predmet.ProtuStrankaListFormatedOIB>
  <DomainObject.Predmet.ProtuStrankaListFormatedWithAdress>
    <izvorni_sadrzaj>
      <item>PARAPET d.o.o. za radove u građevinarstvu, projektiranje i nadzor, trgovina na veliko i malo, Ulica kestenova 127, 31000 Osijek</item>
    </izvorni_sadrzaj>
    <derivirana_varijabla naziv="DomainObject.Predmet.ProtuStrankaListFormatedWithAdress_1">
      <item>PARAPET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PARAPET d.o.o. za radove u građevinarstvu, projektiranje i nadzor, trgovina na veliko i malo, OIB 27197445955, Ulica kestenova 127, 31000 Osijek</item>
    </izvorni_sadrzaj>
    <derivirana_varijabla naziv="DomainObject.Predmet.ProtuStrankaListFormatedWithAdressOIB_1">
      <item>PARAPET d.o.o. za radove u građevinarstvu, projektiranje i nadzor, trgovina na veliko i malo, OIB 27197445955, Ulica kestenova 127, 31000 Osijek</item>
    </derivirana_varijabla>
  </DomainObject.Predmet.ProtuStrankaListFormatedWithAdressOIB>
  <DomainObject.Predmet.ProtuStrankaListNazivFormated>
    <izvorni_sadrzaj>
      <item>PARAPET d.o.o. za radove u građevinarstvu, projektiranje i nadzor, trgovina na veliko i malo</item>
    </izvorni_sadrzaj>
    <derivirana_varijabla naziv="DomainObject.Predmet.ProtuStrankaListNazivFormated_1">
      <item>PARAPET d.o.o. za radove u građevinarstvu, projektiranje i nadzor, trgovina na veliko i malo</item>
    </derivirana_varijabla>
  </DomainObject.Predmet.ProtuStrankaListNazivFormated>
  <DomainObject.Predmet.ProtuStrankaListNazivFormatedOIB>
    <izvorni_sadrzaj>
      <item>PARAPET d.o.o. za radove u građevinarstvu, projektiranje i nadzor, trgovina na veliko i malo, OIB 27197445955</item>
    </izvorni_sadrzaj>
    <derivirana_varijabla naziv="DomainObject.Predmet.ProtuStrankaListNazivFormatedOIB_1">
      <item>PARAPET d.o.o. za radove u građevinarstvu, projektiranje i nadzor, trgovina na veliko i malo, OIB 27197445955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PARAPET d.o.o. za radove u građevinarstvu, projektiranje i nadzor, trgovina na veliko i malo</izvorni_sadrzaj>
    <derivirana_varijabla naziv="DomainObject.Predmet.ProtustrankaIDrugi_1">PARAPET d.o.o. za radove u građevinarstvu, projektiranje i nadzor, trgovina na veliko i malo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PARAPET d.o.o. za radove u građevinarstvu, projektiranje i nadzor, trgovina na veliko i malo, OIB 27197445955, Ulica kestenova 127, 31000 Osijek</izvorni_sadrzaj>
    <derivirana_varijabla naziv="DomainObject.Predmet.ProtustrankaIDrugiAdressOIB_1">PARAPET d.o.o. za radove u građevinarstvu, projektiranje i nadzor, trgovina na veliko i malo, OIB 27197445955,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PARAPET d.o.o. za radove u građevinarstvu, projektiranje i nadzor, trgovina na veliko i malo</item>
    </izvorni_sadrzaj>
    <derivirana_varijabla naziv="DomainObject.Predmet.SudioniciListNaziv_1">
      <item>FINA RC OSIJEK</item>
      <item>PARAPET d.o.o. za radove u građevinarstvu, projektiranje i nadzor, trgovina na veliko i malo</item>
    </derivirana_varijabla>
  </DomainObject.Predmet.SudioniciListNaziv>
  <DomainObject.Predmet.SudioniciListAdressOIB>
    <izvorni_sadrzaj>
      <item>FINA RC OSIJEK, OIB 85821130368</item>
      <item>PARAPET d.o.o. za radove u građevinarstvu, projektiranje i nadzor, trgovina na veliko i malo, OIB 27197445955, Ulica kestenova 127,31000 Osijek</item>
    </izvorni_sadrzaj>
    <derivirana_varijabla naziv="DomainObject.Predmet.SudioniciListAdressOIB_1">
      <item>FINA RC OSIJEK, OIB 85821130368</item>
      <item>PARAPET d.o.o. za radove u građevinarstvu, projektiranje i nadzor, trgovina na veliko i malo, OIB 27197445955, Ulica kestenova 127,31000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27197445955</item>
    </izvorni_sadrzaj>
    <derivirana_varijabla naziv="DomainObject.Predmet.SudioniciListNazivOIB_1">
      <item>, OIB 85821130368</item>
      <item>, OIB 27197445955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2548</properties:Characters>
  <properties:Lines>88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2016-12-06T09:09:00Z</dcterms:created>
  <dc:creator>Snježana Markotić Jurić</dc:creator>
  <cp:lastModifiedBy>Snježana Markotić Jurić</cp:lastModifiedBy>
  <cp:lastPrinted>2016-12-06T09:09:00Z</cp:lastPrinted>
  <dcterms:modified xmlns:xsi="http://www.w3.org/2001/XMLSchema-instance" xsi:type="dcterms:W3CDTF">2016-12-06T09:13:00Z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