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4ffce" w14:paraId="294ffc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384CE0">
        <w:rPr>
          <w:b/>
        </w:rPr>
        <w:t>3</w:t>
      </w:r>
      <w:r w:rsidR="00246B25">
        <w:rPr>
          <w:b/>
        </w:rPr>
        <w:t>4</w:t>
      </w:r>
      <w:r w:rsidR="00DD1671">
        <w:rPr>
          <w:b/>
        </w:rPr>
        <w:t>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305BD7">
        <w:t>FIDES PUTOVANJA</w:t>
      </w:r>
      <w:r w:rsidR="00D7102E">
        <w:t xml:space="preserve"> </w:t>
      </w:r>
      <w:r w:rsidR="001519C5">
        <w:t>d.o.o.</w:t>
      </w:r>
      <w:r w:rsidR="00305BD7">
        <w:t xml:space="preserve"> putnička agencija</w:t>
      </w:r>
      <w:r w:rsidR="001519C5">
        <w:t xml:space="preserve">, </w:t>
      </w:r>
      <w:r w:rsidR="00305BD7">
        <w:t>Dubrovnik, Frana Antice 2</w:t>
      </w:r>
      <w:r w:rsidR="009E2AC0">
        <w:t>,</w:t>
      </w:r>
      <w:r w:rsidR="005D561D">
        <w:t xml:space="preserve"> </w:t>
      </w:r>
      <w:r w:rsidR="00023585" w:rsidRPr="007303A9">
        <w:t xml:space="preserve">OIB: </w:t>
      </w:r>
      <w:r w:rsidR="00305BD7">
        <w:t>76301588513</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305BD7" w:rsidRPr="00305BD7">
        <w:t>FIDES PUTOVANJA d.o.o. putnička agencija, Dubrovnik, Frana Antice 2, OIB: 76301588513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08</w:t>
      </w:r>
      <w:r w:rsidR="004A11A6" w:rsidRPr="007303A9">
        <w:rPr>
          <w:b/>
          <w:u w:val="single"/>
        </w:rPr>
        <w:t>,</w:t>
      </w:r>
      <w:r w:rsidR="00305BD7">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305BD7">
        <w:t>Andrija Matić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305BD7" w:rsidRPr="00305BD7">
        <w:t xml:space="preserve">Andrija Matić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384CE0">
        <w:t>0</w:t>
      </w:r>
      <w:r w:rsidR="00246B25">
        <w:t>6</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305BD7" w:rsidRPr="00305BD7">
        <w:t>FIDES PUTOVANJA d.o.o. putnička agencija, Dubrovnik, Frana Antice 2, OIB: 76301588513</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305BD7">
        <w:t>692</w:t>
      </w:r>
      <w:r w:rsidR="00AC3607" w:rsidRPr="00AC3607">
        <w:t xml:space="preserve"> dana u ukupnom iznosu od </w:t>
      </w:r>
      <w:r w:rsidR="00305BD7">
        <w:t>456.941,42</w:t>
      </w:r>
      <w:r w:rsidR="00500ACD">
        <w:t xml:space="preserve"> kuna u koji iznos </w:t>
      </w:r>
      <w:r w:rsidR="00AC3607" w:rsidRPr="00AC3607">
        <w:t xml:space="preserve">je uračunata kamata i naknada predlagatelja za provedbu ovrhe na novčanim sredstvima. Navodi se da dužnik ima </w:t>
      </w:r>
      <w:r w:rsidR="00384CE0">
        <w:t>dva</w:t>
      </w:r>
      <w:r w:rsidR="00E70C37">
        <w:t xml:space="preserve"> </w:t>
      </w:r>
      <w:r w:rsidR="00AC3607">
        <w:t>zaposlen</w:t>
      </w:r>
      <w:r w:rsidR="004802A6">
        <w:t>ika</w:t>
      </w:r>
      <w:r w:rsidR="001872A4">
        <w:t>, te</w:t>
      </w:r>
      <w:r w:rsidR="00BA4BBF">
        <w:t xml:space="preserve"> </w:t>
      </w:r>
      <w:r w:rsidR="00384CE0">
        <w:t>da i</w:t>
      </w:r>
      <w:r w:rsidR="00152EFD">
        <w:t xml:space="preserve">ma </w:t>
      </w:r>
      <w:r w:rsidR="00047C31">
        <w:t>otvoren račun</w:t>
      </w:r>
      <w:r w:rsidR="00384CE0">
        <w:t xml:space="preserve"> kod </w:t>
      </w:r>
      <w:r w:rsidR="00305BD7">
        <w:t>Erste &amp; Steiermarkische bank</w:t>
      </w:r>
      <w:r w:rsidR="00246B25">
        <w:t xml:space="preserve"> d.d</w:t>
      </w:r>
      <w:r w:rsidR="001234A2">
        <w:t>.</w:t>
      </w:r>
      <w:r w:rsidR="00305BD7">
        <w:t xml:space="preserve"> i OTP banka Hrvatska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4245A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305BD7" w:rsidRPr="00305BD7">
        <w:t>Andrija Matić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384CE0" w:rsidP="00A90EF9" w:rsidR="00305BD7">
      <w:r>
        <w:t>-</w:t>
      </w:r>
      <w:r w:rsidRPr="00384CE0">
        <w:t xml:space="preserve"> </w:t>
      </w:r>
      <w:r w:rsidR="00305BD7" w:rsidRPr="00305BD7">
        <w:t>Erste &amp; Steiermarkische bank d.d. i OTP banka Hrvatska d.d.</w:t>
      </w:r>
    </w:p>
    <w:p w:rsidRDefault="008C679E" w:rsidP="00A90EF9" w:rsidR="00F9404F" w:rsidRPr="00A90EF9">
      <w:pPr>
        <w:rPr>
          <w:b/>
        </w:rPr>
      </w:pPr>
      <w:r w:rsidRPr="007303A9">
        <w:t>-</w:t>
      </w:r>
      <w:r w:rsidR="00246B25">
        <w:t xml:space="preserve"> mrežna stranica e oglasna ploča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663E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F6210">
      <w:rPr>
        <w:rFonts w:hAnsi="Book Antiqua" w:ascii="Book Antiqua"/>
        <w:b/>
        <w:sz w:val="20"/>
        <w:szCs w:val="20"/>
      </w:rPr>
      <w:t>3</w:t>
    </w:r>
    <w:r w:rsidR="00246B25">
      <w:rPr>
        <w:rFonts w:hAnsi="Book Antiqua" w:ascii="Book Antiqua"/>
        <w:b/>
        <w:sz w:val="20"/>
        <w:szCs w:val="20"/>
      </w:rPr>
      <w:t>4</w:t>
    </w:r>
    <w:r w:rsidR="00DD1671">
      <w:rPr>
        <w:rFonts w:hAnsi="Book Antiqua" w:ascii="Book Antiqua"/>
        <w:b/>
        <w:sz w:val="20"/>
        <w:szCs w:val="20"/>
      </w:rPr>
      <w:t>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0291"/>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3E8"/>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663E8"/>
    <w:rPr>
      <w:color w:val="808080"/>
      <w:bdr w:space="0" w:sz="0" w:color="auto" w:val="none"/>
      <w:shd w:fill="auto" w:color="auto" w:val="clear"/>
    </w:rPr>
  </w:style>
  <w:style w:customStyle="true" w:styleId="eSPISCCParagraphDefaultFont" w:type="character">
    <w:name w:val="eSPIS_CC_Paragraph Default Font"/>
    <w:basedOn w:val="Zadanifontodlomka"/>
    <w:rsid w:val="009663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663E8"/>
    <w:rPr>
      <w:b/>
      <w:bdr w:space="0" w:sz="0" w:color="auto" w:val="none"/>
      <w:shd w:fill="FFFFCC" w:color="auto" w:val="clear"/>
      <w:lang w:val="hr-HR"/>
    </w:rPr>
  </w:style>
  <w:style w:customStyle="true" w:styleId="PozadinaSvijetloCrvena" w:type="character">
    <w:name w:val="Pozadina_SvijetloCrvena"/>
    <w:basedOn w:val="eSPISCCParagraphDefaultFont"/>
    <w:rsid w:val="009663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63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663E8"/>
    <w:rPr>
      <w:color w:val="808080"/>
      <w:bdr w:color="auto" w:space="0" w:sz="0" w:val="none"/>
      <w:shd w:color="auto" w:fill="auto" w:val="clear"/>
    </w:rPr>
  </w:style>
  <w:style w:customStyle="1" w:styleId="eSPISCCParagraphDefaultFont" w:type="character">
    <w:name w:val="eSPIS_CC_Paragraph Default Font"/>
    <w:basedOn w:val="Zadanifontodlomka"/>
    <w:rsid w:val="009663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663E8"/>
    <w:rPr>
      <w:b/>
      <w:bdr w:color="auto" w:space="0" w:sz="0" w:val="none"/>
      <w:shd w:color="auto" w:fill="FFFFCC" w:val="clear"/>
      <w:lang w:val="hr-HR"/>
    </w:rPr>
  </w:style>
  <w:style w:customStyle="1" w:styleId="PozadinaSvijetloCrvena" w:type="character">
    <w:name w:val="Pozadina_SvijetloCrvena"/>
    <w:basedOn w:val="eSPISCCParagraphDefaultFont"/>
    <w:rsid w:val="009663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663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1344</izvorni_sadrzaj>
    <derivirana_varijabla naziv="DomainObject.Predmet.Broj_1">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St-1344/2016</izvorni_sadrzaj>
    <derivirana_varijabla naziv="DomainObject.Predmet.OznakaBroj_1">St-1344/2016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FIDES PUTOVANJA d.o.o. za ugostiteljstvo i turizam, putnička agencija</izvorni_sadrzaj>
    <derivirana_varijabla naziv="DomainObject.Predmet.ProtustrankaFormated_1">  FIDES PUTOVANJA d.o.o. za ugostiteljstvo i turizam, putnička agencija</derivirana_varijabla>
  </DomainObject.Predmet.ProtustrankaFormated>
  <DomainObject.Predmet.ProtustrankaFormatedOIB>
    <izvorni_sadrzaj>  FIDES PUTOVANJA d.o.o. za ugostiteljstvo i turizam, putnička agencija, OIB 76301588513</izvorni_sadrzaj>
    <derivirana_varijabla naziv="DomainObject.Predmet.ProtustrankaFormatedOIB_1">  FIDES PUTOVANJA d.o.o. za ugostiteljstvo i turizam, putnička agencija, OIB 76301588513</derivirana_varijabla>
  </DomainObject.Predmet.ProtustrankaFormatedOIB>
  <DomainObject.Predmet.ProtustrankaFormatedWithAdress>
    <izvorni_sadrzaj> FIDES PUTOVANJA d.o.o. za ugostiteljstvo i turizam, putnička agencija, Frana Antice 2, 20000 Dubrovnik</izvorni_sadrzaj>
    <derivirana_varijabla naziv="DomainObject.Predmet.ProtustrankaFormatedWithAdress_1"> FIDES PUTOVANJA d.o.o. za ugostiteljstvo i turizam, putnička agencija, Frana Antice 2, 20000 Dubrovnik</derivirana_varijabla>
  </DomainObject.Predmet.ProtustrankaFormatedWithAdress>
  <DomainObject.Predmet.ProtustrankaFormatedWithAdressOIB>
    <izvorni_sadrzaj> FIDES PUTOVANJA d.o.o. za ugostiteljstvo i turizam, putnička agencija, OIB 76301588513, Frana Antice 2, 20000 Dubrovnik</izvorni_sadrzaj>
    <derivirana_varijabla naziv="DomainObject.Predmet.ProtustrankaFormatedWithAdressOIB_1"> FIDES PUTOVANJA d.o.o. za ugostiteljstvo i turizam, putnička agencija, OIB 76301588513, Frana Antice 2, 20000 Dubrovnik</derivirana_varijabla>
  </DomainObject.Predmet.ProtustrankaFormatedWithAdressOIB>
  <DomainObject.Predmet.ProtustrankaWithAdress>
    <izvorni_sadrzaj>FIDES PUTOVANJA d.o.o. za ugostiteljstvo i turizam, putnička agencija Frana Antice 2, 20000 Dubrovnik</izvorni_sadrzaj>
    <derivirana_varijabla naziv="DomainObject.Predmet.ProtustrankaWithAdress_1">FIDES PUTOVANJA d.o.o. za ugostiteljstvo i turizam, putnička agencija Frana Antice 2, 20000 Dubrovnik</derivirana_varijabla>
  </DomainObject.Predmet.ProtustrankaWithAdress>
  <DomainObject.Predmet.ProtustrankaWithAdressOIB>
    <izvorni_sadrzaj>FIDES PUTOVANJA d.o.o. za ugostiteljstvo i turizam, putnička agencija, OIB 76301588513, Frana Antice 2, 20000 Dubrovnik</izvorni_sadrzaj>
    <derivirana_varijabla naziv="DomainObject.Predmet.ProtustrankaWithAdressOIB_1">FIDES PUTOVANJA d.o.o. za ugostiteljstvo i turizam, putnička agencija, OIB 76301588513, Frana Antice 2, 20000 Dubrovnik</derivirana_varijabla>
  </DomainObject.Predmet.ProtustrankaWithAdressOIB>
  <DomainObject.Predmet.ProtustrankaNazivFormated>
    <izvorni_sadrzaj>FIDES PUTOVANJA d.o.o. za ugostiteljstvo i turizam, putnička agencija</izvorni_sadrzaj>
    <derivirana_varijabla naziv="DomainObject.Predmet.ProtustrankaNazivFormated_1">FIDES PUTOVANJA d.o.o. za ugostiteljstvo i turizam, putnička agencija</derivirana_varijabla>
  </DomainObject.Predmet.ProtustrankaNazivFormated>
  <DomainObject.Predmet.ProtustrankaNazivFormatedOIB>
    <izvorni_sadrzaj>FIDES PUTOVANJA d.o.o. za ugostiteljstvo i turizam, putnička agencija, OIB 76301588513</izvorni_sadrzaj>
    <derivirana_varijabla naziv="DomainObject.Predmet.ProtustrankaNazivFormatedOIB_1">FIDES PUTOVANJA d.o.o. za ugostiteljstvo i turizam, putnička agencija, OIB 76301588513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456941.42</izvorni_sadrzaj>
    <derivirana_varijabla naziv="DomainObject.Predmet.TrenutnaVrijednost_1">456941.42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FIDES PUTOVANJA d.o.o. za ugostiteljstvo i turizam, putnička agencija</item>
    </izvorni_sadrzaj>
    <derivirana_varijabla naziv="DomainObject.Predmet.ProtuStrankaListFormated_1">
      <item>FIDES PUTOVANJA d.o.o. za ugostiteljstvo i turizam, putnička agencija</item>
    </derivirana_varijabla>
  </DomainObject.Predmet.ProtuStrankaListFormated>
  <DomainObject.Predmet.ProtuStrankaListFormatedOIB>
    <izvorni_sadrzaj>
      <item>FIDES PUTOVANJA d.o.o. za ugostiteljstvo i turizam, putnička agencija, OIB 76301588513</item>
    </izvorni_sadrzaj>
    <derivirana_varijabla naziv="DomainObject.Predmet.ProtuStrankaListFormatedOIB_1">
      <item>FIDES PUTOVANJA d.o.o. za ugostiteljstvo i turizam, putnička agencija, OIB 76301588513</item>
    </derivirana_varijabla>
  </DomainObject.Predmet.ProtuStrankaListFormatedOIB>
  <DomainObject.Predmet.ProtuStrankaListFormatedWithAdress>
    <izvorni_sadrzaj>
      <item>FIDES PUTOVANJA d.o.o. za ugostiteljstvo i turizam, putnička agencija, Frana Antice 2, 20000 Dubrovnik</item>
    </izvorni_sadrzaj>
    <derivirana_varijabla naziv="DomainObject.Predmet.ProtuStrankaListFormatedWithAdress_1">
      <item>FIDES PUTOVANJA d.o.o. za ugostiteljstvo i turizam, putnička agencija, Frana Antice 2, 20000 Dubrovnik</item>
    </derivirana_varijabla>
  </DomainObject.Predmet.ProtuStrankaListFormatedWithAdress>
  <DomainObject.Predmet.ProtuStrankaListFormatedWithAdressOIB>
    <izvorni_sadrzaj>
      <item>FIDES PUTOVANJA d.o.o. za ugostiteljstvo i turizam, putnička agencija, OIB 76301588513, Frana Antice 2, 20000 Dubrovnik</item>
    </izvorni_sadrzaj>
    <derivirana_varijabla naziv="DomainObject.Predmet.ProtuStrankaListFormatedWithAdressOIB_1">
      <item>FIDES PUTOVANJA d.o.o. za ugostiteljstvo i turizam, putnička agencija, OIB 76301588513, Frana Antice 2, 20000 Dubrovnik</item>
    </derivirana_varijabla>
  </DomainObject.Predmet.ProtuStrankaListFormatedWithAdressOIB>
  <DomainObject.Predmet.ProtuStrankaListNazivFormated>
    <izvorni_sadrzaj>
      <item>FIDES PUTOVANJA d.o.o. za ugostiteljstvo i turizam, putnička agencija</item>
    </izvorni_sadrzaj>
    <derivirana_varijabla naziv="DomainObject.Predmet.ProtuStrankaListNazivFormated_1">
      <item>FIDES PUTOVANJA d.o.o. za ugostiteljstvo i turizam, putnička agencija</item>
    </derivirana_varijabla>
  </DomainObject.Predmet.ProtuStrankaListNazivFormated>
  <DomainObject.Predmet.ProtuStrankaListNazivFormatedOIB>
    <izvorni_sadrzaj>
      <item>FIDES PUTOVANJA d.o.o. za ugostiteljstvo i turizam, putnička agencija, OIB 76301588513</item>
    </izvorni_sadrzaj>
    <derivirana_varijabla naziv="DomainObject.Predmet.ProtuStrankaListNazivFormatedOIB_1">
      <item>FIDES PUTOVANJA d.o.o. za ugostiteljstvo i turizam, putnička agencija, OIB 76301588513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FIDES PUTOVANJA d.o.o. za ugostiteljstvo i turizam, putnička agencija</izvorni_sadrzaj>
    <derivirana_varijabla naziv="DomainObject.Predmet.ProtustrankaIDrugi_1">FIDES PUTOVANJA d.o.o. za ugostiteljstvo i turizam,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FIDES PUTOVANJA d.o.o. za ugostiteljstvo i turizam, putnička agencija, OIB 76301588513, Frana Antice 2, 20000 Dubrovnik</izvorni_sadrzaj>
    <derivirana_varijabla naziv="DomainObject.Predmet.ProtustrankaIDrugiAdressOIB_1">FIDES PUTOVANJA d.o.o. za ugostiteljstvo i turizam, putnička agencija, OIB 76301588513, Frana Antice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FIDES PUTOVANJA d.o.o. za ugostiteljstvo i turizam, putnička agencija</item>
    </izvorni_sadrzaj>
    <derivirana_varijabla naziv="DomainObject.Predmet.SudioniciListNaziv_1">
      <item>FINA, RC Split, Podružnica Dubrovnik</item>
      <item>FIDES PUTOVANJA d.o.o. za ugostiteljstvo i turizam, putnička agencija</item>
    </derivirana_varijabla>
  </DomainObject.Predmet.SudioniciListNaziv>
  <DomainObject.Predmet.SudioniciListAdressOIB>
    <izvorni_sadrzaj>
      <item>FINA, RC Split, Podružnica Dubrovnik, OIB 85821130368, Vukovarska 2,20000 Dubrovnik</item>
      <item>FIDES PUTOVANJA d.o.o. za ugostiteljstvo i turizam, putnička agencija, OIB 76301588513, Frana Antice 2,20000 Dubrovnik</item>
    </izvorni_sadrzaj>
    <derivirana_varijabla naziv="DomainObject.Predmet.SudioniciListAdressOIB_1">
      <item>FINA, RC Split, Podružnica Dubrovnik, OIB 85821130368, Vukovarska 2,20000 Dubrovnik</item>
      <item>FIDES PUTOVANJA d.o.o. za ugostiteljstvo i turizam, putnička agencija, OIB 76301588513, Frana Antice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76301588513</item>
    </izvorni_sadrzaj>
    <derivirana_varijabla naziv="DomainObject.Predmet.SudioniciListNazivOIB_1">
      <item>, OIB 85821130368</item>
      <item>, OIB 76301588513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1107</properties:Words>
  <properties:Characters>6225</properties:Characters>
  <properties:Lines>144</properties:Lines>
  <properties:Paragraphs>49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2016-07-18T12:16:00Z</dcterms:created>
  <dc:creator>Katarina Franković</dc:creator>
  <cp:lastModifiedBy>Katarina Franković</cp:lastModifiedBy>
  <cp:lastPrinted>2016-07-18T12:16:00Z</cp:lastPrinted>
  <dcterms:modified xmlns:xsi="http://www.w3.org/2001/XMLSchema-instance" xsi:type="dcterms:W3CDTF">2016-07-18T12:20:00Z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