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a2e5" w14:paraId="74ba2e5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5F9E" w:rsidR="00465F9E" w:rsidRPr="00465F9E">
        <w:tc>
          <w:tcPr>
            <w:tcW w:type="dxa" w:w="2985"/>
          </w:tcPr>
          <w:p w:rsidRDefault="00465F9E" w:rsidP="00465F9E" w:rsidR="00465F9E" w:rsidRPr="00465F9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65F9E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465F9E" w:rsidP="00465F9E" w:rsidR="00465F9E" w:rsidRPr="00465F9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65F9E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465F9E" w:rsidP="00465F9E" w:rsidR="00465F9E" w:rsidRPr="00465F9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65F9E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  <w:r w:rsidRPr="00465F9E">
        <w:rPr>
          <w:rFonts w:cs="Times New Roman" w:eastAsia="Times New Roman"/>
          <w:lang w:eastAsia="hr-HR"/>
        </w:rPr>
        <w:tab/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>R E P U B L I K A   H R V A T S K A</w:t>
      </w:r>
    </w:p>
    <w:p w:rsidRDefault="00465F9E" w:rsidP="00465F9E" w:rsidR="00465F9E" w:rsidRPr="00465F9E">
      <w:pPr>
        <w:spacing w:after="0"/>
        <w:rPr>
          <w:rFonts w:cs="Times New Roman" w:eastAsia="Times New Roman"/>
          <w:b/>
          <w:lang w:eastAsia="hr-HR"/>
        </w:rPr>
      </w:pP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>R J E Š E N J E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Trgovački sud u Varaždinu, po sucu toga suda Jasni Lekić, u stečajnom postupku nad stečajnim dužnikom PPI VARAŽDINKA d.o.o. "u stečaju", Varaždin, </w:t>
      </w:r>
      <w:proofErr w:type="spellStart"/>
      <w:r w:rsidRPr="00465F9E">
        <w:rPr>
          <w:rFonts w:cs="Times New Roman" w:eastAsia="Times New Roman"/>
          <w:lang w:eastAsia="hr-HR"/>
        </w:rPr>
        <w:t>Optujska</w:t>
      </w:r>
      <w:proofErr w:type="spellEnd"/>
      <w:r w:rsidRPr="00465F9E">
        <w:rPr>
          <w:rFonts w:cs="Times New Roman" w:eastAsia="Times New Roman"/>
          <w:lang w:eastAsia="hr-HR"/>
        </w:rPr>
        <w:t xml:space="preserve"> 184, MBS: 070009251, OIB: 32603561404, dana 20. srpnja 2018. godine,</w:t>
      </w: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>r i j e š i o   j e</w:t>
      </w: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Utvrđuje</w:t>
      </w:r>
      <w:proofErr w:type="spellEnd"/>
      <w:r w:rsidRPr="00465F9E">
        <w:rPr>
          <w:rFonts w:cs="Times New Roman" w:eastAsia="Calibri"/>
          <w:lang w:val="en-US"/>
        </w:rPr>
        <w:t xml:space="preserve"> se da je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Veterinarska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stanica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d.d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Trg</w:t>
      </w:r>
      <w:proofErr w:type="spellEnd"/>
      <w:r w:rsidRPr="00465F9E">
        <w:rPr>
          <w:rFonts w:cs="Times New Roman" w:eastAsia="Calibri"/>
          <w:lang w:val="en-US"/>
        </w:rPr>
        <w:t xml:space="preserve"> Ivana </w:t>
      </w:r>
      <w:proofErr w:type="spellStart"/>
      <w:r w:rsidRPr="00465F9E">
        <w:rPr>
          <w:rFonts w:cs="Times New Roman" w:eastAsia="Calibri"/>
          <w:lang w:val="en-US"/>
        </w:rPr>
        <w:t>Perkovca</w:t>
      </w:r>
      <w:proofErr w:type="spellEnd"/>
      <w:r w:rsidRPr="00465F9E">
        <w:rPr>
          <w:rFonts w:cs="Times New Roman" w:eastAsia="Calibri"/>
          <w:lang w:val="en-US"/>
        </w:rPr>
        <w:t xml:space="preserve"> 24, 42000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OIB: 41540201755, </w:t>
      </w:r>
      <w:proofErr w:type="spellStart"/>
      <w:r w:rsidRPr="00465F9E">
        <w:rPr>
          <w:rFonts w:cs="Times New Roman" w:eastAsia="Calibri"/>
          <w:lang w:val="en-US"/>
        </w:rPr>
        <w:t>ponudio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najveću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cijenu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da </w:t>
      </w:r>
      <w:proofErr w:type="spellStart"/>
      <w:r w:rsidRPr="00465F9E">
        <w:rPr>
          <w:rFonts w:cs="Times New Roman" w:eastAsia="Calibri"/>
          <w:lang w:val="en-US"/>
        </w:rPr>
        <w:t>su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ispunjene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pretpostavke</w:t>
      </w:r>
      <w:proofErr w:type="spellEnd"/>
      <w:r w:rsidRPr="00465F9E">
        <w:rPr>
          <w:rFonts w:cs="Times New Roman" w:eastAsia="Calibri"/>
          <w:lang w:val="en-US"/>
        </w:rPr>
        <w:t xml:space="preserve"> da mu se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nekretnina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stečajnog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dužnika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upisana</w:t>
      </w:r>
      <w:proofErr w:type="spellEnd"/>
      <w:r w:rsidRPr="00465F9E">
        <w:rPr>
          <w:rFonts w:cs="Times New Roman" w:eastAsia="Calibri"/>
          <w:lang w:val="en-US"/>
        </w:rPr>
        <w:t>:</w:t>
      </w:r>
    </w:p>
    <w:p w:rsidRDefault="00465F9E" w:rsidP="00465F9E" w:rsidR="00465F9E" w:rsidRPr="00465F9E">
      <w:pPr>
        <w:spacing w:after="200"/>
        <w:contextualSpacing/>
        <w:jc w:val="both"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spacing w:after="200"/>
        <w:ind w:left="720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- </w:t>
      </w:r>
      <w:proofErr w:type="gramStart"/>
      <w:r w:rsidRPr="00465F9E">
        <w:rPr>
          <w:rFonts w:cs="Times New Roman" w:eastAsia="Calibri"/>
          <w:lang w:val="en-US"/>
        </w:rPr>
        <w:t>u</w:t>
      </w:r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zk.ul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gramStart"/>
      <w:r w:rsidRPr="00465F9E">
        <w:rPr>
          <w:rFonts w:cs="Times New Roman" w:eastAsia="Calibri"/>
          <w:lang w:val="en-US"/>
        </w:rPr>
        <w:t xml:space="preserve">12283 </w:t>
      </w:r>
      <w:proofErr w:type="spellStart"/>
      <w:r w:rsidRPr="00465F9E">
        <w:rPr>
          <w:rFonts w:cs="Times New Roman" w:eastAsia="Calibri"/>
          <w:lang w:val="en-US"/>
        </w:rPr>
        <w:t>više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z.k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tijela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k.o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 (u </w:t>
      </w:r>
      <w:proofErr w:type="spellStart"/>
      <w:r w:rsidRPr="00465F9E">
        <w:rPr>
          <w:rFonts w:cs="Times New Roman" w:eastAsia="Calibri"/>
          <w:lang w:val="en-US"/>
        </w:rPr>
        <w:t>osnivanju</w:t>
      </w:r>
      <w:proofErr w:type="spellEnd"/>
      <w:r w:rsidRPr="00465F9E">
        <w:rPr>
          <w:rFonts w:cs="Times New Roman" w:eastAsia="Calibri"/>
          <w:lang w:val="en-US"/>
        </w:rPr>
        <w:t xml:space="preserve">), </w:t>
      </w:r>
      <w:proofErr w:type="spellStart"/>
      <w:r w:rsidRPr="00465F9E">
        <w:rPr>
          <w:rFonts w:cs="Times New Roman" w:eastAsia="Calibri"/>
          <w:lang w:val="en-US"/>
        </w:rPr>
        <w:t>čkbr</w:t>
      </w:r>
      <w:proofErr w:type="spellEnd"/>
      <w:r w:rsidRPr="00465F9E">
        <w:rPr>
          <w:rFonts w:cs="Times New Roman" w:eastAsia="Calibri"/>
          <w:lang w:val="en-US"/>
        </w:rPr>
        <w:t>.</w:t>
      </w:r>
      <w:proofErr w:type="gramEnd"/>
      <w:r w:rsidRPr="00465F9E">
        <w:rPr>
          <w:rFonts w:cs="Times New Roman" w:eastAsia="Calibri"/>
          <w:lang w:val="en-US"/>
        </w:rPr>
        <w:t xml:space="preserve"> 10306/2 </w:t>
      </w:r>
      <w:proofErr w:type="spellStart"/>
      <w:r w:rsidRPr="00465F9E">
        <w:rPr>
          <w:rFonts w:cs="Times New Roman" w:eastAsia="Calibri"/>
          <w:lang w:val="en-US"/>
        </w:rPr>
        <w:t>zgrade-farme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</w:t>
      </w:r>
      <w:proofErr w:type="spellEnd"/>
      <w:r w:rsidRPr="00465F9E">
        <w:rPr>
          <w:rFonts w:cs="Times New Roman" w:eastAsia="Calibri"/>
          <w:lang w:val="en-US"/>
        </w:rPr>
        <w:t xml:space="preserve"> tov </w:t>
      </w:r>
      <w:proofErr w:type="spellStart"/>
      <w:r w:rsidRPr="00465F9E">
        <w:rPr>
          <w:rFonts w:cs="Times New Roman" w:eastAsia="Calibri"/>
          <w:lang w:val="en-US"/>
        </w:rPr>
        <w:t>junadi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dvorište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Brezju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površine</w:t>
      </w:r>
      <w:proofErr w:type="spellEnd"/>
      <w:r w:rsidRPr="00465F9E">
        <w:rPr>
          <w:rFonts w:cs="Times New Roman" w:eastAsia="Calibri"/>
          <w:lang w:val="en-US"/>
        </w:rPr>
        <w:t xml:space="preserve"> 35000 m2, </w:t>
      </w:r>
      <w:proofErr w:type="spellStart"/>
      <w:r w:rsidRPr="00465F9E">
        <w:rPr>
          <w:rFonts w:cs="Times New Roman" w:eastAsia="Calibri"/>
          <w:lang w:val="en-US"/>
        </w:rPr>
        <w:t>upisana</w:t>
      </w:r>
      <w:proofErr w:type="spellEnd"/>
      <w:r w:rsidRPr="00465F9E">
        <w:rPr>
          <w:rFonts w:cs="Times New Roman" w:eastAsia="Calibri"/>
          <w:lang w:val="en-US"/>
        </w:rPr>
        <w:t xml:space="preserve"> u A I pod </w:t>
      </w:r>
      <w:proofErr w:type="spellStart"/>
      <w:r w:rsidRPr="00465F9E">
        <w:rPr>
          <w:rFonts w:cs="Times New Roman" w:eastAsia="Calibri"/>
          <w:lang w:val="en-US"/>
        </w:rPr>
        <w:t>rednim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brojem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gramStart"/>
      <w:r w:rsidRPr="00465F9E">
        <w:rPr>
          <w:rFonts w:cs="Times New Roman" w:eastAsia="Calibri"/>
          <w:lang w:val="en-US"/>
        </w:rPr>
        <w:t>2.,</w:t>
      </w:r>
      <w:proofErr w:type="gramEnd"/>
      <w:r w:rsidRPr="00465F9E">
        <w:rPr>
          <w:rFonts w:cs="Times New Roman" w:eastAsia="Calibri"/>
          <w:lang w:val="en-US"/>
        </w:rPr>
        <w:t xml:space="preserve"> u 1/1 </w:t>
      </w:r>
      <w:proofErr w:type="spellStart"/>
      <w:r w:rsidRPr="00465F9E">
        <w:rPr>
          <w:rFonts w:cs="Times New Roman" w:eastAsia="Calibri"/>
          <w:lang w:val="en-US"/>
        </w:rPr>
        <w:t>dijela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widowControl w:val="false"/>
        <w:suppressAutoHyphens/>
        <w:spacing w:after="0"/>
        <w:ind w:firstLine="65" w:left="361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</w:r>
    </w:p>
    <w:p w:rsidRDefault="00465F9E" w:rsidP="00465F9E" w:rsidR="00465F9E" w:rsidRPr="00465F9E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Nekretnina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točke</w:t>
      </w:r>
      <w:proofErr w:type="spellEnd"/>
      <w:r w:rsidRPr="00465F9E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izreke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dosuđuje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Veterinarskoj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stanici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d.d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Trg</w:t>
      </w:r>
      <w:proofErr w:type="spellEnd"/>
      <w:r w:rsidRPr="00465F9E">
        <w:rPr>
          <w:rFonts w:cs="Times New Roman" w:eastAsia="Calibri"/>
          <w:lang w:val="en-US"/>
        </w:rPr>
        <w:t xml:space="preserve"> Ivana </w:t>
      </w:r>
      <w:proofErr w:type="spellStart"/>
      <w:r w:rsidRPr="00465F9E">
        <w:rPr>
          <w:rFonts w:cs="Times New Roman" w:eastAsia="Calibri"/>
          <w:lang w:val="en-US"/>
        </w:rPr>
        <w:t>Perkovca</w:t>
      </w:r>
      <w:proofErr w:type="spellEnd"/>
      <w:r w:rsidRPr="00465F9E">
        <w:rPr>
          <w:rFonts w:cs="Times New Roman" w:eastAsia="Calibri"/>
          <w:lang w:val="en-US"/>
        </w:rPr>
        <w:t xml:space="preserve"> 24, 42000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OIB: 41540201755, </w:t>
      </w:r>
      <w:proofErr w:type="spellStart"/>
      <w:r w:rsidRPr="00465F9E">
        <w:rPr>
          <w:rFonts w:cs="Times New Roman" w:eastAsia="Calibri"/>
          <w:lang w:val="en-US"/>
        </w:rPr>
        <w:t>za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cijenu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iznosu</w:t>
      </w:r>
      <w:proofErr w:type="spellEnd"/>
      <w:r w:rsidRPr="00465F9E">
        <w:rPr>
          <w:rFonts w:cs="Times New Roman" w:eastAsia="Calibri"/>
          <w:lang w:val="en-US"/>
        </w:rPr>
        <w:t xml:space="preserve"> od 1.170.000,00 kn.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color w:val="FF0000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Nalaže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kupcu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Veterinarskoj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stanici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d.d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da u </w:t>
      </w:r>
      <w:proofErr w:type="spellStart"/>
      <w:r w:rsidRPr="00465F9E">
        <w:rPr>
          <w:rFonts w:cs="Times New Roman" w:eastAsia="Calibri"/>
          <w:lang w:val="en-US"/>
        </w:rPr>
        <w:t>roku</w:t>
      </w:r>
      <w:proofErr w:type="spellEnd"/>
      <w:r w:rsidRPr="00465F9E">
        <w:rPr>
          <w:rFonts w:cs="Times New Roman" w:eastAsia="Calibri"/>
          <w:lang w:val="en-US"/>
        </w:rPr>
        <w:t xml:space="preserve"> od 30 dana od dana </w:t>
      </w:r>
      <w:proofErr w:type="spellStart"/>
      <w:r w:rsidRPr="00465F9E">
        <w:rPr>
          <w:rFonts w:cs="Times New Roman" w:eastAsia="Calibri"/>
          <w:lang w:val="en-US"/>
        </w:rPr>
        <w:t>objave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e-</w:t>
      </w:r>
      <w:proofErr w:type="spellStart"/>
      <w:r w:rsidRPr="00465F9E">
        <w:rPr>
          <w:rFonts w:cs="Times New Roman" w:eastAsia="Calibri"/>
          <w:lang w:val="en-US"/>
        </w:rPr>
        <w:t>oglasnoj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ploči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uplati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iznos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preostale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kupovnine</w:t>
      </w:r>
      <w:proofErr w:type="spellEnd"/>
      <w:r w:rsidRPr="00465F9E">
        <w:rPr>
          <w:rFonts w:cs="Times New Roman" w:eastAsia="Calibri"/>
          <w:lang w:val="en-US"/>
        </w:rPr>
        <w:t xml:space="preserve"> od 936.000,00 </w:t>
      </w:r>
      <w:proofErr w:type="spellStart"/>
      <w:r w:rsidRPr="00465F9E">
        <w:rPr>
          <w:rFonts w:cs="Times New Roman" w:eastAsia="Calibri"/>
          <w:lang w:val="en-US"/>
        </w:rPr>
        <w:t>kn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račun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Financijske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agencije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</w:t>
      </w:r>
      <w:proofErr w:type="spellEnd"/>
      <w:r w:rsidRPr="00465F9E">
        <w:rPr>
          <w:rFonts w:cs="Times New Roman" w:eastAsia="Calibri"/>
          <w:lang w:val="en-US"/>
        </w:rPr>
        <w:t xml:space="preserve"> IBAN: HR1123900011300028787, model: HR11,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Pod </w:t>
      </w:r>
      <w:proofErr w:type="spellStart"/>
      <w:r w:rsidRPr="00465F9E">
        <w:rPr>
          <w:rFonts w:cs="Times New Roman" w:eastAsia="Calibri"/>
          <w:lang w:val="en-US"/>
        </w:rPr>
        <w:t>poziv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465F9E">
        <w:rPr>
          <w:rFonts w:cs="Times New Roman" w:eastAsia="Calibri"/>
          <w:lang w:val="en-US"/>
        </w:rPr>
        <w:t>na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</w:t>
      </w:r>
      <w:proofErr w:type="spellEnd"/>
      <w:r w:rsidRPr="00465F9E">
        <w:rPr>
          <w:rFonts w:cs="Times New Roman" w:eastAsia="Calibri"/>
          <w:lang w:val="en-US"/>
        </w:rPr>
        <w:t xml:space="preserve"> (PNB) </w:t>
      </w:r>
      <w:proofErr w:type="spellStart"/>
      <w:r w:rsidRPr="00465F9E">
        <w:rPr>
          <w:rFonts w:cs="Times New Roman" w:eastAsia="Calibri"/>
          <w:lang w:val="en-US"/>
        </w:rPr>
        <w:t>kao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podatak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prvi</w:t>
      </w:r>
      <w:proofErr w:type="spellEnd"/>
      <w:r w:rsidRPr="00465F9E">
        <w:rPr>
          <w:rFonts w:cs="Times New Roman" w:eastAsia="Calibri"/>
          <w:lang w:val="en-US"/>
        </w:rPr>
        <w:t xml:space="preserve"> (P1) </w:t>
      </w:r>
      <w:proofErr w:type="spellStart"/>
      <w:r w:rsidRPr="00465F9E">
        <w:rPr>
          <w:rFonts w:cs="Times New Roman" w:eastAsia="Calibri"/>
          <w:lang w:val="en-US"/>
        </w:rPr>
        <w:t>treba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upisati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</w:t>
      </w:r>
      <w:proofErr w:type="spellEnd"/>
      <w:r w:rsidRPr="00465F9E">
        <w:rPr>
          <w:rFonts w:cs="Times New Roman" w:eastAsia="Calibri"/>
          <w:lang w:val="en-US"/>
        </w:rPr>
        <w:t xml:space="preserve"> 88366, a </w:t>
      </w:r>
      <w:proofErr w:type="spellStart"/>
      <w:r w:rsidRPr="00465F9E">
        <w:rPr>
          <w:rFonts w:cs="Times New Roman" w:eastAsia="Calibri"/>
          <w:lang w:val="en-US"/>
        </w:rPr>
        <w:t>kao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podatak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drugi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</w:t>
      </w:r>
      <w:proofErr w:type="spellEnd"/>
      <w:r w:rsidRPr="00465F9E">
        <w:rPr>
          <w:rFonts w:cs="Times New Roman" w:eastAsia="Calibri"/>
          <w:lang w:val="en-US"/>
        </w:rPr>
        <w:t xml:space="preserve"> P2 </w:t>
      </w:r>
      <w:proofErr w:type="spellStart"/>
      <w:r w:rsidRPr="00465F9E">
        <w:rPr>
          <w:rFonts w:cs="Times New Roman" w:eastAsia="Calibri"/>
          <w:lang w:val="en-US"/>
        </w:rPr>
        <w:t>koji</w:t>
      </w:r>
      <w:proofErr w:type="spellEnd"/>
      <w:r w:rsidRPr="00465F9E">
        <w:rPr>
          <w:rFonts w:cs="Times New Roman" w:eastAsia="Calibri"/>
          <w:lang w:val="en-US"/>
        </w:rPr>
        <w:t xml:space="preserve"> je </w:t>
      </w:r>
      <w:proofErr w:type="spellStart"/>
      <w:r w:rsidRPr="00465F9E">
        <w:rPr>
          <w:rFonts w:cs="Times New Roman" w:eastAsia="Calibri"/>
          <w:lang w:val="en-US"/>
        </w:rPr>
        <w:t>sadržan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tablici</w:t>
      </w:r>
      <w:proofErr w:type="spellEnd"/>
      <w:r w:rsidRPr="00465F9E">
        <w:rPr>
          <w:rFonts w:cs="Times New Roman" w:eastAsia="Calibri"/>
          <w:lang w:val="en-US"/>
        </w:rPr>
        <w:t xml:space="preserve"> pod </w:t>
      </w:r>
      <w:proofErr w:type="spellStart"/>
      <w:r w:rsidRPr="00465F9E">
        <w:rPr>
          <w:rFonts w:cs="Times New Roman" w:eastAsia="Calibri"/>
          <w:lang w:val="en-US"/>
        </w:rPr>
        <w:t>rednik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brojem</w:t>
      </w:r>
      <w:proofErr w:type="spellEnd"/>
      <w:r w:rsidRPr="00465F9E">
        <w:rPr>
          <w:rFonts w:cs="Times New Roman" w:eastAsia="Calibri"/>
          <w:lang w:val="en-US"/>
        </w:rPr>
        <w:t xml:space="preserve"> VII (</w:t>
      </w:r>
      <w:proofErr w:type="spellStart"/>
      <w:r w:rsidRPr="00465F9E">
        <w:rPr>
          <w:rFonts w:cs="Times New Roman" w:eastAsia="Calibri"/>
          <w:lang w:val="en-US"/>
        </w:rPr>
        <w:t>Lista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ponuditelja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zadnjom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najvišom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valjanom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ponudom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nadmetanju</w:t>
      </w:r>
      <w:proofErr w:type="spellEnd"/>
      <w:r w:rsidRPr="00465F9E">
        <w:rPr>
          <w:rFonts w:cs="Times New Roman" w:eastAsia="Calibri"/>
          <w:lang w:val="en-US"/>
        </w:rPr>
        <w:t>).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proofErr w:type="spellStart"/>
      <w:proofErr w:type="gramStart"/>
      <w:r w:rsidRPr="00465F9E">
        <w:rPr>
          <w:rFonts w:cs="Times New Roman" w:eastAsia="Calibri"/>
          <w:lang w:val="en-US"/>
        </w:rPr>
        <w:t>Podatak</w:t>
      </w:r>
      <w:proofErr w:type="spellEnd"/>
      <w:r w:rsidRPr="00465F9E">
        <w:rPr>
          <w:rFonts w:cs="Times New Roman" w:eastAsia="Calibri"/>
          <w:lang w:val="en-US"/>
        </w:rPr>
        <w:t xml:space="preserve"> P1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P2 </w:t>
      </w:r>
      <w:proofErr w:type="spellStart"/>
      <w:r w:rsidRPr="00465F9E">
        <w:rPr>
          <w:rFonts w:cs="Times New Roman" w:eastAsia="Calibri"/>
          <w:lang w:val="en-US"/>
        </w:rPr>
        <w:t>nužno</w:t>
      </w:r>
      <w:proofErr w:type="spellEnd"/>
      <w:r w:rsidRPr="00465F9E">
        <w:rPr>
          <w:rFonts w:cs="Times New Roman" w:eastAsia="Calibri"/>
          <w:lang w:val="en-US"/>
        </w:rPr>
        <w:t xml:space="preserve"> je </w:t>
      </w:r>
      <w:proofErr w:type="spellStart"/>
      <w:r w:rsidRPr="00465F9E">
        <w:rPr>
          <w:rFonts w:cs="Times New Roman" w:eastAsia="Calibri"/>
          <w:lang w:val="en-US"/>
        </w:rPr>
        <w:t>odvojiti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crticom</w:t>
      </w:r>
      <w:proofErr w:type="spellEnd"/>
      <w:r w:rsidRPr="00465F9E">
        <w:rPr>
          <w:rFonts w:cs="Times New Roman" w:eastAsia="Calibri"/>
          <w:lang w:val="en-US"/>
        </w:rPr>
        <w:t xml:space="preserve"> (-).</w:t>
      </w:r>
      <w:proofErr w:type="gramEnd"/>
      <w:r w:rsidRPr="00465F9E">
        <w:rPr>
          <w:rFonts w:cs="Times New Roman" w:eastAsia="Calibri"/>
          <w:lang w:val="en-US"/>
        </w:rPr>
        <w:t xml:space="preserve"> 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Prilikom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uplate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potrebno</w:t>
      </w:r>
      <w:proofErr w:type="spellEnd"/>
      <w:r w:rsidRPr="00465F9E">
        <w:rPr>
          <w:rFonts w:cs="Times New Roman" w:eastAsia="Calibri"/>
          <w:lang w:val="en-US"/>
        </w:rPr>
        <w:t xml:space="preserve"> je da </w:t>
      </w:r>
      <w:proofErr w:type="spellStart"/>
      <w:r w:rsidRPr="00465F9E">
        <w:rPr>
          <w:rFonts w:cs="Times New Roman" w:eastAsia="Calibri"/>
          <w:lang w:val="en-US"/>
        </w:rPr>
        <w:t>uplatitelj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polje</w:t>
      </w:r>
      <w:proofErr w:type="spellEnd"/>
      <w:r w:rsidRPr="00465F9E">
        <w:rPr>
          <w:rFonts w:cs="Times New Roman" w:eastAsia="Calibri"/>
          <w:lang w:val="en-US"/>
        </w:rPr>
        <w:t xml:space="preserve"> 71A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SWIFT-u </w:t>
      </w:r>
      <w:proofErr w:type="spellStart"/>
      <w:r w:rsidRPr="00465F9E">
        <w:rPr>
          <w:rFonts w:cs="Times New Roman" w:eastAsia="Calibri"/>
          <w:lang w:val="en-US"/>
        </w:rPr>
        <w:t>ili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obrascu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naloga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plaćanje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polje</w:t>
      </w:r>
      <w:proofErr w:type="spellEnd"/>
      <w:r w:rsidRPr="00465F9E">
        <w:rPr>
          <w:rFonts w:cs="Times New Roman" w:eastAsia="Calibri"/>
          <w:lang w:val="en-US"/>
        </w:rPr>
        <w:t xml:space="preserve"> „</w:t>
      </w:r>
      <w:proofErr w:type="spellStart"/>
      <w:r w:rsidRPr="00465F9E">
        <w:rPr>
          <w:rFonts w:cs="Times New Roman" w:eastAsia="Calibri"/>
          <w:lang w:val="en-US"/>
        </w:rPr>
        <w:t>Opcija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troška</w:t>
      </w:r>
      <w:proofErr w:type="spellEnd"/>
      <w:proofErr w:type="gramStart"/>
      <w:r w:rsidRPr="00465F9E">
        <w:rPr>
          <w:rFonts w:cs="Times New Roman" w:eastAsia="Calibri"/>
          <w:lang w:val="en-US"/>
        </w:rPr>
        <w:t xml:space="preserve">“ </w:t>
      </w:r>
      <w:proofErr w:type="spellStart"/>
      <w:r w:rsidRPr="00465F9E">
        <w:rPr>
          <w:rFonts w:cs="Times New Roman" w:eastAsia="Calibri"/>
          <w:lang w:val="en-US"/>
        </w:rPr>
        <w:t>naznači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opciju</w:t>
      </w:r>
      <w:proofErr w:type="spellEnd"/>
      <w:r w:rsidRPr="00465F9E">
        <w:rPr>
          <w:rFonts w:cs="Times New Roman" w:eastAsia="Calibri"/>
          <w:lang w:val="en-US"/>
        </w:rPr>
        <w:t xml:space="preserve"> „OUR“.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color w:val="FF0000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Nekretnina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točke</w:t>
      </w:r>
      <w:proofErr w:type="spellEnd"/>
      <w:r w:rsidRPr="00465F9E">
        <w:rPr>
          <w:rFonts w:cs="Times New Roman" w:eastAsia="Calibri"/>
          <w:lang w:val="en-US"/>
        </w:rPr>
        <w:t xml:space="preserve"> 1.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predati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će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kupcu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što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roku</w:t>
      </w:r>
      <w:proofErr w:type="spellEnd"/>
      <w:r w:rsidRPr="00465F9E">
        <w:rPr>
          <w:rFonts w:cs="Times New Roman" w:eastAsia="Calibri"/>
          <w:lang w:val="en-US"/>
        </w:rPr>
        <w:t xml:space="preserve"> od 30 dana od dana </w:t>
      </w:r>
      <w:proofErr w:type="spellStart"/>
      <w:r w:rsidRPr="00465F9E">
        <w:rPr>
          <w:rFonts w:cs="Times New Roman" w:eastAsia="Calibri"/>
          <w:lang w:val="en-US"/>
        </w:rPr>
        <w:t>objave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e-</w:t>
      </w:r>
      <w:proofErr w:type="spellStart"/>
      <w:r w:rsidRPr="00465F9E">
        <w:rPr>
          <w:rFonts w:cs="Times New Roman" w:eastAsia="Calibri"/>
          <w:lang w:val="en-US"/>
        </w:rPr>
        <w:t>oglasnoj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ploči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položi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razliku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što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postane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pravomoćno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Arial" w:eastAsia="Calibri" w:hAnsi="Arial" w:ascii="Arial"/>
          <w:color w:val="FF0000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pravomoćnosti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što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položi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razliku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Zemljišnoknjižni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odjel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Općinskog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Varaždinu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465F9E">
        <w:rPr>
          <w:rFonts w:cs="Times New Roman" w:eastAsia="Calibri"/>
          <w:lang w:val="en-US"/>
        </w:rPr>
        <w:t>će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korist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kupca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Veterinarska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stanica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d.d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Trg</w:t>
      </w:r>
      <w:proofErr w:type="spellEnd"/>
      <w:r w:rsidRPr="00465F9E">
        <w:rPr>
          <w:rFonts w:cs="Times New Roman" w:eastAsia="Calibri"/>
          <w:lang w:val="en-US"/>
        </w:rPr>
        <w:t xml:space="preserve"> Ivana </w:t>
      </w:r>
      <w:proofErr w:type="spellStart"/>
      <w:r w:rsidRPr="00465F9E">
        <w:rPr>
          <w:rFonts w:cs="Times New Roman" w:eastAsia="Calibri"/>
          <w:lang w:val="en-US"/>
        </w:rPr>
        <w:t>Perkovca</w:t>
      </w:r>
      <w:proofErr w:type="spellEnd"/>
      <w:r w:rsidRPr="00465F9E">
        <w:rPr>
          <w:rFonts w:cs="Times New Roman" w:eastAsia="Calibri"/>
          <w:lang w:val="en-US"/>
        </w:rPr>
        <w:t xml:space="preserve"> 24, 42000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OIB: 41540201755, </w:t>
      </w:r>
      <w:proofErr w:type="spellStart"/>
      <w:r w:rsidRPr="00465F9E">
        <w:rPr>
          <w:rFonts w:cs="Times New Roman" w:eastAsia="Calibri"/>
          <w:lang w:val="en-US"/>
        </w:rPr>
        <w:t>upisati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vlasništva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nekretnini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točke</w:t>
      </w:r>
      <w:proofErr w:type="spellEnd"/>
      <w:r w:rsidRPr="00465F9E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izreke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otpis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dosadašnjeg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z.k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uloška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te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upis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navedene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nekretnine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novi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zemljišnoknjižni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uložak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Na </w:t>
      </w:r>
      <w:proofErr w:type="spellStart"/>
      <w:r w:rsidRPr="00465F9E">
        <w:rPr>
          <w:rFonts w:cs="Times New Roman" w:eastAsia="Calibri"/>
          <w:lang w:val="en-US"/>
        </w:rPr>
        <w:t>nekretnini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točke</w:t>
      </w:r>
      <w:proofErr w:type="spellEnd"/>
      <w:r w:rsidRPr="00465F9E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izreke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određuje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brisanje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upisanih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tereta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odnosu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z.k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tijelo</w:t>
      </w:r>
      <w:proofErr w:type="spellEnd"/>
      <w:r w:rsidRPr="00465F9E">
        <w:rPr>
          <w:rFonts w:cs="Times New Roman" w:eastAsia="Calibri"/>
          <w:lang w:val="en-US"/>
        </w:rPr>
        <w:t xml:space="preserve"> A I </w:t>
      </w:r>
      <w:proofErr w:type="spellStart"/>
      <w:r w:rsidRPr="00465F9E">
        <w:rPr>
          <w:rFonts w:cs="Times New Roman" w:eastAsia="Calibri"/>
          <w:lang w:val="en-US"/>
        </w:rPr>
        <w:t>točka</w:t>
      </w:r>
      <w:proofErr w:type="spellEnd"/>
      <w:r w:rsidRPr="00465F9E">
        <w:rPr>
          <w:rFonts w:cs="Times New Roman" w:eastAsia="Calibri"/>
          <w:lang w:val="en-US"/>
        </w:rPr>
        <w:t xml:space="preserve"> 2.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provedenih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pod </w:t>
      </w:r>
      <w:proofErr w:type="spellStart"/>
      <w:r w:rsidRPr="00465F9E">
        <w:rPr>
          <w:rFonts w:cs="Times New Roman" w:eastAsia="Calibri"/>
          <w:lang w:val="en-US"/>
        </w:rPr>
        <w:t>brojem</w:t>
      </w:r>
      <w:proofErr w:type="spellEnd"/>
      <w:r w:rsidRPr="00465F9E">
        <w:rPr>
          <w:rFonts w:cs="Times New Roman" w:eastAsia="Calibri"/>
          <w:lang w:val="en-US"/>
        </w:rPr>
        <w:t xml:space="preserve"> Z-9534/15, Z-7425/10, Z-6105/16, Z-80/13 (</w:t>
      </w:r>
      <w:proofErr w:type="spellStart"/>
      <w:r w:rsidRPr="00465F9E">
        <w:rPr>
          <w:rFonts w:cs="Times New Roman" w:eastAsia="Calibri"/>
          <w:lang w:val="en-US"/>
        </w:rPr>
        <w:t>veza</w:t>
      </w:r>
      <w:proofErr w:type="spellEnd"/>
      <w:r w:rsidRPr="00465F9E">
        <w:rPr>
          <w:rFonts w:cs="Times New Roman" w:eastAsia="Calibri"/>
          <w:lang w:val="en-US"/>
        </w:rPr>
        <w:t xml:space="preserve"> Z-6213/12)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Z-418/15 (</w:t>
      </w:r>
      <w:proofErr w:type="spellStart"/>
      <w:r w:rsidRPr="00465F9E">
        <w:rPr>
          <w:rFonts w:cs="Times New Roman" w:eastAsia="Calibri"/>
          <w:lang w:val="en-US"/>
        </w:rPr>
        <w:t>veza</w:t>
      </w:r>
      <w:proofErr w:type="spellEnd"/>
      <w:r w:rsidRPr="00465F9E">
        <w:rPr>
          <w:rFonts w:cs="Times New Roman" w:eastAsia="Calibri"/>
          <w:lang w:val="en-US"/>
        </w:rPr>
        <w:t xml:space="preserve"> Z-5531/14) </w:t>
      </w:r>
      <w:proofErr w:type="spellStart"/>
      <w:r w:rsidRPr="00465F9E">
        <w:rPr>
          <w:rFonts w:cs="Times New Roman" w:eastAsia="Calibri"/>
          <w:lang w:val="en-US"/>
        </w:rPr>
        <w:t>kao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brisanje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zabilježbe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spacing w:after="0"/>
        <w:ind w:left="720"/>
        <w:contextualSpacing/>
        <w:jc w:val="both"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Nalaže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Zemljišnoknjižnom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odjelu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Općinskog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Varaždinu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zabilježba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odmah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465F9E">
        <w:rPr>
          <w:rFonts w:cs="Times New Roman" w:eastAsia="Calibri"/>
          <w:lang w:val="en-US"/>
        </w:rPr>
        <w:t>primitku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</w:p>
    <w:p w:rsidRDefault="00465F9E" w:rsidP="00465F9E" w:rsidR="00465F9E" w:rsidRPr="00465F9E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Nalaže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Zemljišnoknjižnom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odjelu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Općinskog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Varaždinu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upis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465F9E">
        <w:rPr>
          <w:rFonts w:cs="Times New Roman" w:eastAsia="Calibri"/>
          <w:lang w:val="en-US"/>
        </w:rPr>
        <w:t>prava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vlasništva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nekretnini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iz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točke</w:t>
      </w:r>
      <w:proofErr w:type="spellEnd"/>
      <w:r w:rsidRPr="00465F9E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izreke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korist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Veterinarske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stanice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d.d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Trg</w:t>
      </w:r>
      <w:proofErr w:type="spellEnd"/>
      <w:r w:rsidRPr="00465F9E">
        <w:rPr>
          <w:rFonts w:cs="Times New Roman" w:eastAsia="Calibri"/>
          <w:lang w:val="en-US"/>
        </w:rPr>
        <w:t xml:space="preserve"> Ivana </w:t>
      </w:r>
      <w:proofErr w:type="spellStart"/>
      <w:r w:rsidRPr="00465F9E">
        <w:rPr>
          <w:rFonts w:cs="Times New Roman" w:eastAsia="Calibri"/>
          <w:lang w:val="en-US"/>
        </w:rPr>
        <w:t>Perkovca</w:t>
      </w:r>
      <w:proofErr w:type="spellEnd"/>
      <w:r w:rsidRPr="00465F9E">
        <w:rPr>
          <w:rFonts w:cs="Times New Roman" w:eastAsia="Calibri"/>
          <w:lang w:val="en-US"/>
        </w:rPr>
        <w:t xml:space="preserve"> 24, 42000 </w:t>
      </w:r>
      <w:proofErr w:type="spellStart"/>
      <w:r w:rsidRPr="00465F9E">
        <w:rPr>
          <w:rFonts w:cs="Times New Roman" w:eastAsia="Calibri"/>
          <w:lang w:val="en-US"/>
        </w:rPr>
        <w:t>Varaždin</w:t>
      </w:r>
      <w:proofErr w:type="spellEnd"/>
      <w:r w:rsidRPr="00465F9E">
        <w:rPr>
          <w:rFonts w:cs="Times New Roman" w:eastAsia="Calibri"/>
          <w:lang w:val="en-US"/>
        </w:rPr>
        <w:t xml:space="preserve">, OIB: 41540201755,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pravomoćnosti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što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položi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razliku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kupovnine</w:t>
      </w:r>
      <w:proofErr w:type="spellEnd"/>
      <w:r w:rsidRPr="00465F9E">
        <w:rPr>
          <w:rFonts w:cs="Times New Roman" w:eastAsia="Calibri"/>
          <w:lang w:val="en-US"/>
        </w:rPr>
        <w:t xml:space="preserve">, a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temelju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pravomoćnog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nekretnine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potvrde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da je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položio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kupovninu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skladu</w:t>
      </w:r>
      <w:proofErr w:type="spellEnd"/>
      <w:r w:rsidRPr="00465F9E">
        <w:rPr>
          <w:rFonts w:cs="Times New Roman" w:eastAsia="Calibri"/>
          <w:lang w:val="en-US"/>
        </w:rPr>
        <w:t xml:space="preserve"> s </w:t>
      </w:r>
      <w:proofErr w:type="spellStart"/>
      <w:r w:rsidRPr="00465F9E">
        <w:rPr>
          <w:rFonts w:cs="Times New Roman" w:eastAsia="Calibri"/>
          <w:lang w:val="en-US"/>
        </w:rPr>
        <w:t>ovim</w:t>
      </w:r>
      <w:proofErr w:type="spellEnd"/>
      <w:r w:rsidRPr="00465F9E">
        <w:rPr>
          <w:rFonts w:cs="Times New Roman" w:eastAsia="Calibri"/>
          <w:lang w:val="en-US"/>
        </w:rPr>
        <w:t xml:space="preserve">  </w:t>
      </w:r>
      <w:proofErr w:type="spellStart"/>
      <w:r w:rsidRPr="00465F9E">
        <w:rPr>
          <w:rFonts w:cs="Times New Roman" w:eastAsia="Calibri"/>
          <w:lang w:val="en-US"/>
        </w:rPr>
        <w:t>rješenjem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Nalaže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Zemljišnoknjižnom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odjelu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Općinskog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Varaždinu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brisanje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tereta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skladu</w:t>
      </w:r>
      <w:proofErr w:type="spellEnd"/>
      <w:r w:rsidRPr="00465F9E">
        <w:rPr>
          <w:rFonts w:cs="Times New Roman" w:eastAsia="Calibri"/>
          <w:lang w:val="en-US"/>
        </w:rPr>
        <w:t xml:space="preserve"> s </w:t>
      </w:r>
      <w:proofErr w:type="spellStart"/>
      <w:r w:rsidRPr="00465F9E">
        <w:rPr>
          <w:rFonts w:cs="Times New Roman" w:eastAsia="Calibri"/>
          <w:lang w:val="en-US"/>
        </w:rPr>
        <w:t>točkom</w:t>
      </w:r>
      <w:proofErr w:type="spellEnd"/>
      <w:r w:rsidRPr="00465F9E">
        <w:rPr>
          <w:rFonts w:cs="Times New Roman" w:eastAsia="Calibri"/>
          <w:lang w:val="en-US"/>
        </w:rPr>
        <w:t xml:space="preserve"> 6. </w:t>
      </w:r>
      <w:proofErr w:type="spellStart"/>
      <w:proofErr w:type="gramStart"/>
      <w:r w:rsidRPr="00465F9E">
        <w:rPr>
          <w:rFonts w:cs="Times New Roman" w:eastAsia="Calibri"/>
          <w:lang w:val="en-US"/>
        </w:rPr>
        <w:t>izreke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pravomoćnosti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što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kupac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položi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kupovninu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spacing w:after="0"/>
        <w:ind w:left="720"/>
        <w:contextualSpacing/>
        <w:rPr>
          <w:rFonts w:cs="Times New Roman" w:eastAsia="Calibri"/>
          <w:lang w:val="en-US"/>
        </w:rPr>
      </w:pPr>
    </w:p>
    <w:p w:rsidRDefault="00465F9E" w:rsidP="00465F9E" w:rsidR="00465F9E" w:rsidRPr="00465F9E">
      <w:pPr>
        <w:numPr>
          <w:ilvl w:val="0"/>
          <w:numId w:val="47"/>
        </w:numPr>
        <w:spacing w:after="200"/>
        <w:contextualSpacing/>
        <w:jc w:val="both"/>
        <w:rPr>
          <w:rFonts w:cs="Times New Roman" w:eastAsia="Calibri"/>
          <w:lang w:val="en-US"/>
        </w:rPr>
      </w:pPr>
      <w:proofErr w:type="spellStart"/>
      <w:r w:rsidRPr="00465F9E">
        <w:rPr>
          <w:rFonts w:cs="Times New Roman" w:eastAsia="Calibri"/>
          <w:lang w:val="en-US"/>
        </w:rPr>
        <w:t>Smatrat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465F9E">
        <w:rPr>
          <w:rFonts w:cs="Times New Roman" w:eastAsia="Calibri"/>
          <w:lang w:val="en-US"/>
        </w:rPr>
        <w:t>će</w:t>
      </w:r>
      <w:proofErr w:type="spellEnd"/>
      <w:proofErr w:type="gramEnd"/>
      <w:r w:rsidRPr="00465F9E">
        <w:rPr>
          <w:rFonts w:cs="Times New Roman" w:eastAsia="Calibri"/>
          <w:lang w:val="en-US"/>
        </w:rPr>
        <w:t xml:space="preserve"> se da je </w:t>
      </w:r>
      <w:proofErr w:type="spellStart"/>
      <w:r w:rsidRPr="00465F9E">
        <w:rPr>
          <w:rFonts w:cs="Times New Roman" w:eastAsia="Calibri"/>
          <w:lang w:val="en-US"/>
        </w:rPr>
        <w:t>ovo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rješenje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dostavljeno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svim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osobama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kojima</w:t>
      </w:r>
      <w:proofErr w:type="spellEnd"/>
      <w:r w:rsidRPr="00465F9E">
        <w:rPr>
          <w:rFonts w:cs="Times New Roman" w:eastAsia="Calibri"/>
          <w:lang w:val="en-US"/>
        </w:rPr>
        <w:t xml:space="preserve"> se </w:t>
      </w:r>
      <w:proofErr w:type="spellStart"/>
      <w:r w:rsidRPr="00465F9E">
        <w:rPr>
          <w:rFonts w:cs="Times New Roman" w:eastAsia="Calibri"/>
          <w:lang w:val="en-US"/>
        </w:rPr>
        <w:t>dostavlja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zaključak</w:t>
      </w:r>
      <w:proofErr w:type="spellEnd"/>
      <w:r w:rsidRPr="00465F9E">
        <w:rPr>
          <w:rFonts w:cs="Times New Roman" w:eastAsia="Calibri"/>
          <w:lang w:val="en-US"/>
        </w:rPr>
        <w:t xml:space="preserve"> o </w:t>
      </w:r>
      <w:proofErr w:type="spellStart"/>
      <w:r w:rsidRPr="00465F9E">
        <w:rPr>
          <w:rFonts w:cs="Times New Roman" w:eastAsia="Calibri"/>
          <w:lang w:val="en-US"/>
        </w:rPr>
        <w:t>prodaji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svim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sudionicima</w:t>
      </w:r>
      <w:proofErr w:type="spellEnd"/>
      <w:r w:rsidRPr="00465F9E">
        <w:rPr>
          <w:rFonts w:cs="Times New Roman" w:eastAsia="Calibri"/>
          <w:lang w:val="en-US"/>
        </w:rPr>
        <w:t xml:space="preserve"> u </w:t>
      </w:r>
      <w:proofErr w:type="spellStart"/>
      <w:r w:rsidRPr="00465F9E">
        <w:rPr>
          <w:rFonts w:cs="Times New Roman" w:eastAsia="Calibri"/>
          <w:lang w:val="en-US"/>
        </w:rPr>
        <w:t>dražbi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istekom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trećeg</w:t>
      </w:r>
      <w:proofErr w:type="spellEnd"/>
      <w:r w:rsidRPr="00465F9E">
        <w:rPr>
          <w:rFonts w:cs="Times New Roman" w:eastAsia="Calibri"/>
          <w:lang w:val="en-US"/>
        </w:rPr>
        <w:t xml:space="preserve"> dana od dana </w:t>
      </w:r>
      <w:proofErr w:type="spellStart"/>
      <w:r w:rsidRPr="00465F9E">
        <w:rPr>
          <w:rFonts w:cs="Times New Roman" w:eastAsia="Calibri"/>
          <w:lang w:val="en-US"/>
        </w:rPr>
        <w:t>njegova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isticanja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oglasnoj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ploči</w:t>
      </w:r>
      <w:proofErr w:type="spellEnd"/>
      <w:r w:rsidRPr="00465F9E">
        <w:rPr>
          <w:rFonts w:cs="Times New Roman" w:eastAsia="Calibri"/>
          <w:lang w:val="en-US"/>
        </w:rPr>
        <w:t xml:space="preserve">. </w:t>
      </w:r>
      <w:proofErr w:type="spellStart"/>
      <w:r w:rsidRPr="00465F9E">
        <w:rPr>
          <w:rFonts w:cs="Times New Roman" w:eastAsia="Calibri"/>
          <w:lang w:val="en-US"/>
        </w:rPr>
        <w:t>Te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osobe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imaju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tražiti</w:t>
      </w:r>
      <w:proofErr w:type="spellEnd"/>
      <w:r w:rsidRPr="00465F9E">
        <w:rPr>
          <w:rFonts w:cs="Times New Roman" w:eastAsia="Calibri"/>
          <w:lang w:val="en-US"/>
        </w:rPr>
        <w:t xml:space="preserve"> da </w:t>
      </w:r>
      <w:proofErr w:type="spellStart"/>
      <w:r w:rsidRPr="00465F9E">
        <w:rPr>
          <w:rFonts w:cs="Times New Roman" w:eastAsia="Calibri"/>
          <w:lang w:val="en-US"/>
        </w:rPr>
        <w:t>im</w:t>
      </w:r>
      <w:proofErr w:type="spellEnd"/>
      <w:r w:rsidRPr="00465F9E">
        <w:rPr>
          <w:rFonts w:cs="Times New Roman" w:eastAsia="Calibri"/>
          <w:lang w:val="en-US"/>
        </w:rPr>
        <w:t xml:space="preserve"> se u </w:t>
      </w:r>
      <w:proofErr w:type="spellStart"/>
      <w:r w:rsidRPr="00465F9E">
        <w:rPr>
          <w:rFonts w:cs="Times New Roman" w:eastAsia="Calibri"/>
          <w:lang w:val="en-US"/>
        </w:rPr>
        <w:t>sudskoj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pisarnici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neposredno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preda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otpravak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ovog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>.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>Obrazloženje</w:t>
      </w:r>
    </w:p>
    <w:p w:rsidRDefault="00465F9E" w:rsidP="00465F9E" w:rsidR="00465F9E" w:rsidRPr="00465F9E">
      <w:pPr>
        <w:spacing w:after="0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 xml:space="preserve">Financijska agencija je dostavila sudu 13. srpnja 2018. izvještaj o provedenoj elektroničkoj javnoj dražbi (identifikator nadmetanja 8836) od 11. srpnja 2018., Klasa: O/110-10/17-01/302, </w:t>
      </w:r>
      <w:proofErr w:type="spellStart"/>
      <w:r w:rsidRPr="00465F9E">
        <w:rPr>
          <w:rFonts w:cs="Times New Roman" w:eastAsia="Times New Roman"/>
          <w:lang w:eastAsia="hr-HR"/>
        </w:rPr>
        <w:t>Ur</w:t>
      </w:r>
      <w:proofErr w:type="spellEnd"/>
      <w:r w:rsidRPr="00465F9E">
        <w:rPr>
          <w:rFonts w:cs="Times New Roman" w:eastAsia="Times New Roman"/>
          <w:lang w:eastAsia="hr-HR"/>
        </w:rPr>
        <w:t>. br.: 07-01-18-68, kojim je obavijestila sud da je za nekretninu iz točke 1. izreke ovog rješenja o dosudi nadmetanje završeno 10. srpnja 2018. u 23:59:59.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 xml:space="preserve">Jamčevinu su uplatili 12. lipnja 2018. </w:t>
      </w:r>
      <w:proofErr w:type="spellStart"/>
      <w:r w:rsidRPr="00465F9E">
        <w:rPr>
          <w:rFonts w:cs="Times New Roman" w:eastAsia="Times New Roman"/>
          <w:lang w:eastAsia="hr-HR"/>
        </w:rPr>
        <w:t>Oculus</w:t>
      </w:r>
      <w:proofErr w:type="spellEnd"/>
      <w:r w:rsidRPr="00465F9E">
        <w:rPr>
          <w:rFonts w:cs="Times New Roman" w:eastAsia="Times New Roman"/>
          <w:lang w:eastAsia="hr-HR"/>
        </w:rPr>
        <w:t xml:space="preserve"> d.o.o., Petra Zrinskog 1, 42000 </w:t>
      </w:r>
      <w:proofErr w:type="spellStart"/>
      <w:r w:rsidRPr="00465F9E">
        <w:rPr>
          <w:rFonts w:cs="Times New Roman" w:eastAsia="Times New Roman"/>
          <w:lang w:eastAsia="hr-HR"/>
        </w:rPr>
        <w:t>Hrašćica</w:t>
      </w:r>
      <w:proofErr w:type="spellEnd"/>
      <w:r w:rsidRPr="00465F9E">
        <w:rPr>
          <w:rFonts w:cs="Times New Roman" w:eastAsia="Times New Roman"/>
          <w:lang w:eastAsia="hr-HR"/>
        </w:rPr>
        <w:t>, OIB: 41963706283, u iznosu od 234.000,00 kn i Veterinarska stanica d.d. Varaždin, Trg Ivana Perkovca 24, 42000 Varaždin, OIB: 41540201755, u iznosu od 234.000,00 kn.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 xml:space="preserve">Iz podataka Fine proizlazi da je u nadmetanju sudjelovala Veterinarska stanica d.d. Varaždin s iznosom ponude od 1.170.000,00 kn. Navedena ponuda zaprimljena je pod ID ponuditelja 3742 dana 10.7.2018. u 23:41:58, kao važeća i valjana ponuda. </w:t>
      </w:r>
      <w:proofErr w:type="spellStart"/>
      <w:r w:rsidRPr="00465F9E">
        <w:rPr>
          <w:rFonts w:cs="Times New Roman" w:eastAsia="Times New Roman"/>
          <w:lang w:eastAsia="hr-HR"/>
        </w:rPr>
        <w:t>Oculus</w:t>
      </w:r>
      <w:proofErr w:type="spellEnd"/>
      <w:r w:rsidRPr="00465F9E">
        <w:rPr>
          <w:rFonts w:cs="Times New Roman" w:eastAsia="Times New Roman"/>
          <w:lang w:eastAsia="hr-HR"/>
        </w:rPr>
        <w:t xml:space="preserve"> d.o.o. u nadmetanju nije dao valjanu ponudu.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</w: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lastRenderedPageBreak/>
        <w:t>Sud je utvrdio da je kupac Veterinarska stanica d.d. Varaždin jedini ponuđač, dao je valjanu i najpovoljniju ponudu u iznosu od 1.170.000,00 kn i da su ispunjene pretpostavke da mu se nekretnina dosudi.</w:t>
      </w: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Kupac je uplatio iznos jamčevine od 234.000,00 kn, te  stoga  mora uplatiti  razliku  </w:t>
      </w:r>
      <w:proofErr w:type="spellStart"/>
      <w:r w:rsidRPr="00465F9E">
        <w:rPr>
          <w:rFonts w:cs="Times New Roman" w:eastAsia="Times New Roman"/>
          <w:lang w:eastAsia="hr-HR"/>
        </w:rPr>
        <w:t>kupovnine</w:t>
      </w:r>
      <w:proofErr w:type="spellEnd"/>
      <w:r w:rsidRPr="00465F9E">
        <w:rPr>
          <w:rFonts w:cs="Times New Roman" w:eastAsia="Times New Roman"/>
          <w:lang w:eastAsia="hr-HR"/>
        </w:rPr>
        <w:t xml:space="preserve"> u  iznosu od 936.000,00 kn.</w:t>
      </w:r>
    </w:p>
    <w:p w:rsidRDefault="00465F9E" w:rsidP="00465F9E" w:rsidR="00465F9E" w:rsidRPr="00465F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 xml:space="preserve">Nekretnina će se predati kupcu nakon što u roku od 30 dana od dana objave rješenja o dosudi na e-oglasnoj ploči položi razliku  </w:t>
      </w:r>
      <w:proofErr w:type="spellStart"/>
      <w:r w:rsidRPr="00465F9E">
        <w:rPr>
          <w:rFonts w:cs="Times New Roman" w:eastAsia="Times New Roman"/>
          <w:lang w:eastAsia="hr-HR"/>
        </w:rPr>
        <w:t>kupovnine</w:t>
      </w:r>
      <w:proofErr w:type="spellEnd"/>
      <w:r w:rsidRPr="00465F9E">
        <w:rPr>
          <w:rFonts w:cs="Times New Roman" w:eastAsia="Times New Roman"/>
          <w:lang w:eastAsia="hr-HR"/>
        </w:rPr>
        <w:t xml:space="preserve"> u  iznosu od 936.000,00 kn i  nakon što ovo  rješenje postane  pravomoćno.  </w:t>
      </w: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>Slijedom iznijetog, sud je primjenom članka 103., 106. i 108. Ovršnog zakona (Narodne novine broj 112/12, 25/13, 93/14, 55/16 i 73/17), te članka 26. Pravilnika o načinu i postupku provedbe prodaje nekretnina i pokretnina u ovršnom postupku (Narodne novine broj 156/14), odlučio kao u izreci ovog rješenja o dosudi.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center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Varaždin, 20. srpnja 2018. </w:t>
      </w:r>
    </w:p>
    <w:p w:rsidRDefault="00465F9E" w:rsidP="00465F9E" w:rsidR="00465F9E" w:rsidRPr="00465F9E">
      <w:pPr>
        <w:spacing w:after="0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                Sudac:</w:t>
      </w:r>
    </w:p>
    <w:p w:rsidRDefault="00465F9E" w:rsidP="00465F9E" w:rsidR="00465F9E" w:rsidRPr="00465F9E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    </w:t>
      </w:r>
      <w:r w:rsidR="00C11826">
        <w:rPr>
          <w:rFonts w:cs="Times New Roman" w:eastAsia="Times New Roman"/>
          <w:lang w:eastAsia="hr-HR"/>
        </w:rPr>
        <w:t xml:space="preserve">    </w:t>
      </w:r>
      <w:r w:rsidRPr="00465F9E">
        <w:rPr>
          <w:rFonts w:cs="Times New Roman" w:eastAsia="Times New Roman"/>
          <w:lang w:eastAsia="hr-HR"/>
        </w:rPr>
        <w:t xml:space="preserve">     </w:t>
      </w:r>
      <w:r w:rsidR="00C11826">
        <w:rPr>
          <w:rFonts w:cs="Times New Roman" w:eastAsia="Times New Roman"/>
          <w:lang w:eastAsia="hr-HR"/>
        </w:rPr>
        <w:t>Jasna Lekić</w:t>
      </w:r>
    </w:p>
    <w:p w:rsidRDefault="00465F9E" w:rsidP="00465F9E" w:rsidR="00465F9E" w:rsidRPr="00465F9E">
      <w:pPr>
        <w:spacing w:after="0"/>
        <w:ind w:firstLine="720" w:left="504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left="2832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                                    </w:t>
      </w:r>
    </w:p>
    <w:p w:rsidRDefault="00465F9E" w:rsidP="00465F9E" w:rsidR="00465F9E" w:rsidRPr="00465F9E">
      <w:pPr>
        <w:spacing w:after="0"/>
        <w:ind w:left="2832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left="2832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ind w:left="2832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ab/>
        <w:t>POUKA O PRAVNOM LIJEKU:</w:t>
      </w: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F9E">
        <w:rPr>
          <w:rFonts w:cs="Times New Roman" w:eastAsia="Times New Roman"/>
          <w:lang w:eastAsia="hr-HR"/>
        </w:rPr>
        <w:t xml:space="preserve">Protiv ovog rješenja žalbu može podnijeti stečajni upravitelj, </w:t>
      </w:r>
      <w:proofErr w:type="spellStart"/>
      <w:r w:rsidRPr="00465F9E">
        <w:rPr>
          <w:rFonts w:cs="Times New Roman" w:eastAsia="Times New Roman"/>
          <w:lang w:eastAsia="hr-HR"/>
        </w:rPr>
        <w:t>razlučni</w:t>
      </w:r>
      <w:proofErr w:type="spellEnd"/>
      <w:r w:rsidRPr="00465F9E">
        <w:rPr>
          <w:rFonts w:cs="Times New Roman" w:eastAsia="Times New Roman"/>
          <w:lang w:eastAsia="hr-HR"/>
        </w:rPr>
        <w:t xml:space="preserve"> vjerovnici te osobe koje su sudjelovale na dražbi kao ponuditelji, u roku od 8 dana od isteka osmog dana od dana objave rješenja o dosudi na e-Oglasnoj ploči. Žalba se podnosi putem ovog suda, a o žalbi odlučuje Visoki trgovački sud Republike Hrvatske. </w:t>
      </w:r>
    </w:p>
    <w:p w:rsidRDefault="00465F9E" w:rsidP="00465F9E" w:rsidR="00465F9E" w:rsidRPr="00465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F9E" w:rsidP="00465F9E" w:rsidR="00465F9E" w:rsidRPr="00465F9E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proofErr w:type="gramStart"/>
      <w:r w:rsidRPr="00465F9E">
        <w:rPr>
          <w:rFonts w:cs="Times New Roman" w:eastAsia="Calibri"/>
          <w:lang w:val="en-US"/>
        </w:rPr>
        <w:t>DNA :</w:t>
      </w:r>
      <w:proofErr w:type="gramEnd"/>
      <w:r w:rsidRPr="00465F9E">
        <w:rPr>
          <w:rFonts w:cs="Times New Roman" w:eastAsia="Calibri"/>
          <w:lang w:val="en-US"/>
        </w:rPr>
        <w:t xml:space="preserve"> 1.</w:t>
      </w:r>
      <w:r w:rsidRPr="00465F9E">
        <w:rPr>
          <w:rFonts w:cs="Arial" w:eastAsia="Calibri" w:hAnsi="Arial" w:ascii="Arial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Općinski</w:t>
      </w:r>
      <w:proofErr w:type="spellEnd"/>
      <w:r w:rsidRPr="00465F9E">
        <w:rPr>
          <w:rFonts w:cs="Arial" w:eastAsia="Calibri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sud</w:t>
      </w:r>
      <w:proofErr w:type="spellEnd"/>
      <w:r w:rsidRPr="00465F9E">
        <w:rPr>
          <w:rFonts w:cs="Arial" w:eastAsia="Calibri"/>
          <w:lang w:val="en-US"/>
        </w:rPr>
        <w:t xml:space="preserve"> u </w:t>
      </w:r>
      <w:proofErr w:type="spellStart"/>
      <w:r w:rsidRPr="00465F9E">
        <w:rPr>
          <w:rFonts w:cs="Arial" w:eastAsia="Calibri"/>
          <w:lang w:val="en-US"/>
        </w:rPr>
        <w:t>Varaždinu</w:t>
      </w:r>
      <w:proofErr w:type="spellEnd"/>
      <w:r w:rsidRPr="00465F9E">
        <w:rPr>
          <w:rFonts w:cs="Arial" w:eastAsia="Calibri"/>
          <w:lang w:val="en-US"/>
        </w:rPr>
        <w:t xml:space="preserve">, </w:t>
      </w:r>
      <w:proofErr w:type="spellStart"/>
      <w:r w:rsidRPr="00465F9E">
        <w:rPr>
          <w:rFonts w:cs="Arial" w:eastAsia="Calibri"/>
          <w:lang w:val="en-US"/>
        </w:rPr>
        <w:t>zemljišnoknjižni</w:t>
      </w:r>
      <w:proofErr w:type="spellEnd"/>
      <w:r w:rsidRPr="00465F9E">
        <w:rPr>
          <w:rFonts w:cs="Arial" w:eastAsia="Calibri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odjel</w:t>
      </w:r>
      <w:proofErr w:type="spellEnd"/>
      <w:r w:rsidRPr="00465F9E">
        <w:rPr>
          <w:rFonts w:cs="Times New Roman" w:eastAsia="Calibri"/>
          <w:lang w:val="en-US"/>
        </w:rPr>
        <w:t xml:space="preserve">, </w:t>
      </w:r>
      <w:proofErr w:type="spellStart"/>
      <w:r w:rsidRPr="00465F9E">
        <w:rPr>
          <w:rFonts w:cs="Times New Roman" w:eastAsia="Calibri"/>
          <w:lang w:val="en-US"/>
        </w:rPr>
        <w:t>odmah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radi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zabilježbe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rješenja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</w:p>
    <w:p w:rsidRDefault="00465F9E" w:rsidP="00465F9E" w:rsidR="00465F9E" w:rsidRPr="00465F9E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                </w:t>
      </w:r>
      <w:proofErr w:type="gramStart"/>
      <w:r w:rsidRPr="00465F9E">
        <w:rPr>
          <w:rFonts w:cs="Times New Roman" w:eastAsia="Calibri"/>
          <w:lang w:val="en-US"/>
        </w:rPr>
        <w:t>o</w:t>
      </w:r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dosudi</w:t>
      </w:r>
      <w:proofErr w:type="spellEnd"/>
    </w:p>
    <w:p w:rsidRDefault="00465F9E" w:rsidP="00465F9E" w:rsidR="00465F9E" w:rsidRPr="00465F9E">
      <w:pPr>
        <w:suppressAutoHyphens/>
        <w:spacing w:after="0"/>
        <w:contextualSpacing/>
        <w:jc w:val="both"/>
        <w:rPr>
          <w:rFonts w:cs="Arial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            2. </w:t>
      </w:r>
      <w:proofErr w:type="spellStart"/>
      <w:r w:rsidRPr="00465F9E">
        <w:rPr>
          <w:rFonts w:cs="Arial" w:eastAsia="Calibri"/>
          <w:lang w:val="en-US"/>
        </w:rPr>
        <w:t>Općinski</w:t>
      </w:r>
      <w:proofErr w:type="spellEnd"/>
      <w:r w:rsidRPr="00465F9E">
        <w:rPr>
          <w:rFonts w:cs="Arial" w:eastAsia="Calibri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sud</w:t>
      </w:r>
      <w:proofErr w:type="spellEnd"/>
      <w:r w:rsidRPr="00465F9E">
        <w:rPr>
          <w:rFonts w:cs="Arial" w:eastAsia="Calibri"/>
          <w:lang w:val="en-US"/>
        </w:rPr>
        <w:t xml:space="preserve"> u </w:t>
      </w:r>
      <w:proofErr w:type="spellStart"/>
      <w:r w:rsidRPr="00465F9E">
        <w:rPr>
          <w:rFonts w:cs="Arial" w:eastAsia="Calibri"/>
          <w:lang w:val="en-US"/>
        </w:rPr>
        <w:t>Varaždinu</w:t>
      </w:r>
      <w:proofErr w:type="spellEnd"/>
      <w:r w:rsidRPr="00465F9E">
        <w:rPr>
          <w:rFonts w:cs="Arial" w:eastAsia="Calibri"/>
          <w:lang w:val="en-US"/>
        </w:rPr>
        <w:t xml:space="preserve">, </w:t>
      </w:r>
      <w:proofErr w:type="spellStart"/>
      <w:r w:rsidRPr="00465F9E">
        <w:rPr>
          <w:rFonts w:cs="Arial" w:eastAsia="Calibri"/>
          <w:lang w:val="en-US"/>
        </w:rPr>
        <w:t>zemljišnoknjižni</w:t>
      </w:r>
      <w:proofErr w:type="spellEnd"/>
      <w:r w:rsidRPr="00465F9E">
        <w:rPr>
          <w:rFonts w:cs="Arial" w:eastAsia="Calibri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odjel</w:t>
      </w:r>
      <w:proofErr w:type="spellEnd"/>
      <w:r w:rsidRPr="00465F9E">
        <w:rPr>
          <w:rFonts w:cs="Arial" w:eastAsia="Calibri"/>
          <w:lang w:val="en-US"/>
        </w:rPr>
        <w:t xml:space="preserve">, </w:t>
      </w:r>
      <w:proofErr w:type="spellStart"/>
      <w:r w:rsidRPr="00465F9E">
        <w:rPr>
          <w:rFonts w:cs="Arial" w:eastAsia="Calibri"/>
          <w:lang w:val="en-US"/>
        </w:rPr>
        <w:t>nakon</w:t>
      </w:r>
      <w:proofErr w:type="spellEnd"/>
      <w:r w:rsidRPr="00465F9E">
        <w:rPr>
          <w:rFonts w:cs="Arial" w:eastAsia="Calibri"/>
          <w:lang w:val="en-US"/>
        </w:rPr>
        <w:t xml:space="preserve"> </w:t>
      </w:r>
      <w:proofErr w:type="spellStart"/>
      <w:r w:rsidRPr="00465F9E">
        <w:rPr>
          <w:rFonts w:cs="Arial" w:eastAsia="Calibri"/>
          <w:lang w:val="en-US"/>
        </w:rPr>
        <w:t>pravomoćnosti</w:t>
      </w:r>
      <w:proofErr w:type="spellEnd"/>
    </w:p>
    <w:p w:rsidRDefault="00465F9E" w:rsidP="00465F9E" w:rsidR="00465F9E" w:rsidRPr="00465F9E">
      <w:pPr>
        <w:suppressAutoHyphens/>
        <w:spacing w:after="0"/>
        <w:ind w:firstLine="708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Arial" w:eastAsia="Calibri"/>
          <w:lang w:val="en-US"/>
        </w:rPr>
        <w:t xml:space="preserve">3. </w:t>
      </w:r>
      <w:proofErr w:type="spellStart"/>
      <w:r w:rsidRPr="00465F9E">
        <w:rPr>
          <w:rFonts w:cs="Times New Roman" w:eastAsia="Calibri"/>
          <w:lang w:val="en-US"/>
        </w:rPr>
        <w:t>Financijska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agencija</w:t>
      </w:r>
      <w:proofErr w:type="spellEnd"/>
      <w:r w:rsidRPr="00465F9E">
        <w:rPr>
          <w:rFonts w:cs="Times New Roman" w:eastAsia="Calibri"/>
          <w:lang w:val="en-US"/>
        </w:rPr>
        <w:t xml:space="preserve"> Zagreb, </w:t>
      </w:r>
      <w:proofErr w:type="spellStart"/>
      <w:r w:rsidRPr="00465F9E">
        <w:rPr>
          <w:rFonts w:cs="Times New Roman" w:eastAsia="Calibri"/>
          <w:lang w:val="en-US"/>
        </w:rPr>
        <w:t>Ulica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grada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Vukovara</w:t>
      </w:r>
      <w:proofErr w:type="spellEnd"/>
      <w:r w:rsidRPr="00465F9E">
        <w:rPr>
          <w:rFonts w:cs="Times New Roman" w:eastAsia="Calibri"/>
          <w:lang w:val="en-US"/>
        </w:rPr>
        <w:t xml:space="preserve"> 70, </w:t>
      </w:r>
      <w:proofErr w:type="spellStart"/>
      <w:r w:rsidRPr="00465F9E">
        <w:rPr>
          <w:rFonts w:cs="Times New Roman" w:eastAsia="Calibri"/>
          <w:lang w:val="en-US"/>
        </w:rPr>
        <w:t>nakon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pravomoćnosti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</w:p>
    <w:p w:rsidRDefault="00465F9E" w:rsidP="00465F9E" w:rsidR="00465F9E" w:rsidRPr="00465F9E">
      <w:pPr>
        <w:suppressAutoHyphens/>
        <w:spacing w:after="0"/>
        <w:ind w:firstLine="708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    </w:t>
      </w:r>
      <w:proofErr w:type="gramStart"/>
      <w:r w:rsidRPr="00465F9E">
        <w:rPr>
          <w:rFonts w:cs="Times New Roman" w:eastAsia="Calibri"/>
          <w:lang w:val="en-US"/>
        </w:rPr>
        <w:t>s</w:t>
      </w:r>
      <w:proofErr w:type="gram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klauzulom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pravomoćnosti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</w:p>
    <w:p w:rsidRDefault="00465F9E" w:rsidP="00465F9E" w:rsidR="00465F9E" w:rsidRPr="00465F9E">
      <w:pPr>
        <w:suppressAutoHyphens/>
        <w:spacing w:after="0"/>
        <w:contextualSpacing/>
        <w:jc w:val="both"/>
        <w:rPr>
          <w:rFonts w:cs="Times New Roman" w:eastAsia="Calibri"/>
          <w:lang w:val="en-US"/>
        </w:rPr>
      </w:pPr>
      <w:r w:rsidRPr="00465F9E">
        <w:rPr>
          <w:rFonts w:cs="Times New Roman" w:eastAsia="Calibri"/>
          <w:lang w:val="en-US"/>
        </w:rPr>
        <w:t xml:space="preserve">            4. e-</w:t>
      </w:r>
      <w:proofErr w:type="spellStart"/>
      <w:r w:rsidRPr="00465F9E">
        <w:rPr>
          <w:rFonts w:cs="Times New Roman" w:eastAsia="Calibri"/>
          <w:lang w:val="en-US"/>
        </w:rPr>
        <w:t>Oglasna</w:t>
      </w:r>
      <w:proofErr w:type="spellEnd"/>
      <w:r w:rsidRPr="00465F9E">
        <w:rPr>
          <w:rFonts w:cs="Times New Roman" w:eastAsia="Calibri"/>
          <w:lang w:val="en-US"/>
        </w:rPr>
        <w:t xml:space="preserve"> </w:t>
      </w:r>
      <w:proofErr w:type="spellStart"/>
      <w:r w:rsidRPr="00465F9E">
        <w:rPr>
          <w:rFonts w:cs="Times New Roman" w:eastAsia="Calibri"/>
          <w:lang w:val="en-US"/>
        </w:rPr>
        <w:t>ploča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F9E" w:rsidP="00465F9E" w:rsidR="00465F9E" w:rsidRPr="00465F9E">
    <w:pPr>
      <w:spacing w:after="0"/>
      <w:ind w:firstLine="708" w:left="4956"/>
      <w:jc w:val="both"/>
      <w:rPr>
        <w:rFonts w:cs="Times New Roman" w:eastAsia="Times New Roman"/>
        <w:b/>
        <w:lang w:eastAsia="hr-HR"/>
      </w:rPr>
    </w:pPr>
    <w:r w:rsidRPr="00465F9E">
      <w:rPr>
        <w:rFonts w:cs="Times New Roman" w:eastAsia="Times New Roman"/>
        <w:lang w:eastAsia="hr-HR"/>
      </w:rPr>
      <w:t xml:space="preserve">   </w:t>
    </w:r>
    <w:r w:rsidRPr="00465F9E">
      <w:rPr>
        <w:rFonts w:cs="Times New Roman" w:eastAsia="Times New Roman"/>
        <w:lang w:eastAsia="hr-HR"/>
      </w:rPr>
      <w:t>Poslovni broj: 3 St-112/2015-18</w:t>
    </w:r>
    <w:r>
      <w:rPr>
        <w:rFonts w:cs="Times New Roman" w:eastAsia="Times New Roman"/>
        <w:lang w:eastAsia="hr-HR"/>
      </w:rPr>
      <w:t>9</w:t>
    </w:r>
  </w:p>
  <w:p w:rsidRDefault="00465F9E" w:rsidP="00465F9E" w:rsidR="00465F9E" w:rsidRPr="00465F9E">
    <w:pPr>
      <w:spacing w:after="0"/>
      <w:jc w:val="both"/>
      <w:rPr>
        <w:rFonts w:cs="Times New Roman" w:eastAsia="Times New Roman"/>
        <w:lang w:eastAsia="hr-HR"/>
      </w:rPr>
    </w:pP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F9E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82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35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St-112/2015-189</izvorni_sadrzaj>
    <derivirana_varijabla naziv="DomainObject.Oznaka_1">St-112/2015-189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</izvorni_sadrzaj>
    <derivirana_varijabla naziv="DomainObject.Predmet.PrimjedbaSuca_1">ŽALBE 21.03.2017; 23.3.2017
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St-112/2015-189</izvorni_sadrzaj>
    <derivirana_varijabla naziv="DomainObject.PoslovniBrojDokumenta_1">St-112/2015-189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3ADC5-7BF1-48CB-8C01-BDD84D892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5122</properties:Characters>
  <properties:Lines>138</properties:Lines>
  <properties:Paragraphs>40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2018-07-23T08:32:00Z</cp:lastPrinted>
  <dcterms:modified xmlns:xsi="http://www.w3.org/2001/XMLSchema-instance" xsi:type="dcterms:W3CDTF">2018-07-23T08:33:00Z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St-112/2015-189 / Odluka - Rješenje - dosuda (odluka_St-112_2015-189.docx)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