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5a44" w14:paraId="0125a44" w:rsidRDefault="00D4495C" w:rsidP="00910611" w:rsidR="00D4495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95C" w:rsidP="00910611" w:rsidR="00D4495C">
      <w:r>
        <w:rPr>
          <w:rFonts w:eastAsia="MS Mincho"/>
        </w:rPr>
        <w:t xml:space="preserve">   REPUBLIKA HRVATSKA</w:t>
      </w:r>
    </w:p>
    <w:p w:rsidRDefault="00D4495C" w:rsidP="00910611" w:rsidR="00D4495C">
      <w:r>
        <w:rPr>
          <w:rFonts w:eastAsia="MS Mincho"/>
        </w:rPr>
        <w:t>TRGOVAČKI SUD U RIJECI</w:t>
      </w:r>
    </w:p>
    <w:p w:rsidRDefault="00D4495C" w:rsidR="00D4495C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CA63E1" w:rsidP="00CA63E1" w:rsidR="00CA63E1" w:rsidRPr="00B402D3">
      <w:pPr>
        <w:jc w:val="center"/>
        <w:rPr>
          <w:b/>
          <w:lang w:val="hr-HR"/>
        </w:rPr>
      </w:pPr>
      <w:r w:rsidRPr="00B402D3">
        <w:rPr>
          <w:b/>
          <w:lang w:val="hr-HR"/>
        </w:rPr>
        <w:t>R J E Š E N J E</w:t>
      </w:r>
    </w:p>
    <w:p w:rsidRDefault="00CA63E1" w:rsidP="00CA63E1" w:rsidR="00CA63E1" w:rsidRPr="00B402D3">
      <w:pPr>
        <w:ind w:firstLine="720" w:left="2880"/>
        <w:rPr>
          <w:b/>
          <w:lang w:val="hr-HR"/>
        </w:rPr>
      </w:pPr>
    </w:p>
    <w:p w:rsidRDefault="00B402D3" w:rsidP="00B402D3" w:rsidR="00B402D3" w:rsidRPr="00B402D3">
      <w:pPr>
        <w:jc w:val="both"/>
        <w:rPr>
          <w:b/>
          <w:lang w:val="hr-HR"/>
        </w:rPr>
      </w:pPr>
      <w:r>
        <w:rPr>
          <w:lang w:val="hr-HR"/>
        </w:rPr>
        <w:tab/>
      </w:r>
      <w:r w:rsidRPr="00B402D3">
        <w:rPr>
          <w:lang w:val="hr-HR"/>
        </w:rPr>
        <w:t xml:space="preserve">Trgovački sud u Rijeci, po stečajnom sucu Danieli Korlević, u </w:t>
      </w:r>
      <w:r w:rsidR="0049715B">
        <w:rPr>
          <w:lang w:val="hr-HR"/>
        </w:rPr>
        <w:t>prethodnom</w:t>
      </w:r>
      <w:r w:rsidRPr="00B402D3">
        <w:rPr>
          <w:lang w:val="hr-HR"/>
        </w:rPr>
        <w:t xml:space="preserve"> postupku</w:t>
      </w:r>
      <w:r w:rsidR="0049715B">
        <w:rPr>
          <w:lang w:val="hr-HR"/>
        </w:rPr>
        <w:t xml:space="preserve"> radi utvrđivanja uvjeta za otvaranje stečajnog postupka</w:t>
      </w:r>
      <w:r w:rsidRPr="00B402D3">
        <w:rPr>
          <w:lang w:val="hr-HR"/>
        </w:rPr>
        <w:t xml:space="preserve"> nad dužnikom </w:t>
      </w:r>
      <w:r w:rsidR="0049715B">
        <w:rPr>
          <w:b/>
          <w:lang w:val="hr-HR"/>
        </w:rPr>
        <w:t xml:space="preserve">ELES d.o.o. Rijeka, </w:t>
      </w:r>
      <w:proofErr w:type="spellStart"/>
      <w:r w:rsidR="0049715B">
        <w:rPr>
          <w:b/>
          <w:lang w:val="hr-HR"/>
        </w:rPr>
        <w:t>Adamićeva</w:t>
      </w:r>
      <w:proofErr w:type="spellEnd"/>
      <w:r w:rsidR="0049715B">
        <w:rPr>
          <w:b/>
          <w:lang w:val="hr-HR"/>
        </w:rPr>
        <w:t xml:space="preserve"> 18</w:t>
      </w:r>
      <w:r w:rsidRPr="00B402D3">
        <w:rPr>
          <w:b/>
          <w:lang w:val="hr-HR"/>
        </w:rPr>
        <w:t xml:space="preserve">, </w:t>
      </w:r>
      <w:r w:rsidRPr="00B402D3">
        <w:rPr>
          <w:lang w:val="hr-HR"/>
        </w:rPr>
        <w:t xml:space="preserve">dana </w:t>
      </w:r>
      <w:r w:rsidR="00C069CB">
        <w:rPr>
          <w:lang w:val="hr-HR"/>
        </w:rPr>
        <w:t>30</w:t>
      </w:r>
      <w:r w:rsidR="00E36B55">
        <w:rPr>
          <w:lang w:val="hr-HR"/>
        </w:rPr>
        <w:t>. kolovoza 2016</w:t>
      </w:r>
      <w:r w:rsidRPr="00B402D3">
        <w:rPr>
          <w:lang w:val="hr-HR"/>
        </w:rPr>
        <w:t xml:space="preserve">. godine </w:t>
      </w:r>
    </w:p>
    <w:p w:rsidRDefault="00CA63E1" w:rsidP="00CA63E1" w:rsidR="00CA63E1" w:rsidRPr="00B402D3">
      <w:pPr>
        <w:jc w:val="both"/>
        <w:rPr>
          <w:lang w:val="hr-HR"/>
        </w:rPr>
      </w:pPr>
    </w:p>
    <w:p w:rsidRDefault="00CA63E1" w:rsidP="00CA63E1" w:rsidR="0035760D" w:rsidRPr="00B402D3">
      <w:pPr>
        <w:ind w:left="360"/>
        <w:jc w:val="center"/>
        <w:rPr>
          <w:b/>
          <w:lang w:val="hr-HR"/>
        </w:rPr>
      </w:pPr>
      <w:r w:rsidRPr="00B402D3">
        <w:rPr>
          <w:b/>
          <w:lang w:val="hr-HR"/>
        </w:rPr>
        <w:t xml:space="preserve">r i j e š i o    j e </w:t>
      </w:r>
    </w:p>
    <w:p w:rsidRDefault="00CA63E1" w:rsidP="00CA63E1" w:rsidR="00CA63E1" w:rsidRPr="00B402D3">
      <w:pPr>
        <w:ind w:left="360"/>
        <w:jc w:val="center"/>
        <w:rPr>
          <w:b/>
          <w:lang w:val="hr-HR"/>
        </w:rPr>
      </w:pPr>
    </w:p>
    <w:p w:rsidRDefault="004A771F" w:rsidP="00776937" w:rsidR="0035760D" w:rsidRPr="00E36B55">
      <w:pPr>
        <w:numPr>
          <w:ilvl w:val="0"/>
          <w:numId w:val="1"/>
        </w:numPr>
        <w:jc w:val="both"/>
        <w:rPr>
          <w:lang w:val="hr-HR"/>
        </w:rPr>
      </w:pPr>
      <w:r w:rsidRPr="00E36B55">
        <w:rPr>
          <w:lang w:val="hr-HR"/>
        </w:rPr>
        <w:t>Stalnom sudskom vještaku</w:t>
      </w:r>
      <w:r w:rsidR="00E36B55" w:rsidRPr="00E36B55">
        <w:rPr>
          <w:lang w:val="hr-HR"/>
        </w:rPr>
        <w:t xml:space="preserve"> za ekonomiju i financije</w:t>
      </w:r>
      <w:r w:rsidRPr="00E36B55">
        <w:rPr>
          <w:lang w:val="hr-HR"/>
        </w:rPr>
        <w:t xml:space="preserve"> </w:t>
      </w:r>
      <w:r w:rsidR="00E36B55" w:rsidRPr="00E36B55">
        <w:rPr>
          <w:lang w:val="hr-HR"/>
        </w:rPr>
        <w:t xml:space="preserve">Zdravko Ružić iz Čavli, Čavle 43, </w:t>
      </w:r>
      <w:r w:rsidR="00E36B55">
        <w:rPr>
          <w:lang w:val="hr-HR"/>
        </w:rPr>
        <w:t xml:space="preserve">OIB 78501117495 </w:t>
      </w:r>
      <w:r w:rsidRPr="00E36B55">
        <w:rPr>
          <w:lang w:val="hr-HR"/>
        </w:rPr>
        <w:t>o</w:t>
      </w:r>
      <w:r w:rsidR="0035760D" w:rsidRPr="00E36B55">
        <w:rPr>
          <w:lang w:val="hr-HR"/>
        </w:rPr>
        <w:t xml:space="preserve">dmjerava se nagrada za vještačenje u </w:t>
      </w:r>
      <w:r w:rsidR="00A07474" w:rsidRPr="00E36B55">
        <w:rPr>
          <w:lang w:val="hr-HR"/>
        </w:rPr>
        <w:t xml:space="preserve">ukupnom trošku od </w:t>
      </w:r>
      <w:r w:rsidR="00E36B55">
        <w:rPr>
          <w:lang w:val="hr-HR"/>
        </w:rPr>
        <w:t>18.584</w:t>
      </w:r>
      <w:r w:rsidR="00A07474" w:rsidRPr="00E36B55">
        <w:rPr>
          <w:lang w:val="hr-HR"/>
        </w:rPr>
        <w:t>,00</w:t>
      </w:r>
      <w:r w:rsidR="00776937" w:rsidRPr="00E36B55">
        <w:rPr>
          <w:lang w:val="hr-HR"/>
        </w:rPr>
        <w:t xml:space="preserve"> kn</w:t>
      </w:r>
      <w:r w:rsidR="00E36B55">
        <w:rPr>
          <w:lang w:val="hr-HR"/>
        </w:rPr>
        <w:t xml:space="preserve"> bruto</w:t>
      </w:r>
      <w:r w:rsidR="000B1632" w:rsidRPr="00E36B55">
        <w:rPr>
          <w:lang w:val="hr-HR"/>
        </w:rPr>
        <w:t>.</w:t>
      </w:r>
      <w:r w:rsidRPr="00E36B55">
        <w:rPr>
          <w:lang w:val="hr-HR"/>
        </w:rPr>
        <w:t xml:space="preserve"> </w:t>
      </w:r>
    </w:p>
    <w:p w:rsidRDefault="0035760D" w:rsidP="00776937" w:rsidR="0035760D" w:rsidRPr="00B402D3">
      <w:pPr>
        <w:jc w:val="both"/>
        <w:rPr>
          <w:lang w:val="hr-HR"/>
        </w:rPr>
      </w:pPr>
    </w:p>
    <w:p w:rsidRDefault="0035760D" w:rsidP="009958E4" w:rsidR="004A771F" w:rsidRPr="00E36B55">
      <w:pPr>
        <w:numPr>
          <w:ilvl w:val="0"/>
          <w:numId w:val="1"/>
        </w:numPr>
        <w:jc w:val="both"/>
        <w:rPr>
          <w:b/>
          <w:lang w:val="hr-HR"/>
        </w:rPr>
      </w:pPr>
      <w:r w:rsidRPr="00E36B55">
        <w:rPr>
          <w:lang w:val="hr-HR"/>
        </w:rPr>
        <w:t xml:space="preserve">Nalaže se računovodstvu suda da </w:t>
      </w:r>
      <w:r w:rsidR="004A771F" w:rsidRPr="00E36B55">
        <w:rPr>
          <w:lang w:val="hr-HR"/>
        </w:rPr>
        <w:t xml:space="preserve">iz predujma </w:t>
      </w:r>
      <w:r w:rsidR="00E36B55">
        <w:rPr>
          <w:lang w:val="hr-HR"/>
        </w:rPr>
        <w:t xml:space="preserve">kojega je 24. ožujka 2016. godine uplatio Hypo Alpe – </w:t>
      </w:r>
      <w:proofErr w:type="spellStart"/>
      <w:r w:rsidR="00E36B55">
        <w:rPr>
          <w:lang w:val="hr-HR"/>
        </w:rPr>
        <w:t>Adria</w:t>
      </w:r>
      <w:proofErr w:type="spellEnd"/>
      <w:r w:rsidR="00E36B55">
        <w:rPr>
          <w:lang w:val="hr-HR"/>
        </w:rPr>
        <w:t xml:space="preserve"> – Bank d.d. Zagreb u iznosu 20.000,00 kn</w:t>
      </w:r>
      <w:r w:rsidR="00E36B55">
        <w:rPr>
          <w:b/>
          <w:lang w:val="hr-HR"/>
        </w:rPr>
        <w:t xml:space="preserve"> </w:t>
      </w:r>
      <w:r w:rsidR="004A771F" w:rsidRPr="00E36B55">
        <w:rPr>
          <w:lang w:val="hr-HR"/>
        </w:rPr>
        <w:t xml:space="preserve">uplati vještaku </w:t>
      </w:r>
      <w:r w:rsidR="00E36B55" w:rsidRPr="00E36B55">
        <w:rPr>
          <w:b/>
          <w:lang w:val="hr-HR"/>
        </w:rPr>
        <w:t xml:space="preserve">Zdravku Ružić iz Čavli, Čavle 43, OIB 78501117495 </w:t>
      </w:r>
      <w:r w:rsidR="0049715B" w:rsidRPr="00E36B55">
        <w:rPr>
          <w:b/>
          <w:lang w:val="hr-HR"/>
        </w:rPr>
        <w:t>,</w:t>
      </w:r>
      <w:r w:rsidR="00A07474" w:rsidRPr="00E36B55">
        <w:rPr>
          <w:b/>
          <w:lang w:val="hr-HR"/>
        </w:rPr>
        <w:t xml:space="preserve"> </w:t>
      </w:r>
      <w:r w:rsidR="00475E00" w:rsidRPr="00E36B55">
        <w:rPr>
          <w:lang w:val="hr-HR"/>
        </w:rPr>
        <w:t xml:space="preserve">iznos </w:t>
      </w:r>
      <w:r w:rsidR="00E36B55">
        <w:rPr>
          <w:lang w:val="hr-HR"/>
        </w:rPr>
        <w:t>iz točke I. na</w:t>
      </w:r>
      <w:r w:rsidR="004A771F" w:rsidRPr="00E36B55">
        <w:rPr>
          <w:lang w:val="hr-HR"/>
        </w:rPr>
        <w:t xml:space="preserve"> njegov žiro račun broj </w:t>
      </w:r>
      <w:r w:rsidR="00BE3150" w:rsidRPr="00F502C8">
        <w:rPr>
          <w:lang w:val="hr-HR"/>
        </w:rPr>
        <w:t>HR</w:t>
      </w:r>
      <w:r w:rsidR="00F502C8">
        <w:rPr>
          <w:lang w:val="hr-HR"/>
        </w:rPr>
        <w:t xml:space="preserve">37 23400093170089931 </w:t>
      </w:r>
      <w:r w:rsidR="004A771F" w:rsidRPr="00F502C8">
        <w:rPr>
          <w:lang w:val="hr-HR"/>
        </w:rPr>
        <w:t>koji se</w:t>
      </w:r>
      <w:r w:rsidR="004A771F" w:rsidRPr="00E36B55">
        <w:rPr>
          <w:lang w:val="hr-HR"/>
        </w:rPr>
        <w:t xml:space="preserve"> vodi </w:t>
      </w:r>
      <w:r w:rsidR="00BE3150" w:rsidRPr="00E36B55">
        <w:rPr>
          <w:lang w:val="hr-HR"/>
        </w:rPr>
        <w:t>kod</w:t>
      </w:r>
      <w:r w:rsidR="0049715B" w:rsidRPr="00E36B55">
        <w:rPr>
          <w:lang w:val="hr-HR"/>
        </w:rPr>
        <w:t xml:space="preserve"> Privredne banke Zagreb d</w:t>
      </w:r>
      <w:r w:rsidR="00776937" w:rsidRPr="00E36B55">
        <w:rPr>
          <w:lang w:val="hr-HR"/>
        </w:rPr>
        <w:t>.d.</w:t>
      </w:r>
      <w:r w:rsidR="0049715B" w:rsidRPr="00E36B55">
        <w:rPr>
          <w:lang w:val="hr-HR"/>
        </w:rPr>
        <w:t xml:space="preserve"> Zagreb</w:t>
      </w:r>
      <w:r w:rsidR="00BE3150" w:rsidRPr="00E36B55">
        <w:rPr>
          <w:lang w:val="hr-HR"/>
        </w:rPr>
        <w:t xml:space="preserve">. </w:t>
      </w:r>
      <w:r w:rsidR="004A771F" w:rsidRPr="00E36B55">
        <w:rPr>
          <w:b/>
          <w:lang w:val="hr-HR"/>
        </w:rPr>
        <w:t xml:space="preserve"> </w:t>
      </w:r>
    </w:p>
    <w:p w:rsidRDefault="0049715B" w:rsidP="009958E4" w:rsidR="0049715B">
      <w:pPr>
        <w:ind w:left="360"/>
        <w:jc w:val="center"/>
        <w:rPr>
          <w:b/>
          <w:lang w:val="hr-HR"/>
        </w:rPr>
      </w:pPr>
    </w:p>
    <w:p w:rsidRDefault="0035760D" w:rsidP="009958E4" w:rsidR="0035760D" w:rsidRPr="00B402D3">
      <w:pPr>
        <w:ind w:left="360"/>
        <w:jc w:val="center"/>
        <w:rPr>
          <w:b/>
          <w:lang w:val="hr-HR"/>
        </w:rPr>
      </w:pPr>
      <w:r w:rsidRPr="00B402D3">
        <w:rPr>
          <w:b/>
          <w:lang w:val="hr-HR"/>
        </w:rPr>
        <w:t>Obrazloženje</w:t>
      </w:r>
    </w:p>
    <w:p w:rsidRDefault="0035760D" w:rsidP="009958E4" w:rsidR="0035760D" w:rsidRPr="00B402D3">
      <w:pPr>
        <w:ind w:left="360"/>
        <w:jc w:val="both"/>
        <w:rPr>
          <w:lang w:val="hr-HR"/>
        </w:rPr>
      </w:pPr>
    </w:p>
    <w:p w:rsidRDefault="00E36B55" w:rsidP="009958E4" w:rsidR="00E36B55">
      <w:pPr>
        <w:ind w:firstLine="360"/>
        <w:jc w:val="both"/>
        <w:rPr>
          <w:lang w:val="hr-HR"/>
        </w:rPr>
      </w:pPr>
      <w:r>
        <w:rPr>
          <w:lang w:val="hr-HR"/>
        </w:rPr>
        <w:tab/>
        <w:t xml:space="preserve">Sud je po uputi žalbenog suda odredio vještačenje nekretnine dužnika u naravi Hotel "Mozart" na prihodovnoj metodi i imenovao stalnog sudskog vještaka </w:t>
      </w:r>
      <w:r w:rsidRPr="00E36B55">
        <w:rPr>
          <w:lang w:val="hr-HR"/>
        </w:rPr>
        <w:t>Zdravk</w:t>
      </w:r>
      <w:r>
        <w:rPr>
          <w:lang w:val="hr-HR"/>
        </w:rPr>
        <w:t>a</w:t>
      </w:r>
      <w:r w:rsidRPr="00E36B55">
        <w:rPr>
          <w:lang w:val="hr-HR"/>
        </w:rPr>
        <w:t xml:space="preserve"> Ružić </w:t>
      </w:r>
      <w:r>
        <w:rPr>
          <w:lang w:val="hr-HR"/>
        </w:rPr>
        <w:t xml:space="preserve">iz Čavli, Čavle 43. </w:t>
      </w:r>
    </w:p>
    <w:p w:rsidRDefault="004A771F" w:rsidP="009958E4" w:rsidR="004A771F" w:rsidRPr="00B402D3">
      <w:pPr>
        <w:ind w:firstLine="360"/>
        <w:jc w:val="both"/>
        <w:rPr>
          <w:lang w:val="hr-HR"/>
        </w:rPr>
      </w:pPr>
      <w:r w:rsidRPr="00B402D3">
        <w:rPr>
          <w:lang w:val="hr-HR"/>
        </w:rPr>
        <w:tab/>
      </w:r>
      <w:r w:rsidR="00E36B55">
        <w:rPr>
          <w:lang w:val="hr-HR"/>
        </w:rPr>
        <w:t>Podneskom od 14. lipnja 2016. godine v</w:t>
      </w:r>
      <w:r w:rsidRPr="00B402D3">
        <w:rPr>
          <w:lang w:val="hr-HR"/>
        </w:rPr>
        <w:t xml:space="preserve">ještak je </w:t>
      </w:r>
      <w:r w:rsidR="00E36B55">
        <w:rPr>
          <w:lang w:val="hr-HR"/>
        </w:rPr>
        <w:t xml:space="preserve">zatražio </w:t>
      </w:r>
      <w:r w:rsidRPr="00B402D3">
        <w:rPr>
          <w:lang w:val="hr-HR"/>
        </w:rPr>
        <w:t xml:space="preserve">da mu se odmjeri nagrada za obavljeno vještačenje u </w:t>
      </w:r>
      <w:r w:rsidR="00A07474" w:rsidRPr="00B402D3">
        <w:rPr>
          <w:lang w:val="hr-HR"/>
        </w:rPr>
        <w:t xml:space="preserve">ukupnom trošku od </w:t>
      </w:r>
      <w:r w:rsidR="0049715B">
        <w:rPr>
          <w:lang w:val="hr-HR"/>
        </w:rPr>
        <w:t>1</w:t>
      </w:r>
      <w:r w:rsidR="00E36B55">
        <w:rPr>
          <w:lang w:val="hr-HR"/>
        </w:rPr>
        <w:t>8.584</w:t>
      </w:r>
      <w:r w:rsidR="00A07474" w:rsidRPr="00B402D3">
        <w:rPr>
          <w:lang w:val="hr-HR"/>
        </w:rPr>
        <w:t>,00</w:t>
      </w:r>
      <w:r w:rsidRPr="00B402D3">
        <w:rPr>
          <w:lang w:val="hr-HR"/>
        </w:rPr>
        <w:t xml:space="preserve"> kn.</w:t>
      </w:r>
    </w:p>
    <w:p w:rsidRDefault="004A771F" w:rsidP="009958E4" w:rsidR="004A771F" w:rsidRPr="00B402D3">
      <w:pPr>
        <w:ind w:firstLine="360"/>
        <w:jc w:val="both"/>
        <w:rPr>
          <w:lang w:val="hr-HR"/>
        </w:rPr>
      </w:pPr>
      <w:r w:rsidRPr="00B402D3">
        <w:rPr>
          <w:lang w:val="hr-HR"/>
        </w:rPr>
        <w:tab/>
        <w:t xml:space="preserve">Kako je </w:t>
      </w:r>
      <w:r w:rsidR="0049715B">
        <w:rPr>
          <w:lang w:val="hr-HR"/>
        </w:rPr>
        <w:t>predlagatelj</w:t>
      </w:r>
      <w:r w:rsidR="000B1632" w:rsidRPr="00B402D3">
        <w:rPr>
          <w:lang w:val="hr-HR"/>
        </w:rPr>
        <w:t xml:space="preserve"> p</w:t>
      </w:r>
      <w:r w:rsidRPr="00B402D3">
        <w:rPr>
          <w:lang w:val="hr-HR"/>
        </w:rPr>
        <w:t xml:space="preserve">o nalogu suda na ime predujma za provođenje vještačenja uplatio iznos od </w:t>
      </w:r>
      <w:r w:rsidR="00E36B55">
        <w:rPr>
          <w:lang w:val="hr-HR"/>
        </w:rPr>
        <w:t>20</w:t>
      </w:r>
      <w:r w:rsidR="000B1632" w:rsidRPr="00B402D3">
        <w:rPr>
          <w:lang w:val="hr-HR"/>
        </w:rPr>
        <w:t>.000</w:t>
      </w:r>
      <w:r w:rsidRPr="00B402D3">
        <w:rPr>
          <w:lang w:val="hr-HR"/>
        </w:rPr>
        <w:t>,00 kn, to je ovim rješenjem naložena isplata iznosa</w:t>
      </w:r>
      <w:r w:rsidR="00E36B55">
        <w:rPr>
          <w:lang w:val="hr-HR"/>
        </w:rPr>
        <w:t xml:space="preserve"> iz točke I. rješenja</w:t>
      </w:r>
      <w:r w:rsidRPr="00B402D3">
        <w:rPr>
          <w:lang w:val="hr-HR"/>
        </w:rPr>
        <w:t xml:space="preserve">. </w:t>
      </w:r>
    </w:p>
    <w:p w:rsidRDefault="004A771F" w:rsidP="009958E4" w:rsidR="004A771F" w:rsidRPr="00B402D3">
      <w:pPr>
        <w:ind w:firstLine="360"/>
        <w:jc w:val="both"/>
        <w:rPr>
          <w:lang w:val="hr-HR"/>
        </w:rPr>
      </w:pPr>
      <w:r w:rsidRPr="00B402D3">
        <w:rPr>
          <w:lang w:val="hr-HR"/>
        </w:rPr>
        <w:tab/>
        <w:t>Sud utvrđuje zahtjev vještaka primjerenim uloženom trudu i složenosti vještačenja, pa je na temelju odredbe čl.256. Zakona o parničnom postupku (</w:t>
      </w:r>
      <w:proofErr w:type="spellStart"/>
      <w:r w:rsidRPr="00B402D3">
        <w:rPr>
          <w:lang w:val="hr-HR"/>
        </w:rPr>
        <w:t>N.N</w:t>
      </w:r>
      <w:proofErr w:type="spellEnd"/>
      <w:r w:rsidRPr="00B402D3">
        <w:rPr>
          <w:lang w:val="hr-HR"/>
        </w:rPr>
        <w:t>. 53/91, 91/92, 112/99, 88/01, 117/03, 88/05, 2/07, 47/08, 84/08, 123/08</w:t>
      </w:r>
      <w:r w:rsidR="00776937" w:rsidRPr="00B402D3">
        <w:rPr>
          <w:lang w:val="hr-HR"/>
        </w:rPr>
        <w:t xml:space="preserve">, </w:t>
      </w:r>
      <w:r w:rsidRPr="00B402D3">
        <w:rPr>
          <w:lang w:val="hr-HR"/>
        </w:rPr>
        <w:t>57/11</w:t>
      </w:r>
      <w:r w:rsidR="000B1632" w:rsidRPr="00B402D3">
        <w:rPr>
          <w:lang w:val="hr-HR"/>
        </w:rPr>
        <w:t>,</w:t>
      </w:r>
      <w:r w:rsidR="00776937" w:rsidRPr="00B402D3">
        <w:rPr>
          <w:lang w:val="hr-HR"/>
        </w:rPr>
        <w:t xml:space="preserve"> 148/11</w:t>
      </w:r>
      <w:r w:rsidR="00AE3911" w:rsidRPr="00B402D3">
        <w:rPr>
          <w:lang w:val="hr-HR"/>
        </w:rPr>
        <w:t xml:space="preserve"> i</w:t>
      </w:r>
      <w:r w:rsidR="000B1632" w:rsidRPr="00B402D3">
        <w:rPr>
          <w:lang w:val="hr-HR"/>
        </w:rPr>
        <w:t xml:space="preserve"> </w:t>
      </w:r>
      <w:r w:rsidR="00AE3911" w:rsidRPr="00B402D3">
        <w:rPr>
          <w:lang w:val="hr-HR"/>
        </w:rPr>
        <w:t>25/13</w:t>
      </w:r>
      <w:r w:rsidRPr="00B402D3">
        <w:rPr>
          <w:lang w:val="hr-HR"/>
        </w:rPr>
        <w:t xml:space="preserve"> dalje: ZPP-a)</w:t>
      </w:r>
      <w:r w:rsidR="0049715B">
        <w:rPr>
          <w:lang w:val="hr-HR"/>
        </w:rPr>
        <w:t xml:space="preserve"> u vezi s čl.6. </w:t>
      </w:r>
      <w:r w:rsidR="0049715B" w:rsidRPr="0049715B">
        <w:rPr>
          <w:lang w:val="hr-HR"/>
        </w:rPr>
        <w:t xml:space="preserve">Stečajnog zakona </w:t>
      </w:r>
      <w:r w:rsidR="0049715B" w:rsidRPr="0049715B">
        <w:rPr>
          <w:bCs/>
          <w:lang w:val="hr-HR"/>
        </w:rPr>
        <w:t>(NN 44/96, 29/99, 129/00, 123/03, 197/03, 187/04, 82/06, 116/10</w:t>
      </w:r>
      <w:r w:rsidR="0049715B">
        <w:rPr>
          <w:bCs/>
          <w:lang w:val="hr-HR"/>
        </w:rPr>
        <w:t xml:space="preserve"> i</w:t>
      </w:r>
      <w:r w:rsidR="0049715B" w:rsidRPr="0049715B">
        <w:rPr>
          <w:bCs/>
          <w:lang w:val="hr-HR"/>
        </w:rPr>
        <w:t xml:space="preserve"> 25/12, dalje: SZ-a)</w:t>
      </w:r>
      <w:r w:rsidR="0049715B" w:rsidRPr="0049715B">
        <w:rPr>
          <w:lang w:val="hr-HR"/>
        </w:rPr>
        <w:t xml:space="preserve">, </w:t>
      </w:r>
      <w:r w:rsidRPr="00B402D3">
        <w:rPr>
          <w:lang w:val="hr-HR"/>
        </w:rPr>
        <w:t xml:space="preserve">odlučeno kao u izreci ovoga rješenja. </w:t>
      </w:r>
    </w:p>
    <w:p w:rsidRDefault="0035760D" w:rsidP="009958E4" w:rsidR="0035760D" w:rsidRPr="00B402D3">
      <w:pPr>
        <w:jc w:val="both"/>
        <w:rPr>
          <w:lang w:val="hr-HR"/>
        </w:rPr>
      </w:pPr>
    </w:p>
    <w:p w:rsidRDefault="0035760D" w:rsidP="009958E4" w:rsidR="0035760D" w:rsidRPr="00B402D3">
      <w:pPr>
        <w:ind w:left="360"/>
        <w:jc w:val="center"/>
        <w:rPr>
          <w:b/>
          <w:lang w:val="hr-HR"/>
        </w:rPr>
      </w:pPr>
      <w:r w:rsidRPr="00B402D3">
        <w:rPr>
          <w:b/>
          <w:lang w:val="hr-HR"/>
        </w:rPr>
        <w:t>U Rijeci</w:t>
      </w:r>
      <w:r w:rsidR="00A07474" w:rsidRPr="00B402D3">
        <w:rPr>
          <w:b/>
          <w:lang w:val="hr-HR"/>
        </w:rPr>
        <w:t xml:space="preserve">, </w:t>
      </w:r>
      <w:r w:rsidR="00C069CB">
        <w:rPr>
          <w:b/>
          <w:lang w:val="hr-HR"/>
        </w:rPr>
        <w:t>30</w:t>
      </w:r>
      <w:r w:rsidR="00E36B55">
        <w:rPr>
          <w:b/>
          <w:lang w:val="hr-HR"/>
        </w:rPr>
        <w:t>. kolovoza 2016.</w:t>
      </w:r>
      <w:r w:rsidRPr="00B402D3">
        <w:rPr>
          <w:b/>
          <w:lang w:val="hr-HR"/>
        </w:rPr>
        <w:t xml:space="preserve"> godine</w:t>
      </w:r>
    </w:p>
    <w:p w:rsidRDefault="0035760D" w:rsidP="0049715B" w:rsidR="0035760D" w:rsidRPr="00B402D3">
      <w:pPr>
        <w:ind w:firstLine="720" w:left="5040"/>
        <w:jc w:val="right"/>
        <w:rPr>
          <w:b/>
          <w:lang w:val="hr-HR"/>
        </w:rPr>
      </w:pPr>
      <w:r w:rsidRPr="00B402D3">
        <w:rPr>
          <w:b/>
          <w:lang w:val="hr-HR"/>
        </w:rPr>
        <w:t xml:space="preserve">        </w:t>
      </w:r>
      <w:r w:rsidR="0049715B">
        <w:rPr>
          <w:b/>
          <w:lang w:val="hr-HR"/>
        </w:rPr>
        <w:t xml:space="preserve">  Stečajni sudac</w:t>
      </w:r>
      <w:r w:rsidRPr="00B402D3">
        <w:rPr>
          <w:b/>
          <w:lang w:val="hr-HR"/>
        </w:rPr>
        <w:t xml:space="preserve">     </w:t>
      </w:r>
    </w:p>
    <w:p w:rsidRDefault="0035760D" w:rsidP="00226773" w:rsidR="00D4495C">
      <w:pPr>
        <w:ind w:left="5040"/>
        <w:jc w:val="right"/>
        <w:rPr>
          <w:b/>
          <w:lang w:val="hr-HR"/>
        </w:rPr>
      </w:pPr>
      <w:r w:rsidRPr="00B402D3">
        <w:rPr>
          <w:b/>
          <w:lang w:val="hr-HR"/>
        </w:rPr>
        <w:t xml:space="preserve">     </w:t>
      </w:r>
      <w:r w:rsidR="004A771F" w:rsidRPr="00B402D3">
        <w:rPr>
          <w:b/>
          <w:lang w:val="hr-HR"/>
        </w:rPr>
        <w:t xml:space="preserve">    </w:t>
      </w:r>
      <w:r w:rsidR="0049715B">
        <w:rPr>
          <w:b/>
          <w:lang w:val="hr-HR"/>
        </w:rPr>
        <w:t xml:space="preserve">           Daniela Korlević</w:t>
      </w:r>
    </w:p>
    <w:p w:rsidRDefault="00D4495C" w:rsidP="00226773" w:rsidR="00D4495C">
      <w:pPr>
        <w:ind w:left="5040"/>
        <w:jc w:val="right"/>
        <w:rPr>
          <w:b/>
          <w:lang w:val="hr-HR"/>
        </w:rPr>
      </w:pPr>
    </w:p>
    <w:p w:rsidRDefault="00D4495C" w:rsidP="00226773" w:rsidR="00D4495C">
      <w:pPr>
        <w:ind w:left="5040"/>
        <w:jc w:val="right"/>
        <w:rPr>
          <w:b/>
          <w:lang w:val="hr-HR"/>
        </w:rPr>
      </w:pPr>
    </w:p>
    <w:p w:rsidRDefault="00226773" w:rsidP="00226773" w:rsidR="00226773">
      <w:pPr>
        <w:ind w:left="5040"/>
        <w:jc w:val="right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35760D" w:rsidP="0049715B" w:rsidR="0049715B">
      <w:pPr>
        <w:jc w:val="both"/>
        <w:rPr>
          <w:b/>
          <w:lang w:val="hr-HR"/>
        </w:rPr>
      </w:pPr>
      <w:r w:rsidRPr="00B402D3">
        <w:rPr>
          <w:b/>
          <w:lang w:val="hr-HR"/>
        </w:rPr>
        <w:lastRenderedPageBreak/>
        <w:t>Uputa o pravnom lijeku:</w:t>
      </w:r>
    </w:p>
    <w:p w:rsidRDefault="0035760D" w:rsidP="0049715B" w:rsidR="0035760D">
      <w:pPr>
        <w:jc w:val="both"/>
        <w:rPr>
          <w:lang w:val="hr-HR"/>
        </w:rPr>
      </w:pPr>
      <w:r w:rsidRPr="00B402D3">
        <w:rPr>
          <w:lang w:val="hr-HR"/>
        </w:rPr>
        <w:t>Protiv ovog rješenja dopuštena je žalba Visokom trgovačkom sudu Republike Hrvatske u Zagrebu. Žalba se podnosi ovom sudu u tri primjerka, u roku od 8 dana od dana dostave prijepisa ovog rješenja.</w:t>
      </w:r>
    </w:p>
    <w:p w:rsidRDefault="0049715B" w:rsidR="0049715B">
      <w:pPr>
        <w:rPr>
          <w:b/>
          <w:sz w:val="20"/>
          <w:szCs w:val="20"/>
          <w:lang w:val="hr-HR"/>
        </w:rPr>
      </w:pPr>
    </w:p>
    <w:p w:rsidRDefault="0035760D" w:rsidR="0035760D" w:rsidRPr="00B402D3">
      <w:pPr>
        <w:rPr>
          <w:b/>
          <w:sz w:val="20"/>
          <w:szCs w:val="20"/>
          <w:lang w:val="hr-HR"/>
        </w:rPr>
      </w:pPr>
      <w:r w:rsidRPr="00B402D3">
        <w:rPr>
          <w:b/>
          <w:sz w:val="20"/>
          <w:szCs w:val="20"/>
          <w:lang w:val="hr-HR"/>
        </w:rPr>
        <w:t>DNA:</w:t>
      </w:r>
    </w:p>
    <w:p w:rsidRDefault="0035760D" w:rsidP="009958E4" w:rsidR="00776937" w:rsidRPr="00B402D3">
      <w:pPr>
        <w:numPr>
          <w:ilvl w:val="0"/>
          <w:numId w:val="2"/>
        </w:numPr>
        <w:rPr>
          <w:sz w:val="20"/>
          <w:szCs w:val="20"/>
          <w:lang w:val="hr-HR"/>
        </w:rPr>
      </w:pPr>
      <w:r w:rsidRPr="00B402D3">
        <w:rPr>
          <w:sz w:val="20"/>
          <w:szCs w:val="20"/>
          <w:lang w:val="hr-HR"/>
        </w:rPr>
        <w:t>vještaku</w:t>
      </w:r>
    </w:p>
    <w:p w:rsidRDefault="0035760D" w:rsidP="009958E4" w:rsidR="0035760D">
      <w:pPr>
        <w:numPr>
          <w:ilvl w:val="0"/>
          <w:numId w:val="2"/>
        </w:numPr>
        <w:rPr>
          <w:sz w:val="20"/>
          <w:szCs w:val="20"/>
          <w:lang w:val="hr-HR"/>
        </w:rPr>
      </w:pPr>
      <w:r w:rsidRPr="00B402D3">
        <w:rPr>
          <w:sz w:val="20"/>
          <w:szCs w:val="20"/>
          <w:lang w:val="hr-HR"/>
        </w:rPr>
        <w:t>računovodstvu suda</w:t>
      </w:r>
      <w:r w:rsidR="00C1330E">
        <w:rPr>
          <w:sz w:val="20"/>
          <w:szCs w:val="20"/>
          <w:lang w:val="hr-HR"/>
        </w:rPr>
        <w:t xml:space="preserve"> </w:t>
      </w:r>
    </w:p>
    <w:p w:rsidRDefault="00F502C8" w:rsidP="009958E4" w:rsidR="00F502C8" w:rsidRPr="00B402D3">
      <w:pPr>
        <w:numPr>
          <w:ilvl w:val="0"/>
          <w:numId w:val="2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e-oglasna ploča</w:t>
      </w:r>
    </w:p>
    <w:p w:rsidRDefault="00C1330E" w:rsidP="009958E4" w:rsidR="0049715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</w:t>
      </w:r>
    </w:p>
    <w:p w:rsidRDefault="0049715B" w:rsidP="009958E4" w:rsidR="0049715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Stečajni sudac</w:t>
      </w:r>
    </w:p>
    <w:p w:rsidRDefault="0049715B" w:rsidP="009958E4" w:rsidR="0049715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Daniela Korlević</w:t>
      </w:r>
    </w:p>
    <w:p w:rsidRDefault="0049715B" w:rsidP="009958E4" w:rsidR="0049715B" w:rsidRPr="00B402D3">
      <w:pPr>
        <w:rPr>
          <w:sz w:val="20"/>
          <w:szCs w:val="20"/>
          <w:lang w:val="hr-HR"/>
        </w:rPr>
      </w:pPr>
    </w:p>
    <w:p w:rsidRDefault="00BE3150" w:rsidP="009958E4" w:rsidR="0035760D" w:rsidRPr="00B402D3">
      <w:pPr>
        <w:rPr>
          <w:sz w:val="20"/>
          <w:szCs w:val="20"/>
          <w:lang w:val="hr-HR"/>
        </w:rPr>
      </w:pPr>
      <w:r w:rsidRPr="00B402D3">
        <w:rPr>
          <w:sz w:val="20"/>
          <w:szCs w:val="20"/>
          <w:lang w:val="hr-HR"/>
        </w:rPr>
        <w:t xml:space="preserve"> </w:t>
      </w:r>
      <w:r w:rsidR="00AE3911" w:rsidRPr="00B402D3">
        <w:rPr>
          <w:sz w:val="20"/>
          <w:szCs w:val="20"/>
          <w:lang w:val="hr-HR"/>
        </w:rPr>
        <w:t xml:space="preserve">                </w:t>
      </w:r>
    </w:p>
    <w:p w:rsidRDefault="0049715B" w:rsidP="009958E4" w:rsidR="0035760D" w:rsidRPr="00B402D3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</w:t>
      </w:r>
    </w:p>
    <w:p w:rsidRDefault="001D0530" w:rsidR="001D0530" w:rsidRPr="00B402D3"/>
    <w:sectPr w:rsidR="001D0530" w:rsidRPr="00B402D3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BEF" w:rsidR="00500BEF">
      <w:r>
        <w:separator/>
      </w:r>
    </w:p>
  </w:endnote>
  <w:endnote w:id="0" w:type="continuationSeparator">
    <w:p w:rsidRDefault="00500BEF" w:rsidR="00500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Reference Sans Serif">
    <w:panose1 w:val="020B0604030504040204"/>
    <w:charset w:val="EE"/>
    <w:family w:val="swiss"/>
    <w:pitch w:val="variable"/>
    <w:sig w:csb1="00000000" w:csb0="0000019F" w:usb3="00000000" w:usb2="00000000" w:usb1="00000000" w:usb0="2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BEF" w:rsidR="00500BEF">
      <w:r>
        <w:separator/>
      </w:r>
    </w:p>
  </w:footnote>
  <w:footnote w:id="0" w:type="continuationSeparator">
    <w:p w:rsidRDefault="00500BEF" w:rsidR="00500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8E4" w:rsidP="00B402D3" w:rsidR="009958E4" w:rsidRPr="00BE7F3F">
    <w:pPr>
      <w:pStyle w:val="Zaglavlje"/>
      <w:jc w:val="right"/>
      <w:rPr>
        <w:b/>
      </w:rPr>
    </w:pPr>
    <w:r w:rsidRPr="00BE7F3F">
      <w:rPr>
        <w:b/>
      </w:rPr>
      <w:tab/>
    </w:r>
    <w:r w:rsidRPr="00BE7F3F">
      <w:rPr>
        <w:b/>
      </w:rPr>
      <w:tab/>
    </w:r>
    <w:proofErr w:type="spellStart"/>
    <w:r w:rsidRPr="00BE7F3F">
      <w:rPr>
        <w:b/>
      </w:rPr>
      <w:t>Posl</w:t>
    </w:r>
    <w:proofErr w:type="spellEnd"/>
    <w:r w:rsidRPr="00BE7F3F">
      <w:rPr>
        <w:b/>
      </w:rPr>
      <w:t xml:space="preserve">. br. </w:t>
    </w:r>
    <w:r w:rsidR="00B402D3" w:rsidRPr="00BE7F3F">
      <w:rPr>
        <w:b/>
      </w:rPr>
      <w:t>15 St-</w:t>
    </w:r>
    <w:r w:rsidR="00E36B55">
      <w:rPr>
        <w:b/>
      </w:rPr>
      <w:t>1131/15-35</w:t>
    </w:r>
  </w:p>
  <w:p w:rsidRDefault="009958E4" w:rsidR="009958E4">
    <w:pPr>
      <w:pStyle w:val="Zaglavlje"/>
      <w:rPr>
        <w:rFonts w:hAnsi="MS Reference Sans Serif" w:ascii="MS Reference Sans Serif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E7C98"/>
    <w:multiLevelType w:val="hybridMultilevel"/>
    <w:tmpl w:val="8DD48B08"/>
    <w:lvl w:tplc="521098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B1B5C58"/>
    <w:multiLevelType w:val="hybridMultilevel"/>
    <w:tmpl w:val="062E6FBA"/>
    <w:lvl w:tplc="1294FC5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262F28"/>
    <w:multiLevelType w:val="hybridMultilevel"/>
    <w:tmpl w:val="DC729688"/>
    <w:lvl w:tplc="79BC81D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0D"/>
    <w:rsid w:val="00016A64"/>
    <w:rsid w:val="00084E39"/>
    <w:rsid w:val="000B1632"/>
    <w:rsid w:val="00115002"/>
    <w:rsid w:val="0017575E"/>
    <w:rsid w:val="00191F11"/>
    <w:rsid w:val="00195F33"/>
    <w:rsid w:val="001D0530"/>
    <w:rsid w:val="001F7679"/>
    <w:rsid w:val="00226773"/>
    <w:rsid w:val="00237383"/>
    <w:rsid w:val="0023749D"/>
    <w:rsid w:val="00260EBA"/>
    <w:rsid w:val="00290D60"/>
    <w:rsid w:val="002B76E7"/>
    <w:rsid w:val="002E00E3"/>
    <w:rsid w:val="00351283"/>
    <w:rsid w:val="0035760D"/>
    <w:rsid w:val="00360F2C"/>
    <w:rsid w:val="00395956"/>
    <w:rsid w:val="003E1C64"/>
    <w:rsid w:val="003F39AC"/>
    <w:rsid w:val="004453F5"/>
    <w:rsid w:val="00475E00"/>
    <w:rsid w:val="0049715B"/>
    <w:rsid w:val="004A771F"/>
    <w:rsid w:val="004E7766"/>
    <w:rsid w:val="004F405C"/>
    <w:rsid w:val="00500BEF"/>
    <w:rsid w:val="005616FD"/>
    <w:rsid w:val="00572BFB"/>
    <w:rsid w:val="005779A5"/>
    <w:rsid w:val="00580583"/>
    <w:rsid w:val="005D6C36"/>
    <w:rsid w:val="0062443E"/>
    <w:rsid w:val="00635FAA"/>
    <w:rsid w:val="00677AFC"/>
    <w:rsid w:val="006A376D"/>
    <w:rsid w:val="006C390B"/>
    <w:rsid w:val="00776937"/>
    <w:rsid w:val="00807BCA"/>
    <w:rsid w:val="0086487D"/>
    <w:rsid w:val="008B2D3F"/>
    <w:rsid w:val="008E17D2"/>
    <w:rsid w:val="00922DE8"/>
    <w:rsid w:val="009276D4"/>
    <w:rsid w:val="00956BAC"/>
    <w:rsid w:val="009958E4"/>
    <w:rsid w:val="009E63EE"/>
    <w:rsid w:val="009F6AB3"/>
    <w:rsid w:val="00A07474"/>
    <w:rsid w:val="00A31650"/>
    <w:rsid w:val="00A3482E"/>
    <w:rsid w:val="00AB1023"/>
    <w:rsid w:val="00AC78D0"/>
    <w:rsid w:val="00AE0DA4"/>
    <w:rsid w:val="00AE3911"/>
    <w:rsid w:val="00AF3002"/>
    <w:rsid w:val="00B174FF"/>
    <w:rsid w:val="00B402D3"/>
    <w:rsid w:val="00BA4D45"/>
    <w:rsid w:val="00BC2D16"/>
    <w:rsid w:val="00BE3150"/>
    <w:rsid w:val="00BE7F3F"/>
    <w:rsid w:val="00C069CB"/>
    <w:rsid w:val="00C10AA0"/>
    <w:rsid w:val="00C1330E"/>
    <w:rsid w:val="00C56772"/>
    <w:rsid w:val="00CA63E1"/>
    <w:rsid w:val="00D4495C"/>
    <w:rsid w:val="00D508AC"/>
    <w:rsid w:val="00DC3884"/>
    <w:rsid w:val="00E34981"/>
    <w:rsid w:val="00E36B55"/>
    <w:rsid w:val="00EA24B4"/>
    <w:rsid w:val="00F405BE"/>
    <w:rsid w:val="00F44216"/>
    <w:rsid w:val="00F502C8"/>
    <w:rsid w:val="00FD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CA63E1"/>
    <w:pPr>
      <w:keepNext/>
      <w:jc w:val="center"/>
      <w:outlineLvl w:val="0"/>
    </w:pPr>
    <w:rPr>
      <w:rFonts w:hAnsi="Arial" w:ascii="Arial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5760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78D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A771F"/>
    <w:pPr>
      <w:ind w:left="708"/>
    </w:pPr>
  </w:style>
  <w:style w:styleId="Tekstbalonia" w:type="paragraph">
    <w:name w:val="Balloon Text"/>
    <w:basedOn w:val="Normal"/>
    <w:link w:val="TekstbaloniaChar"/>
    <w:rsid w:val="004A77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A771F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4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CA63E1"/>
    <w:pPr>
      <w:keepNext/>
      <w:jc w:val="center"/>
      <w:outlineLvl w:val="0"/>
    </w:pPr>
    <w:rPr>
      <w:rFonts w:ascii="Arial" w:hAnsi="Arial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5760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78D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A771F"/>
    <w:pPr>
      <w:ind w:left="708"/>
    </w:pPr>
  </w:style>
  <w:style w:styleId="Tekstbalonia" w:type="paragraph">
    <w:name w:val="Balloon Text"/>
    <w:basedOn w:val="Normal"/>
    <w:link w:val="TekstbaloniaChar"/>
    <w:rsid w:val="004A77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A771F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4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St-1131/2015-35</izvorni_sadrzaj>
    <derivirana_varijabla naziv="DomainObject.Oznaka_1">St-1131/2015-35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kolovoza 2016.</izvorni_sadrzaj>
    <derivirana_varijabla naziv="DomainObject.Predmet.DatumRjesavanja_1">25.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St-1131/2015</izvorni_sadrzaj>
    <derivirana_varijabla naziv="DomainObject.Predmet.OznakaBroj_1">St-1131/2015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ELES d.o.o.  Rijeka</izvorni_sadrzaj>
    <derivirana_varijabla naziv="DomainObject.Predmet.ProtustrankaFormated_1">  ELES d.o.o.  Rijeka</derivirana_varijabla>
  </DomainObject.Predmet.ProtustrankaFormated>
  <DomainObject.Predmet.ProtustrankaFormatedOIB>
    <izvorni_sadrzaj>  ELES d.o.o.  Rijeka, OIB 43334256878</izvorni_sadrzaj>
    <derivirana_varijabla naziv="DomainObject.Predmet.ProtustrankaFormatedOIB_1">  ELES d.o.o.  Rijeka, OIB 43334256878</derivirana_varijabla>
  </DomainObject.Predmet.ProtustrankaFormatedOIB>
  <DomainObject.Predmet.ProtustrankaFormatedWithAdress>
    <izvorni_sadrzaj> ELES d.o.o.  Rijeka, Adamićeva 18, 51000 Rijeka</izvorni_sadrzaj>
    <derivirana_varijabla naziv="DomainObject.Predmet.ProtustrankaFormatedWithAdress_1"> ELES d.o.o.  Rijeka, Adamićeva 18, 51000 Rijeka</derivirana_varijabla>
  </DomainObject.Predmet.ProtustrankaFormatedWithAdress>
  <DomainObject.Predmet.ProtustrankaFormatedWithAdressOIB>
    <izvorni_sadrzaj> ELES d.o.o.  Rijeka, OIB 43334256878, Adamićeva 18, 51000 Rijeka</izvorni_sadrzaj>
    <derivirana_varijabla naziv="DomainObject.Predmet.ProtustrankaFormatedWithAdressOIB_1"> ELES d.o.o.  Rijeka, OIB 43334256878, Adamićeva 18, 51000 Rijeka</derivirana_varijabla>
  </DomainObject.Predmet.ProtustrankaFormatedWithAdressOIB>
  <DomainObject.Predmet.ProtustrankaWithAdress>
    <izvorni_sadrzaj>ELES d.o.o.  Rijeka Adamićeva 18, 51000 Rijeka</izvorni_sadrzaj>
    <derivirana_varijabla naziv="DomainObject.Predmet.ProtustrankaWithAdress_1">ELES d.o.o.  Rijeka Adamićeva 18, 51000 Rijeka</derivirana_varijabla>
  </DomainObject.Predmet.ProtustrankaWithAdress>
  <DomainObject.Predmet.ProtustrankaWithAdressOIB>
    <izvorni_sadrzaj>ELES d.o.o.  Rijeka, OIB 43334256878, Adamićeva 18, 51000 Rijeka</izvorni_sadrzaj>
    <derivirana_varijabla naziv="DomainObject.Predmet.ProtustrankaWithAdressOIB_1">ELES d.o.o.  Rijeka, OIB 43334256878, Adamićeva 18, 51000 Rijeka</derivirana_varijabla>
  </DomainObject.Predmet.ProtustrankaWithAdressOIB>
  <DomainObject.Predmet.ProtustrankaNazivFormated>
    <izvorni_sadrzaj>ELES d.o.o.  Rijeka</izvorni_sadrzaj>
    <derivirana_varijabla naziv="DomainObject.Predmet.ProtustrankaNazivFormated_1">ELES d.o.o.  Rijeka</derivirana_varijabla>
  </DomainObject.Predmet.ProtustrankaNazivFormated>
  <DomainObject.Predmet.ProtustrankaNazivFormatedOIB>
    <izvorni_sadrzaj>ELES d.o.o.  Rijeka, OIB 43334256878</izvorni_sadrzaj>
    <derivirana_varijabla naziv="DomainObject.Predmet.ProtustrankaNazivFormatedOIB_1">ELES d.o.o.  Rijeka, OIB 43334256878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d.d.  Zagreb</izvorni_sadrzaj>
    <derivirana_varijabla naziv="DomainObject.Predmet.StrankaFormated_1">  HYPO ALPE-ADRIA-BANK d.d.  Zagreb</derivirana_varijabla>
  </DomainObject.Predmet.StrankaFormated>
  <DomainObject.Predmet.StrankaFormatedOIB>
    <izvorni_sadrzaj>  HYPO ALPE-ADRIA-BANK d.d.  Zagreb, OIB 14036333877</izvorni_sadrzaj>
    <derivirana_varijabla naziv="DomainObject.Predmet.StrankaFormatedOIB_1">  HYPO ALPE-ADRIA-BANK d.d.  Zagreb, OIB 14036333877</derivirana_varijabla>
  </DomainObject.Predmet.StrankaFormatedOIB>
  <DomainObject.Predmet.StrankaFormatedWithAdress>
    <izvorni_sadrzaj> HYPO ALPE-ADRIA-BANK d.d.  Zagreb, Slavonska avenija 6, 10000 Zagreb</izvorni_sadrzaj>
    <derivirana_varijabla naziv="DomainObject.Predmet.StrankaFormatedWithAdress_1"> HYPO ALPE-ADRIA-BANK d.d.  Zagreb, Slavonska avenija 6, 10000 Zagreb</derivirana_varijabla>
  </DomainObject.Predmet.StrankaFormatedWithAdress>
  <DomainObject.Predmet.StrankaFormatedWithAdressOIB>
    <izvorni_sadrzaj> HYPO ALPE-ADRIA-BANK d.d.  Zagreb, OIB 14036333877, Slavonska avenija 6, 10000 Zagreb</izvorni_sadrzaj>
    <derivirana_varijabla naziv="DomainObject.Predmet.StrankaFormatedWithAdressOIB_1"> HYPO ALPE-ADRIA-BANK d.d.  Zagreb, OIB 14036333877, Slavonska avenija 6, 10000 Zagreb</derivirana_varijabla>
  </DomainObject.Predmet.StrankaFormatedWithAdressOIB>
  <DomainObject.Predmet.StrankaWithAdress>
    <izvorni_sadrzaj>HYPO ALPE-ADRIA-BANK d.d.  Zagreb Slavonska avenija 6,10000 Zagreb</izvorni_sadrzaj>
    <derivirana_varijabla naziv="DomainObject.Predmet.StrankaWithAdress_1">HYPO ALPE-ADRIA-BANK d.d.  Zagreb Slavonska avenija 6,10000 Zagreb</derivirana_varijabla>
  </DomainObject.Predmet.StrankaWithAdress>
  <DomainObject.Predmet.StrankaWithAdressOIB>
    <izvorni_sadrzaj>HYPO ALPE-ADRIA-BANK d.d.  Zagreb, OIB 14036333877, Slavonska avenija 6,10000 Zagreb</izvorni_sadrzaj>
    <derivirana_varijabla naziv="DomainObject.Predmet.StrankaWithAdressOIB_1">HYPO ALPE-ADRIA-BANK d.d.  Zagreb, OIB 14036333877, Slavonska avenija 6,10000 Zagreb</derivirana_varijabla>
  </DomainObject.Predmet.StrankaWithAdressOIB>
  <DomainObject.Predmet.StrankaNazivFormated>
    <izvorni_sadrzaj>HYPO ALPE-ADRIA-BANK d.d.  Zagreb</izvorni_sadrzaj>
    <derivirana_varijabla naziv="DomainObject.Predmet.StrankaNazivFormated_1">HYPO ALPE-ADRIA-BANK d.d.  Zagreb</derivirana_varijabla>
  </DomainObject.Predmet.StrankaNazivFormated>
  <DomainObject.Predmet.StrankaNazivFormatedOIB>
    <izvorni_sadrzaj>HYPO ALPE-ADRIA-BANK d.d.  Zagreb, OIB 14036333877</izvorni_sadrzaj>
    <derivirana_varijabla naziv="DomainObject.Predmet.StrankaNazivFormatedOIB_1">HYPO ALPE-ADRIA-BANK d.d.  Zagreb, OIB 14036333877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HYPO ALPE-ADRIA-BANK d.d.  Zagreb</item>
    </izvorni_sadrzaj>
    <derivirana_varijabla naziv="DomainObject.Predmet.StrankaListFormated_1">
      <item>HYPO ALPE-ADRIA-BANK d.d.  Zagreb</item>
    </derivirana_varijabla>
  </DomainObject.Predmet.StrankaListFormated>
  <DomainObject.Predmet.StrankaListFormatedOIB>
    <izvorni_sadrzaj>
      <item>HYPO ALPE-ADRIA-BANK d.d.  Zagreb, OIB 14036333877</item>
    </izvorni_sadrzaj>
    <derivirana_varijabla naziv="DomainObject.Predmet.StrankaListFormatedOIB_1">
      <item>HYPO ALPE-ADRIA-BANK d.d.  Zagreb, OIB 14036333877</item>
    </derivirana_varijabla>
  </DomainObject.Predmet.StrankaListFormatedOIB>
  <DomainObject.Predmet.StrankaListFormatedWithAdress>
    <izvorni_sadrzaj>
      <item>HYPO ALPE-ADRIA-BANK d.d.  Zagreb, Slavonska avenija 6, 10000 Zagreb</item>
    </izvorni_sadrzaj>
    <derivirana_varijabla naziv="DomainObject.Predmet.StrankaListFormatedWithAdress_1">
      <item>HYPO ALPE-ADRIA-BANK d.d.  Zagreb, Slavonska avenija 6, 10000 Zagreb</item>
    </derivirana_varijabla>
  </DomainObject.Predmet.StrankaListFormatedWithAdress>
  <DomainObject.Predmet.StrankaListFormatedWithAdressOIB>
    <izvorni_sadrzaj>
      <item>HYPO ALPE-ADRIA-BANK d.d.  Zagreb, OIB 14036333877, Slavonska avenija 6, 10000 Zagreb</item>
    </izvorni_sadrzaj>
    <derivirana_varijabla naziv="DomainObject.Predmet.StrankaListFormatedWithAdressOIB_1">
      <item>HYPO ALPE-ADRIA-BANK d.d.  Zagreb, OIB 14036333877, Slavonska avenija 6, 10000 Zagreb</item>
    </derivirana_varijabla>
  </DomainObject.Predmet.StrankaListFormatedWithAdressOIB>
  <DomainObject.Predmet.StrankaListNazivFormated>
    <izvorni_sadrzaj>
      <item>HYPO ALPE-ADRIA-BANK d.d.  Zagreb</item>
    </izvorni_sadrzaj>
    <derivirana_varijabla naziv="DomainObject.Predmet.StrankaListNazivFormated_1">
      <item>HYPO ALPE-ADRIA-BANK d.d.  Zagreb</item>
    </derivirana_varijabla>
  </DomainObject.Predmet.StrankaListNazivFormated>
  <DomainObject.Predmet.StrankaListNazivFormatedOIB>
    <izvorni_sadrzaj>
      <item>HYPO ALPE-ADRIA-BANK d.d.  Zagreb, OIB 14036333877</item>
    </izvorni_sadrzaj>
    <derivirana_varijabla naziv="DomainObject.Predmet.StrankaListNazivFormatedOIB_1">
      <item>HYPO ALPE-ADRIA-BANK d.d.  Zagreb, OIB 14036333877</item>
    </derivirana_varijabla>
  </DomainObject.Predmet.StrankaListNazivFormatedOIB>
  <DomainObject.Predmet.ProtuStrankaListFormated>
    <izvorni_sadrzaj>
      <item>ELES d.o.o.  Rijeka</item>
    </izvorni_sadrzaj>
    <derivirana_varijabla naziv="DomainObject.Predmet.ProtuStrankaListFormated_1">
      <item>ELES d.o.o.  Rijeka</item>
    </derivirana_varijabla>
  </DomainObject.Predmet.ProtuStrankaListFormated>
  <DomainObject.Predmet.ProtuStrankaListFormatedOIB>
    <izvorni_sadrzaj>
      <item>ELES d.o.o.  Rijeka, OIB 43334256878</item>
    </izvorni_sadrzaj>
    <derivirana_varijabla naziv="DomainObject.Predmet.ProtuStrankaListFormatedOIB_1">
      <item>ELES d.o.o.  Rijeka, OIB 43334256878</item>
    </derivirana_varijabla>
  </DomainObject.Predmet.ProtuStrankaListFormatedOIB>
  <DomainObject.Predmet.ProtuStrankaListFormatedWithAdress>
    <izvorni_sadrzaj>
      <item>ELES d.o.o.  Rijeka, Adamićeva 18, 51000 Rijeka</item>
    </izvorni_sadrzaj>
    <derivirana_varijabla naziv="DomainObject.Predmet.ProtuStrankaListFormatedWithAdress_1">
      <item>ELES d.o.o.  Rijeka, Adamićeva 18, 51000 Rijeka</item>
    </derivirana_varijabla>
  </DomainObject.Predmet.ProtuStrankaListFormatedWithAdress>
  <DomainObject.Predmet.ProtuStrankaListFormatedWithAdressOIB>
    <izvorni_sadrzaj>
      <item>ELES d.o.o.  Rijeka, OIB 43334256878, Adamićeva 18, 51000 Rijeka</item>
    </izvorni_sadrzaj>
    <derivirana_varijabla naziv="DomainObject.Predmet.ProtuStrankaListFormatedWithAdressOIB_1">
      <item>ELES d.o.o.  Rijeka, OIB 43334256878, Adamićeva 18, 51000 Rijeka</item>
    </derivirana_varijabla>
  </DomainObject.Predmet.ProtuStrankaListFormatedWithAdressOIB>
  <DomainObject.Predmet.ProtuStrankaListNazivFormated>
    <izvorni_sadrzaj>
      <item>ELES d.o.o.  Rijeka</item>
    </izvorni_sadrzaj>
    <derivirana_varijabla naziv="DomainObject.Predmet.ProtuStrankaListNazivFormated_1">
      <item>ELES d.o.o.  Rijeka</item>
    </derivirana_varijabla>
  </DomainObject.Predmet.ProtuStrankaListNazivFormated>
  <DomainObject.Predmet.ProtuStrankaListNazivFormatedOIB>
    <izvorni_sadrzaj>
      <item>ELES d.o.o.  Rijeka, OIB 43334256878</item>
    </izvorni_sadrzaj>
    <derivirana_varijabla naziv="DomainObject.Predmet.ProtuStrankaListNazivFormatedOIB_1">
      <item>ELES d.o.o.  Rijeka, OIB 43334256878</item>
    </derivirana_varijabla>
  </DomainObject.Predmet.ProtuStrankaListNazivFormatedOIB>
  <DomainObject.Predmet.OstaliListFormated>
    <izvorni_sadrzaj>
      <item>Andrej Sablić</item>
      <item>Abdel Fattah Shalabi</item>
      <item>Saša Poldan</item>
      <item>Zlatko Košćina</item>
      <item>VISOKI TRGOVAČKI SUD RH</item>
    </izvorni_sadrzaj>
    <derivirana_varijabla naziv="DomainObject.Predmet.OstaliListFormated_1">
      <item>Andrej Sablić</item>
      <item>Abdel Fattah Shalabi</item>
      <item>Saša Poldan</item>
      <item>Zlatko Košćina</item>
      <item>VISOKI TRGOVAČKI SUD RH</item>
    </derivirana_varijabla>
  </DomainObject.Predmet.OstaliListFormated>
  <DomainObject.Predmet.OstaliListFormatedOIB>
    <izvorni_sadrzaj>
      <item>Andrej Sablić, OIB 53418504315</item>
      <item>Abdel Fattah Shalabi</item>
      <item>Saša Poldan</item>
      <item>Zlatko Košćina, OIB 33010482014</item>
      <item>VISOKI TRGOVAČKI SUD RH</item>
    </izvorni_sadrzaj>
    <derivirana_varijabla naziv="DomainObject.Predmet.OstaliListFormatedOIB_1">
      <item>Andrej Sablić, OIB 53418504315</item>
      <item>Abdel Fattah Shalabi</item>
      <item>Saša Poldan</item>
      <item>Zlatko Košćina, OIB 33010482014</item>
      <item>VISOKI TRGOVAČKI SUD RH</item>
    </derivirana_varijabla>
  </DomainObject.Predmet.OstaliListFormatedOIB>
  <DomainObject.Predmet.OstaliListFormatedWithAdress>
    <izvorni_sadrzaj>
      <item>Andrej Sablić, Eugena Kumičića 41, 51000 Rijeka</item>
      <item>Abdel Fattah Shalabi, Adamićeva 18/II, 51000 Rijeka</item>
      <item>Saša Poldan, jadranski trg 4/II, 51000 Rijeka</item>
      <item>Zlatko Košćina, Vidikovac 30, 51000 Rijeka</item>
      <item>VISOKI TRGOVAČKI SUD RH, BERISLAVIĆEVA 11, 10000 Zagreb</item>
    </izvorni_sadrzaj>
    <derivirana_varijabla naziv="DomainObject.Predmet.OstaliListFormatedWithAdress_1">
      <item>Andrej Sablić, Eugena Kumičića 41, 51000 Rijeka</item>
      <item>Abdel Fattah Shalabi, Adamićeva 18/II, 51000 Rijeka</item>
      <item>Saša Poldan, jadranski trg 4/II, 51000 Rijeka</item>
      <item>Zlatko Košćina, Vidikovac 30, 51000 Rijeka</item>
      <item>VISOKI TRGOVAČKI SUD RH, BERISLAVIĆEVA 11, 10000 Zagreb</item>
    </derivirana_varijabla>
  </DomainObject.Predmet.OstaliListFormatedWithAdress>
  <DomainObject.Predmet.OstaliListFormatedWithAdressOIB>
    <izvorni_sadrzaj>
      <item>Andrej Sablić, OIB 53418504315, Eugena Kumičića 41, 51000 Rijeka</item>
      <item>Abdel Fattah Shalabi, Adamićeva 18/II, 51000 Rijeka</item>
      <item>Saša Poldan, jadranski trg 4/II, 51000 Rijeka</item>
      <item>Zlatko Košćina, OIB 33010482014, Vidikovac 30, 51000 Rijeka</item>
      <item>VISOKI TRGOVAČKI SUD RH, BERISLAVIĆEVA 11, 10000 Zagreb</item>
    </izvorni_sadrzaj>
    <derivirana_varijabla naziv="DomainObject.Predmet.OstaliListFormatedWithAdressOIB_1">
      <item>Andrej Sablić, OIB 53418504315, Eugena Kumičića 41, 51000 Rijeka</item>
      <item>Abdel Fattah Shalabi, Adamićeva 18/II, 51000 Rijeka</item>
      <item>Saša Poldan, jadranski trg 4/II, 51000 Rijeka</item>
      <item>Zlatko Košćina, OIB 33010482014, Vidikovac 30, 51000 Rijeka</item>
      <item>VISOKI TRGOVAČKI SUD RH, BERISLAVIĆEVA 11, 10000 Zagreb</item>
    </derivirana_varijabla>
  </DomainObject.Predmet.OstaliListFormatedWithAdressOIB>
  <DomainObject.Predmet.OstaliListNazivFormated>
    <izvorni_sadrzaj>
      <item>Andrej Sablić</item>
      <item>Abdel Fattah Shalabi</item>
      <item>Saša Poldan</item>
      <item>Zlatko Košćina</item>
      <item>VISOKI TRGOVAČKI SUD RH</item>
    </izvorni_sadrzaj>
    <derivirana_varijabla naziv="DomainObject.Predmet.OstaliListNazivFormated_1">
      <item>Andrej Sablić</item>
      <item>Abdel Fattah Shalabi</item>
      <item>Saša Poldan</item>
      <item>Zlatko Košćina</item>
      <item>VISOKI TRGOVAČKI SUD RH</item>
    </derivirana_varijabla>
  </DomainObject.Predmet.OstaliListNazivFormated>
  <DomainObject.Predmet.OstaliListNazivFormatedOIB>
    <izvorni_sadrzaj>
      <item>Andrej Sablić, OIB 53418504315</item>
      <item>Abdel Fattah Shalabi</item>
      <item>Saša Poldan</item>
      <item>Zlatko Košćina, OIB 33010482014</item>
      <item>VISOKI TRGOVAČKI SUD RH</item>
    </izvorni_sadrzaj>
    <derivirana_varijabla naziv="DomainObject.Predmet.OstaliListNazivFormatedOIB_1">
      <item>Andrej Sablić, OIB 53418504315</item>
      <item>Abdel Fattah Shalabi</item>
      <item>Saša Poldan</item>
      <item>Zlatko Košćina, OIB 33010482014</item>
      <item>VISOKI TRGOVAČKI SUD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St-1131/2015-35</izvorni_sadrzaj>
    <derivirana_varijabla naziv="DomainObject.PoslovniBrojDokumenta_1">St-1131/2015-35</derivirana_varijabla>
  </DomainObject.PoslovniBrojDokumenta>
  <DomainObject.Predmet.StrankaIDrugi>
    <izvorni_sadrzaj>HYPO ALPE-ADRIA-BANK d.d.  Zagreb</izvorni_sadrzaj>
    <derivirana_varijabla naziv="DomainObject.Predmet.StrankaIDrugi_1">HYPO ALPE-ADRIA-BANK d.d.  Zagreb</derivirana_varijabla>
  </DomainObject.Predmet.StrankaIDrugi>
  <DomainObject.Predmet.ProtustrankaIDrugi>
    <izvorni_sadrzaj>ELES d.o.o.  Rijeka</izvorni_sadrzaj>
    <derivirana_varijabla naziv="DomainObject.Predmet.ProtustrankaIDrugi_1">ELES d.o.o.  Rijeka</derivirana_varijabla>
  </DomainObject.Predmet.ProtustrankaIDrugi>
  <DomainObject.Predmet.StrankaIDrugiAdressOIB>
    <izvorni_sadrzaj>HYPO ALPE-ADRIA-BANK d.d.  Zagreb, OIB 14036333877, Slavonska avenija 6, 10000 Zagreb</izvorni_sadrzaj>
    <derivirana_varijabla naziv="DomainObject.Predmet.StrankaIDrugiAdressOIB_1">HYPO ALPE-ADRIA-BANK d.d.  Zagreb, OIB 14036333877, Slavonska avenija 6, 10000 Zagreb</derivirana_varijabla>
  </DomainObject.Predmet.StrankaIDrugiAdressOIB>
  <DomainObject.Predmet.ProtustrankaIDrugiAdressOIB>
    <izvorni_sadrzaj>ELES d.o.o.  Rijeka, OIB 43334256878, Adamićeva 18, 51000 Rijeka</izvorni_sadrzaj>
    <derivirana_varijabla naziv="DomainObject.Predmet.ProtustrankaIDrugiAdressOIB_1">ELES d.o.o.  Rijeka, OIB 43334256878, Adamićeva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2016.</izvorni_sadrzaj>
    <derivirana_varijabla naziv="DomainObject.Predmet.OdlukaRjesenje.DatumDonosenjaOdluke_1">25.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St-1131/2015-34</izvorni_sadrzaj>
    <derivirana_varijabla naziv="DomainObject.Predmet.OdlukaRjesenje.Oznaka_1">St-1131/2015-34</derivirana_varijabla>
  </DomainObject.Predmet.OdlukaRjesenje.Oznaka>
  <DomainObject.Predmet.SudioniciListNaziv>
    <izvorni_sadrzaj>
      <item>ELES d.o.o.  Rijeka</item>
      <item>HYPO ALPE-ADRIA-BANK d.d.  Zagreb</item>
      <item>Andrej Sablić</item>
      <item>Abdel Fattah Shalabi</item>
      <item>Saša Poldan</item>
      <item>Zlatko Košćina</item>
      <item>VISOKI TRGOVAČKI SUD RH</item>
    </izvorni_sadrzaj>
    <derivirana_varijabla naziv="DomainObject.Predmet.SudioniciListNaziv_1">
      <item>ELES d.o.o.  Rijeka</item>
      <item>HYPO ALPE-ADRIA-BANK d.d.  Zagreb</item>
      <item>Andrej Sablić</item>
      <item>Abdel Fattah Shalabi</item>
      <item>Saša Poldan</item>
      <item>Zlatko Košćina</item>
      <item>VISOKI TRGOVAČKI SUD RH</item>
    </derivirana_varijabla>
  </DomainObject.Predmet.SudioniciListNaziv>
  <DomainObject.Predmet.SudioniciListAdressOIB>
    <izvorni_sadrzaj>
      <item>ELES d.o.o.  Rijeka, OIB 43334256878, Adamićeva 18,51000 Rijeka</item>
      <item>HYPO ALPE-ADRIA-BANK d.d.  Zagreb, OIB 14036333877, Slavonska avenija 6,10000 Zagreb</item>
      <item>Andrej Sablić, OIB 53418504315, Eugena Kumičića 41,51000 Rijeka</item>
      <item>Abdel Fattah Shalabi, Adamićeva 18/II,51000 Rijeka</item>
      <item>Saša Poldan, jadranski trg 4/II,51000 Rijeka</item>
      <item>Zlatko Košćina, OIB 33010482014, Vidikovac 30,51000 Rijeka</item>
      <item>VISOKI TRGOVAČKI SUD RH, BERISLAVIĆEVA 11,10000 Zagreb</item>
    </izvorni_sadrzaj>
    <derivirana_varijabla naziv="DomainObject.Predmet.SudioniciListAdressOIB_1">
      <item>ELES d.o.o.  Rijeka, OIB 43334256878, Adamićeva 18,51000 Rijeka</item>
      <item>HYPO ALPE-ADRIA-BANK d.d.  Zagreb, OIB 14036333877, Slavonska avenija 6,10000 Zagreb</item>
      <item>Andrej Sablić, OIB 53418504315, Eugena Kumičića 41,51000 Rijeka</item>
      <item>Abdel Fattah Shalabi, Adamićeva 18/II,51000 Rijeka</item>
      <item>Saša Poldan, jadranski trg 4/II,51000 Rijeka</item>
      <item>Zlatko Košćina, OIB 33010482014, Vidikovac 30,51000 Rijeka</item>
      <item>VISOKI TRGOVAČKI SUD RH,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  <item>, OIB 14036333877</item>
      <item>, OIB 53418504315</item>
      <item>, OIB null</item>
      <item>, OIB null</item>
      <item>, OIB 33010482014</item>
      <item>, OIB null</item>
    </izvorni_sadrzaj>
    <derivirana_varijabla naziv="DomainObject.Predmet.SudioniciListNazivOIB_1">
      <item>, OIB 43334256878</item>
      <item>, OIB 14036333877</item>
      <item>, OIB 53418504315</item>
      <item>, OIB null</item>
      <item>, OIB null</item>
      <item>, OIB 33010482014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1790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2016-08-29T12:27:00Z</dcterms:created>
  <dc:creator>jradulovic</dc:creator>
  <cp:lastModifiedBy>Jasna Radulović</cp:lastModifiedBy>
  <cp:lastPrinted>2015-07-23T13:10:00Z</cp:lastPrinted>
  <dcterms:modified xmlns:xsi="http://www.w3.org/2001/XMLSchema-instance" xsi:type="dcterms:W3CDTF">2016-08-30T09:04:00Z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St-1131/2015-35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