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2817" w14:paraId="e6b2817" w:rsidRDefault="009F38F9" w:rsidP="00E34EFC" w:rsidR="009F38F9">
      <w:pPr>
        <w:jc w:val="both"/>
        <w15:collapsed w:val="false"/>
      </w:pPr>
      <w:bookmarkStart w:name="_GoBack" w:id="0"/>
      <w:bookmarkEnd w:id="0"/>
    </w:p>
    <w:p w:rsidRDefault="000E0B4E" w:rsidP="000E0B4E" w:rsidR="000E0B4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</w:p>
    <w:p w:rsidRDefault="000E0B4E" w:rsidP="000E0B4E" w:rsidR="000E0B4E">
      <w:pPr>
        <w:pStyle w:val="Bezproreda"/>
      </w:pPr>
      <w:r>
        <w:t xml:space="preserve">               REPUBLIKA HRVATSKA</w:t>
      </w:r>
    </w:p>
    <w:p w:rsidRDefault="000E0B4E" w:rsidP="000E0B4E" w:rsidR="000E0B4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0E0B4E" w:rsidP="000E0B4E" w:rsidR="000E0B4E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9F38F9" w:rsidP="00E34EFC" w:rsidR="009F38F9">
      <w:pPr>
        <w:jc w:val="both"/>
      </w:pPr>
    </w:p>
    <w:p w:rsidRDefault="009F38F9" w:rsidP="00420F9A" w:rsidR="009F38F9">
      <w:pPr>
        <w:jc w:val="center"/>
      </w:pPr>
      <w:r>
        <w:t>U   I M E   R E P U B L I K E   H R V A T S K E</w:t>
      </w:r>
    </w:p>
    <w:p w:rsidRDefault="009F38F9" w:rsidP="00420F9A" w:rsidR="009F38F9">
      <w:pPr>
        <w:jc w:val="center"/>
      </w:pPr>
    </w:p>
    <w:p w:rsidRDefault="009F38F9" w:rsidP="00420F9A" w:rsidR="009F38F9">
      <w:pPr>
        <w:jc w:val="center"/>
      </w:pPr>
      <w:r>
        <w:t>R J E Š E NJ E</w:t>
      </w:r>
    </w:p>
    <w:p w:rsidRDefault="009F38F9" w:rsidP="00C9293C" w:rsidR="009F38F9">
      <w:pPr>
        <w:jc w:val="center"/>
      </w:pPr>
    </w:p>
    <w:p w:rsidRDefault="009F38F9" w:rsidP="00C9293C" w:rsidR="009F38F9">
      <w:pPr>
        <w:jc w:val="both"/>
      </w:pPr>
      <w:r>
        <w:tab/>
        <w:t xml:space="preserve">Općinski građanski sud u Zagrebu po sucu </w:t>
      </w:r>
      <w:r w:rsidR="00CB739E">
        <w:t>Vladimiru Dimanovskom</w:t>
      </w:r>
      <w:r>
        <w:t xml:space="preserve"> kao sucu pojedincu, povodom prijedloga potrošača </w:t>
      </w:r>
      <w:r w:rsidR="00CB739E">
        <w:t>Roberta Petera Engela</w:t>
      </w:r>
      <w:r w:rsidR="00885A4B">
        <w:t xml:space="preserve"> iz Zagreba</w:t>
      </w:r>
      <w:r w:rsidR="00CB739E">
        <w:t>,</w:t>
      </w:r>
      <w:r w:rsidR="00CB739E" w:rsidRPr="00CB739E">
        <w:t xml:space="preserve"> </w:t>
      </w:r>
      <w:r w:rsidR="00CB739E">
        <w:t xml:space="preserve">Dubrava 216, OIB: 61003927154 za otvaranje postupka stečaja potrošača, </w:t>
      </w:r>
      <w:r>
        <w:t xml:space="preserve">nakon pripremnog ročišta održanog </w:t>
      </w:r>
      <w:r w:rsidR="00CB739E">
        <w:t>16. ožujka 2018</w:t>
      </w:r>
      <w:r>
        <w:t xml:space="preserve">. u prisutnosti </w:t>
      </w:r>
      <w:r w:rsidR="00AA4A49">
        <w:t>potrošača</w:t>
      </w:r>
      <w:r w:rsidR="00FD5D83">
        <w:t xml:space="preserve"> i</w:t>
      </w:r>
      <w:r w:rsidR="00235275">
        <w:t xml:space="preserve"> </w:t>
      </w:r>
      <w:r w:rsidR="00CB739E">
        <w:t>vjerovnika Erste&amp;Steiermarkische Bank d.d. Rijeka, Republika Hrvatska i u odsutnosti ostalih vjerovnika</w:t>
      </w:r>
      <w:r>
        <w:t xml:space="preserve">, </w:t>
      </w:r>
      <w:r w:rsidR="00CB739E">
        <w:t>8. svibnja</w:t>
      </w:r>
      <w:r w:rsidR="00C53361">
        <w:t xml:space="preserve"> 2018</w:t>
      </w:r>
      <w:r>
        <w:t xml:space="preserve">. godine </w:t>
      </w:r>
    </w:p>
    <w:p w:rsidRDefault="009F38F9" w:rsidP="00C9293C" w:rsidR="009F38F9">
      <w:pPr>
        <w:jc w:val="both"/>
      </w:pPr>
    </w:p>
    <w:p w:rsidRDefault="009F38F9" w:rsidP="00420F9A" w:rsidR="009F38F9">
      <w:pPr>
        <w:jc w:val="center"/>
      </w:pPr>
      <w:r>
        <w:t>r i j e š i o   j e</w:t>
      </w:r>
    </w:p>
    <w:p w:rsidRDefault="009F38F9" w:rsidP="00420F9A" w:rsidR="009F38F9">
      <w:pPr>
        <w:jc w:val="center"/>
      </w:pPr>
    </w:p>
    <w:p w:rsidRDefault="009F38F9" w:rsidP="00CB739E" w:rsidR="00CA1195">
      <w:pPr>
        <w:pStyle w:val="Odlomakpopisa"/>
        <w:numPr>
          <w:ilvl w:val="0"/>
          <w:numId w:val="10"/>
        </w:numPr>
        <w:jc w:val="both"/>
      </w:pPr>
      <w:r>
        <w:t xml:space="preserve">O t v a r a  s e  postupak stečaja potrošača nad potrošačem </w:t>
      </w:r>
      <w:r w:rsidR="00CB739E">
        <w:t>Robertom Peterom Engelom (nom.: Robert Petar Engel) iz Zagreba,</w:t>
      </w:r>
      <w:r w:rsidR="00CB739E" w:rsidRPr="00CB739E">
        <w:t xml:space="preserve"> </w:t>
      </w:r>
      <w:r w:rsidR="00CB739E">
        <w:t>Dubrava 216, OIB: 61003927154.</w:t>
      </w:r>
    </w:p>
    <w:p w:rsidRDefault="00CB739E" w:rsidP="00CB739E" w:rsidR="00CB739E">
      <w:pPr>
        <w:jc w:val="both"/>
      </w:pPr>
    </w:p>
    <w:p w:rsidRDefault="009F38F9" w:rsidP="00420F9A" w:rsidR="009F38F9">
      <w:pPr>
        <w:ind w:firstLine="708"/>
        <w:jc w:val="both"/>
      </w:pPr>
      <w:r>
        <w:t xml:space="preserve">Postupak stečaja potrošača otvoren je </w:t>
      </w:r>
      <w:r w:rsidR="00CB739E">
        <w:t>8. svibnja</w:t>
      </w:r>
      <w:r w:rsidR="00C53361">
        <w:t xml:space="preserve"> 2018</w:t>
      </w:r>
      <w:r>
        <w:t xml:space="preserve">.  godine u </w:t>
      </w:r>
      <w:r w:rsidR="00CB739E">
        <w:t>13</w:t>
      </w:r>
      <w:r>
        <w:t>,00 sati kada je ovo rješenje objavljeno na mrežnoj stranici e–oglasna ploča sudova.</w:t>
      </w:r>
    </w:p>
    <w:p w:rsidRDefault="009F38F9" w:rsidP="00420F9A" w:rsidR="009F38F9">
      <w:pPr>
        <w:ind w:firstLine="708"/>
        <w:jc w:val="both"/>
      </w:pPr>
    </w:p>
    <w:p w:rsidRDefault="009F38F9" w:rsidP="00CB739E" w:rsidR="00CB739E">
      <w:pPr>
        <w:pStyle w:val="Odlomakpopisa"/>
        <w:numPr>
          <w:ilvl w:val="0"/>
          <w:numId w:val="10"/>
        </w:numPr>
        <w:jc w:val="both"/>
      </w:pPr>
      <w:r>
        <w:t xml:space="preserve">II. Z a k lj u č u j e  s e  postupak stečaja potrošača </w:t>
      </w:r>
      <w:r w:rsidR="00885A4B" w:rsidRPr="00885A4B">
        <w:t xml:space="preserve"> </w:t>
      </w:r>
      <w:r w:rsidR="00CB739E">
        <w:t>Roberta Petera Engela iz Zagreba, Dubrava 216, OIB: 61003927154.</w:t>
      </w:r>
    </w:p>
    <w:p w:rsidRDefault="00885A4B" w:rsidP="00420F9A" w:rsidR="00885A4B">
      <w:pPr>
        <w:ind w:firstLine="708"/>
        <w:jc w:val="both"/>
      </w:pPr>
    </w:p>
    <w:p w:rsidRDefault="009F38F9" w:rsidP="00420F9A" w:rsidR="009F38F9">
      <w:pPr>
        <w:ind w:firstLine="708"/>
        <w:jc w:val="both"/>
      </w:pPr>
      <w:r>
        <w:t>III. Određuje se razdoblje provjere ponašanja u trajanju od 5 (pet) godina.</w:t>
      </w:r>
    </w:p>
    <w:p w:rsidRDefault="009F38F9" w:rsidP="00420F9A" w:rsidR="009F38F9">
      <w:pPr>
        <w:ind w:firstLine="708"/>
        <w:jc w:val="both"/>
      </w:pPr>
    </w:p>
    <w:p w:rsidRDefault="009F38F9" w:rsidP="000E0B4E" w:rsidR="00EE6DF9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BB5B42">
        <w:t>Bože Guvo</w:t>
      </w:r>
    </w:p>
    <w:p w:rsidRDefault="009F38F9" w:rsidP="00C00C76" w:rsidR="009F38F9">
      <w:pPr>
        <w:ind w:firstLine="708"/>
        <w:jc w:val="both"/>
      </w:pPr>
    </w:p>
    <w:p w:rsidRDefault="009F38F9" w:rsidP="00E75BAD" w:rsidR="009F38F9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9F38F9" w:rsidP="00E75BAD" w:rsidR="009F38F9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9F38F9" w:rsidP="00E75BAD" w:rsidR="009F38F9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9F38F9" w:rsidP="00E75BAD" w:rsidR="009F38F9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9F38F9" w:rsidP="00E75BAD" w:rsidR="009F38F9">
      <w:pPr>
        <w:ind w:firstLine="708"/>
        <w:jc w:val="both"/>
      </w:pPr>
    </w:p>
    <w:p w:rsidRDefault="00BB5B42" w:rsidP="00620161" w:rsidR="009F38F9">
      <w:pPr>
        <w:ind w:firstLine="708"/>
        <w:jc w:val="both"/>
      </w:pPr>
      <w:r>
        <w:t>V. Nalaže se povjereniku otvaranje</w:t>
      </w:r>
      <w:r w:rsidR="009F38F9">
        <w:t xml:space="preserve"> poseb</w:t>
      </w:r>
      <w:r>
        <w:t>nog</w:t>
      </w:r>
      <w:r w:rsidR="009F38F9">
        <w:t xml:space="preserve"> transakcijsk</w:t>
      </w:r>
      <w:r>
        <w:t xml:space="preserve">og </w:t>
      </w:r>
      <w:r w:rsidR="009F38F9">
        <w:t>račun</w:t>
      </w:r>
      <w:r>
        <w:t>a</w:t>
      </w:r>
      <w:r w:rsidR="009F38F9">
        <w:t xml:space="preserve"> kod financi</w:t>
      </w:r>
      <w:r w:rsidR="00CE2BB9">
        <w:t>jske institucije  za potrošača, te da zatvori druge račune potrošača.</w:t>
      </w:r>
    </w:p>
    <w:p w:rsidRDefault="009F38F9" w:rsidP="00620161" w:rsidR="009F38F9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9F38F9" w:rsidP="00620161" w:rsidR="00CE2BB9">
      <w:pPr>
        <w:ind w:firstLine="708"/>
        <w:jc w:val="both"/>
      </w:pPr>
      <w:r>
        <w:lastRenderedPageBreak/>
        <w:t>U stečajnu masu ne ulazi imovina potrošača na kojoj se ne može provesti ovrha u skladu sa zakonom koji uređuje ovršni postupak</w:t>
      </w:r>
      <w:r w:rsidR="00CE2BB9">
        <w:t xml:space="preserve">. </w:t>
      </w:r>
    </w:p>
    <w:p w:rsidRDefault="00CE2BB9" w:rsidP="00620161" w:rsidR="00CE2BB9">
      <w:pPr>
        <w:ind w:firstLine="708"/>
        <w:jc w:val="both"/>
      </w:pPr>
      <w:r>
        <w:t>VI.</w:t>
      </w:r>
      <w:r w:rsidRPr="00CE2BB9">
        <w:t xml:space="preserve"> Određuje se visina sredstava za primjerene životne potrebe/primjereni životni standard prema iznosu koji je izuzet od ovrhe u slučaju kada se ovrha</w:t>
      </w:r>
      <w:r>
        <w:t xml:space="preserve"> provodi na plaći ovršenika (3/4</w:t>
      </w:r>
      <w:r w:rsidRPr="00CE2BB9">
        <w:t xml:space="preserve"> mjesečnih primanja, ali ne više od  3.</w:t>
      </w:r>
      <w:r w:rsidR="00885A4B">
        <w:t>973</w:t>
      </w:r>
      <w:r w:rsidRPr="00CE2BB9">
        <w:t>,</w:t>
      </w:r>
      <w:r w:rsidR="00885A4B">
        <w:t>33</w:t>
      </w:r>
      <w:r w:rsidRPr="00CE2BB9">
        <w:t xml:space="preserve"> kn za </w:t>
      </w:r>
      <w:r w:rsidR="00885A4B">
        <w:t>2018</w:t>
      </w:r>
      <w:r w:rsidRPr="00CE2BB9">
        <w:t>. godinu).</w:t>
      </w:r>
    </w:p>
    <w:p w:rsidRDefault="009F38F9" w:rsidP="00E75BAD" w:rsidR="009F38F9">
      <w:pPr>
        <w:ind w:firstLine="708"/>
        <w:jc w:val="both"/>
      </w:pPr>
    </w:p>
    <w:p w:rsidRDefault="009F38F9" w:rsidP="00420F9A" w:rsidR="009F38F9">
      <w:pPr>
        <w:jc w:val="center"/>
      </w:pPr>
      <w:r>
        <w:t>Obrazloženje</w:t>
      </w:r>
    </w:p>
    <w:p w:rsidRDefault="009F38F9" w:rsidP="00420F9A" w:rsidR="009F38F9">
      <w:pPr>
        <w:jc w:val="center"/>
      </w:pPr>
    </w:p>
    <w:p w:rsidRDefault="009F38F9" w:rsidP="009D23CE" w:rsidR="009F38F9">
      <w:pPr>
        <w:jc w:val="both"/>
      </w:pPr>
      <w:r>
        <w:tab/>
        <w:t xml:space="preserve">Potrošač </w:t>
      </w:r>
      <w:r w:rsidR="00CB739E">
        <w:t>Robert Peter Engel iz Zagreba</w:t>
      </w:r>
      <w:r w:rsidR="00FD5D83">
        <w:t xml:space="preserve"> podnio </w:t>
      </w:r>
      <w:r>
        <w:t>je prijedlog za otvaranje postupka steč</w:t>
      </w:r>
      <w:r w:rsidR="000E0B4E">
        <w:t>a</w:t>
      </w:r>
      <w:r w:rsidR="00AA4A49">
        <w:t>ja potrošača te istome priložio</w:t>
      </w:r>
      <w:r>
        <w:t xml:space="preserve"> popis imovine i obveza te plan ispunjenja obveza.</w:t>
      </w:r>
    </w:p>
    <w:p w:rsidRDefault="009F38F9" w:rsidP="009D23CE" w:rsidR="009F38F9">
      <w:pPr>
        <w:jc w:val="both"/>
      </w:pPr>
      <w:r>
        <w:tab/>
        <w:t xml:space="preserve">Poziv za pripremno ročište u postupku stečaja potrošača za </w:t>
      </w:r>
      <w:r w:rsidR="00CB739E">
        <w:t>16. ožujka 2018</w:t>
      </w:r>
      <w:r>
        <w:t xml:space="preserve">. godine objavljen je na e-oglasnoj ploči sudova </w:t>
      </w:r>
      <w:r w:rsidR="00CB739E">
        <w:t>10. siječnja 2018</w:t>
      </w:r>
      <w:r>
        <w:t>. godine zajedno s popisom imovine i obveza te planom ispunjenja obveza.</w:t>
      </w:r>
    </w:p>
    <w:p w:rsidRDefault="009F38F9" w:rsidP="00C25DA4" w:rsidR="009F38F9">
      <w:pPr>
        <w:jc w:val="both"/>
      </w:pPr>
      <w:r>
        <w:tab/>
      </w:r>
      <w:r w:rsidR="00885A4B">
        <w:t xml:space="preserve">Vjerovnici </w:t>
      </w:r>
      <w:r w:rsidR="008741C2">
        <w:t>B2 Kapital d.o.o., Erste&amp;Steiermarkische Bank d.d., Hrvatska Radiotelevizija, EOS Matrix d.o.o., OTP banka Hrvatska d.d.</w:t>
      </w:r>
      <w:r w:rsidR="00885A4B">
        <w:t xml:space="preserve"> i </w:t>
      </w:r>
      <w:r w:rsidR="001E60A9">
        <w:t xml:space="preserve"> Republika Hrvatska</w:t>
      </w:r>
      <w:r w:rsidR="00C22339">
        <w:t xml:space="preserve"> </w:t>
      </w:r>
      <w:r w:rsidR="00885A4B">
        <w:t>su se očitovali</w:t>
      </w:r>
      <w:r w:rsidR="001E60A9">
        <w:t xml:space="preserve"> da ne prihvaća</w:t>
      </w:r>
      <w:r w:rsidR="00885A4B">
        <w:t xml:space="preserve">ju </w:t>
      </w:r>
      <w:r>
        <w:t xml:space="preserve">predloženi plan ispunjenja obveza. </w:t>
      </w:r>
    </w:p>
    <w:p w:rsidRDefault="009F38F9" w:rsidP="009D23CE" w:rsidR="00C53361">
      <w:pPr>
        <w:jc w:val="both"/>
      </w:pPr>
      <w:r>
        <w:tab/>
        <w:t xml:space="preserve">Iz popisa imovine i obveza </w:t>
      </w:r>
      <w:r w:rsidR="001E60A9">
        <w:t xml:space="preserve">te iskaza danog na pripremnom ročištu </w:t>
      </w:r>
      <w:r>
        <w:t xml:space="preserve">proizlazi da </w:t>
      </w:r>
      <w:r w:rsidR="001E60A9">
        <w:t xml:space="preserve">je </w:t>
      </w:r>
      <w:r w:rsidR="00C53361">
        <w:t xml:space="preserve">potrošač </w:t>
      </w:r>
      <w:r w:rsidR="008741C2">
        <w:t>u mirovini te da je ratni vojni invalid sa priznatim invaliditetom od 30%, živi sam u unajmljenom stanu, razveden sa dvoje djece za čiju alimentaciju plaća 1.2</w:t>
      </w:r>
      <w:r w:rsidR="00C4270F">
        <w:t>5</w:t>
      </w:r>
      <w:r w:rsidR="008741C2">
        <w:t>0,00 kuna nakon smanjivanja iste sa 2.200,00 kuna.</w:t>
      </w:r>
    </w:p>
    <w:p w:rsidRDefault="008741C2" w:rsidP="009D23CE" w:rsidR="008741C2">
      <w:pPr>
        <w:jc w:val="both"/>
      </w:pPr>
      <w:r>
        <w:tab/>
        <w:t>Mjesečno prima mirovinu od 7.900,00 kuna, a računi su mu u blokadi od 2008.</w:t>
      </w:r>
    </w:p>
    <w:p w:rsidRDefault="008741C2" w:rsidP="009D23CE" w:rsidR="008741C2">
      <w:pPr>
        <w:jc w:val="both"/>
      </w:pPr>
      <w:r>
        <w:tab/>
        <w:t>Mjesečno prima 2.900,00 kuna što preostaje nakon ustezanja po ovrhama radi kojih mu je račun blokiran, a sve iz razloga što je sudužnik Robertu Rožiću koji je prestao otplaćivati kredit, pa su vjerovnici počeli naplatu od njega kao sudužnika.</w:t>
      </w:r>
    </w:p>
    <w:p w:rsidRDefault="008741C2" w:rsidP="009D23CE" w:rsidR="008741C2">
      <w:pPr>
        <w:jc w:val="both"/>
      </w:pPr>
      <w:r>
        <w:tab/>
        <w:t>Radi povremene poslove obzirom da mu preostali iznos nije dostatan za pristojan život i plaćanje alimentacije.</w:t>
      </w:r>
    </w:p>
    <w:p w:rsidRDefault="008741C2" w:rsidP="009D23CE" w:rsidR="008741C2">
      <w:pPr>
        <w:jc w:val="both"/>
      </w:pPr>
      <w:r>
        <w:tab/>
        <w:t>Mjesečno plaća najam stana u iznosu od 2.000,00 kuna, a financijski mu pomaže i brat i koji je zaposlen u inozemstvu.</w:t>
      </w:r>
    </w:p>
    <w:p w:rsidRDefault="009F38F9" w:rsidP="00E75BAD" w:rsidR="009F38F9">
      <w:pPr>
        <w:ind w:firstLine="708"/>
        <w:jc w:val="both"/>
      </w:pPr>
      <w:r>
        <w:t xml:space="preserve">Iz plana ispunjenja obveza vidljivo je da potrošač prema vjerovnicima ima dugovanja u ukupnom iznosu od </w:t>
      </w:r>
      <w:r w:rsidR="00FD5D83">
        <w:t xml:space="preserve">oko </w:t>
      </w:r>
      <w:r w:rsidR="008741C2">
        <w:t>490.193,64</w:t>
      </w:r>
      <w:r w:rsidR="00026677">
        <w:t xml:space="preserve"> kuna</w:t>
      </w:r>
      <w:r>
        <w:t>, samo po osno</w:t>
      </w:r>
      <w:r w:rsidR="000E0B4E">
        <w:t>vi glavnica, dakle, bez kamata.</w:t>
      </w:r>
      <w:r>
        <w:t xml:space="preserve"> </w:t>
      </w:r>
    </w:p>
    <w:p w:rsidRDefault="00C22339" w:rsidP="008741C2" w:rsidR="00C53361">
      <w:pPr>
        <w:jc w:val="both"/>
      </w:pPr>
      <w:r>
        <w:t>Iz potvrde Gradskog ureda za katastar i geodetske poslove i D</w:t>
      </w:r>
      <w:r w:rsidR="00CA1195">
        <w:t xml:space="preserve">ržavne geodetske uprave utvrđeno je da potrošač nije nositelj prava na nekretninama na području Republike Hrvatske. </w:t>
      </w:r>
    </w:p>
    <w:p w:rsidRDefault="008741C2" w:rsidP="008741C2" w:rsidR="008741C2">
      <w:pPr>
        <w:jc w:val="both"/>
      </w:pPr>
      <w:r>
        <w:tab/>
        <w:t>Utvrđeno je uvidom u registre da nije vlasnik motornih vozila, plovila, vrijednosnih papira, nema ušteđevine već prima mirovinu prema Zakonu o pravima hrvatskih branitelja Domovinskog rata i članova njihovih obitelji.</w:t>
      </w:r>
    </w:p>
    <w:p w:rsidRDefault="008741C2" w:rsidP="008741C2" w:rsidR="008741C2">
      <w:pPr>
        <w:jc w:val="both"/>
      </w:pPr>
      <w:r>
        <w:tab/>
        <w:t xml:space="preserve">Sud je temeljem dostupnih podataka iz evidencija prema kojima je vidljivo ponašanje potrošača </w:t>
      </w:r>
      <w:r w:rsidR="00C4270F">
        <w:t xml:space="preserve">prije podnošenja zahtjeva za otvaranjem stečaja potrošača </w:t>
      </w:r>
      <w:r>
        <w:t xml:space="preserve">utvrdio da isti nije postupao nemarno prema imovini, da imovinu nije trošio na luksuzna dobra, da je bio vlasnik manjeg broja vrijednosnih papira koje je prodao te </w:t>
      </w:r>
      <w:r w:rsidR="00C4270F">
        <w:t xml:space="preserve">prosječnih </w:t>
      </w:r>
      <w:r>
        <w:t>motornih vozila koja je također otuđio,</w:t>
      </w:r>
      <w:r w:rsidR="00C4270F">
        <w:t xml:space="preserve"> vjerojatno radi podmirivanja osnovnih životnih troškova,</w:t>
      </w:r>
      <w:r>
        <w:t xml:space="preserve"> a u teškoj se situaciji našao ne svojom krivnjom, već stoga što je kao sudužnik bio prisiljen snositi troškove tuđih dugova, a što je onda uzročno posljedično dovelo i do nemogućnosti plaćanja komunalija i računa te se našao u doista teškoj financijskoj situaciji.</w:t>
      </w:r>
    </w:p>
    <w:p w:rsidRDefault="00C4270F" w:rsidP="008741C2" w:rsidR="00C4270F">
      <w:pPr>
        <w:jc w:val="both"/>
      </w:pPr>
      <w:r>
        <w:tab/>
        <w:t>Sud je izvršio uvid u spis ovog suda poslovni broj P Ob-1219/16 i utvrdio da je u istome doista, a kako je to naveo potrošač na ročištu, donijeta presuda temeljem priznanja u kojoj je došlo do umanjenja iznosa alimentacije u iznosu od 1.250,00 kuna, a koja je presuda postala pravomoćna danom donošenja obzirom da su se stranke odrekle prava na žalbu.</w:t>
      </w:r>
    </w:p>
    <w:p w:rsidRDefault="00C4270F" w:rsidP="008741C2" w:rsidR="00C4270F">
      <w:pPr>
        <w:jc w:val="both"/>
      </w:pPr>
      <w:r>
        <w:tab/>
        <w:t xml:space="preserve">Iz toga također proizlazi da je potrošač odgovorna osoba koja usprkos teškoj financijskoj situaciji ne pokušava opstruirati svoje obveze prema vlastitoj djeci, a očito tako </w:t>
      </w:r>
      <w:r>
        <w:lastRenderedPageBreak/>
        <w:t>smatra i majka kao zakonska zastupnica djece-tužitelja u tom postupku obzirom da se odrekla prava na žalbu protiv tog rješenja.</w:t>
      </w:r>
    </w:p>
    <w:p w:rsidRDefault="009F38F9" w:rsidP="00026677" w:rsidR="009F38F9">
      <w:pPr>
        <w:jc w:val="both"/>
      </w:pPr>
      <w:r>
        <w:tab/>
        <w:t xml:space="preserve">S obzirom na navedeno, sasvim je jasno da je potrošač nesposoban za plaćanje čime je ispunjen stečajni razlog u smislu odredbi čl 5. Zakona o stečaju potrošača, Narodne novine, br. 100/15, dalje: ZSP), a da je imovina potrošača </w:t>
      </w:r>
      <w:r w:rsidR="00C4270F">
        <w:t xml:space="preserve">ne postoji te stoga </w:t>
      </w:r>
      <w:r>
        <w:t>nije dovoljna niti za namirenje troškova postupka pa je valjalo, temeljem odredbi čl. 58. ZSP-a, riješiti kao u izreci.</w:t>
      </w:r>
    </w:p>
    <w:p w:rsidRDefault="009F38F9" w:rsidP="00FC0FD8" w:rsidR="009F38F9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9F38F9" w:rsidP="00AA4A49" w:rsidR="009F38F9">
      <w:pPr>
        <w:ind w:firstLine="708"/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9F38F9" w:rsidP="00FC0FD8" w:rsidR="00CE2BB9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</w:t>
      </w:r>
      <w:r w:rsidR="00CE2BB9">
        <w:t xml:space="preserve">i 173. </w:t>
      </w:r>
      <w:r>
        <w:t xml:space="preserve">Ovršnog zakona. </w:t>
      </w:r>
    </w:p>
    <w:p w:rsidRDefault="00CE2BB9" w:rsidP="00CE2BB9" w:rsidR="00CE2BB9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Povjerenik će utvrditi mjesečni iznos sredstva kojima raspolaže potrošač a koja ne ulaze u stečajnu masu, i sukladno tome odobriti isplatu iz stečajne mase, vodeći pri tome računa o troškovima postupka. </w:t>
      </w:r>
    </w:p>
    <w:p w:rsidRDefault="00CE2BB9" w:rsidP="00CE2BB9" w:rsidR="00CE2BB9">
      <w:pPr>
        <w:jc w:val="both"/>
      </w:pPr>
      <w:r>
        <w:tab/>
        <w:t xml:space="preserve"> Državni zavod za statistiku, svojom Objavom (Nar. nov., br. </w:t>
      </w:r>
      <w:r w:rsidR="007E6BEE">
        <w:t>110/17</w:t>
      </w:r>
      <w:r>
        <w:t xml:space="preserve">.), na temelju čl. 173. Ovršnog zakona (dalje: OZ), svake godine objavljuje prosječnu mjesečnu isplaćenu neto-plaću po zaposlenom u pravnim osobama RH za razdoblje siječanj - kolovoz prethodne godine, koja se u kontekstu ovrhe na plaći primjenjuje u slijedećoj kalendarskoj godini, i koja za  </w:t>
      </w:r>
      <w:r w:rsidR="007E6BEE">
        <w:t>2018</w:t>
      </w:r>
      <w:r>
        <w:t xml:space="preserve">. godinu iznosi </w:t>
      </w:r>
      <w:r w:rsidR="007E6BEE">
        <w:t>5.960,00</w:t>
      </w:r>
      <w:r>
        <w:t xml:space="preserve"> kn.</w:t>
      </w:r>
    </w:p>
    <w:p w:rsidRDefault="00C4270F" w:rsidP="00CE2BB9" w:rsidR="00C4270F">
      <w:pPr>
        <w:jc w:val="both"/>
      </w:pPr>
    </w:p>
    <w:p w:rsidRDefault="009F38F9" w:rsidP="008604A3" w:rsidR="009F38F9">
      <w:pPr>
        <w:jc w:val="center"/>
      </w:pPr>
      <w:r>
        <w:t xml:space="preserve">U Zagrebu, </w:t>
      </w:r>
      <w:r w:rsidR="00C4270F">
        <w:t>8. svibnja 2018.</w:t>
      </w:r>
    </w:p>
    <w:p w:rsidRDefault="009F38F9" w:rsidP="009566A2" w:rsidR="009F38F9">
      <w:pPr>
        <w:jc w:val="right"/>
      </w:pPr>
    </w:p>
    <w:p w:rsidRDefault="009F38F9" w:rsidP="009566A2" w:rsidR="009F38F9">
      <w:pPr>
        <w:jc w:val="right"/>
      </w:pPr>
      <w:r>
        <w:t>S u d a c:</w:t>
      </w:r>
    </w:p>
    <w:p w:rsidRDefault="009F38F9" w:rsidP="009566A2" w:rsidR="009F38F9">
      <w:pPr>
        <w:jc w:val="right"/>
      </w:pPr>
    </w:p>
    <w:p w:rsidRDefault="00C4270F" w:rsidP="009566A2" w:rsidR="00AA4A49">
      <w:pPr>
        <w:jc w:val="right"/>
      </w:pPr>
      <w:r>
        <w:t>Vladimir Dimanovski</w:t>
      </w:r>
      <w:r w:rsidR="000E0B4E">
        <w:t>,v.r.</w:t>
      </w:r>
    </w:p>
    <w:p w:rsidRDefault="009F38F9" w:rsidP="00AB7C63" w:rsidR="009F38F9">
      <w:pPr>
        <w:jc w:val="both"/>
      </w:pPr>
      <w:r>
        <w:t>UPUTA O PRAVNOM LIJEKU:</w:t>
      </w:r>
    </w:p>
    <w:p w:rsidRDefault="009F38F9" w:rsidP="00AB7C63" w:rsidR="007D3858">
      <w:pPr>
        <w:jc w:val="both"/>
      </w:pPr>
      <w:r>
        <w:tab/>
      </w:r>
    </w:p>
    <w:p w:rsidRDefault="009F38F9" w:rsidP="007D3858" w:rsidR="009F38F9">
      <w:pPr>
        <w:ind w:firstLine="708"/>
        <w:jc w:val="both"/>
      </w:pPr>
      <w:r>
        <w:t>Protiv ovog je rješenja dopuštena žalba županijskom sudu u roku od 15 dana.</w:t>
      </w:r>
    </w:p>
    <w:p w:rsidRDefault="009F38F9" w:rsidP="00AB7C63" w:rsidR="009F38F9">
      <w:pPr>
        <w:jc w:val="both"/>
      </w:pPr>
      <w:r>
        <w:tab/>
        <w:t>Žalba ne odgađa provedbu rješenja (čl. 27. st. 2. ZSP-a).</w:t>
      </w:r>
    </w:p>
    <w:p w:rsidRDefault="009F38F9" w:rsidP="00AB7C63" w:rsidR="009F38F9">
      <w:pPr>
        <w:jc w:val="both"/>
      </w:pPr>
    </w:p>
    <w:p w:rsidRDefault="009F38F9" w:rsidP="009566A2" w:rsidR="009F38F9">
      <w:pPr>
        <w:jc w:val="both"/>
      </w:pPr>
      <w:r>
        <w:t>DNA:</w:t>
      </w:r>
    </w:p>
    <w:p w:rsidRDefault="009F38F9" w:rsidP="00B40156" w:rsidR="009F38F9">
      <w:pPr>
        <w:ind w:firstLine="708"/>
        <w:jc w:val="both"/>
      </w:pPr>
      <w:r>
        <w:t>Svim sudionicima putem mrežne stranice e-oglasna ploča sudova.</w:t>
      </w:r>
    </w:p>
    <w:p w:rsidRDefault="009F38F9" w:rsidP="00B40156" w:rsidR="009F38F9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9F38F9" w:rsidP="000177C0" w:rsidR="009F38F9">
      <w:pPr>
        <w:jc w:val="both"/>
      </w:pPr>
    </w:p>
    <w:p w:rsidRDefault="009F38F9" w:rsidP="000177C0" w:rsidR="009F38F9">
      <w:pPr>
        <w:jc w:val="both"/>
      </w:pPr>
      <w:r>
        <w:t>Poštom (čl. 56. ZSP-a):</w:t>
      </w:r>
    </w:p>
    <w:p w:rsidRDefault="009F38F9" w:rsidP="00FC0FD8" w:rsidR="009F38F9">
      <w:pPr>
        <w:jc w:val="both"/>
      </w:pPr>
    </w:p>
    <w:p w:rsidRDefault="009F38F9" w:rsidP="008604A3" w:rsidR="009F38F9">
      <w:pPr>
        <w:pStyle w:val="Odlomakpopisa"/>
        <w:numPr>
          <w:ilvl w:val="0"/>
          <w:numId w:val="9"/>
        </w:numPr>
        <w:jc w:val="both"/>
      </w:pPr>
      <w:r>
        <w:t xml:space="preserve">potrošaču 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9F38F9" w:rsidP="00C00C76" w:rsidR="009F38F9">
      <w:pPr>
        <w:pStyle w:val="Odlomakpopisa"/>
        <w:numPr>
          <w:ilvl w:val="0"/>
          <w:numId w:val="9"/>
        </w:numPr>
        <w:jc w:val="both"/>
      </w:pPr>
      <w:r>
        <w:lastRenderedPageBreak/>
        <w:t>Općinskom državnom odvjetništvu u Zagrebu</w:t>
      </w:r>
    </w:p>
    <w:p w:rsidRDefault="009F38F9" w:rsidP="008B677C" w:rsidR="009F38F9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</w:p>
    <w:p w:rsidRDefault="00C4270F" w:rsidP="008B677C" w:rsidR="007E6BEE">
      <w:pPr>
        <w:pStyle w:val="Odlomakpopisa"/>
        <w:numPr>
          <w:ilvl w:val="0"/>
          <w:numId w:val="9"/>
        </w:numPr>
        <w:jc w:val="both"/>
      </w:pPr>
      <w:r>
        <w:t>svim vjerovnicima</w:t>
      </w:r>
    </w:p>
    <w:p w:rsidRDefault="000C64E4" w:rsidP="000C64E4" w:rsidR="000C64E4" w:rsidRPr="00590FB7">
      <w:pPr>
        <w:pStyle w:val="Odlomakpopisa"/>
        <w:jc w:val="both"/>
      </w:pPr>
    </w:p>
    <w:p w:rsidRDefault="000E0B4E" w:rsidP="00590FB7" w:rsidR="000E0B4E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0E0B4E" w:rsidP="00A04EFC" w:rsidR="009F38F9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="00C4270F">
        <w:t>Ivana Golub</w:t>
      </w:r>
      <w:r w:rsidRPr="00590FB7">
        <w:t xml:space="preserve"> </w:t>
      </w:r>
    </w:p>
    <w:sectPr w:rsidSect="00E42AC2" w:rsidR="009F38F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7C7" w:rsidR="005137C7">
      <w:r>
        <w:separator/>
      </w:r>
    </w:p>
  </w:endnote>
  <w:endnote w:id="0" w:type="continuationSeparator">
    <w:p w:rsidRDefault="005137C7" w:rsidR="00513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7C7" w:rsidR="005137C7">
      <w:r>
        <w:separator/>
      </w:r>
    </w:p>
  </w:footnote>
  <w:footnote w:id="0" w:type="continuationSeparator">
    <w:p w:rsidRDefault="005137C7" w:rsidR="005137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38F9" w:rsidR="009F38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8F9" w:rsidP="00E42AC2" w:rsidR="009F38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20B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E6BEE" w:rsidP="007E6BEE" w:rsidR="007E6BEE">
    <w:pPr>
      <w:jc w:val="right"/>
    </w:pPr>
    <w:r>
      <w:t xml:space="preserve">Posl. broj: </w:t>
    </w:r>
  </w:p>
  <w:p w:rsidRDefault="009F38F9" w:rsidR="009F38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B4E" w:rsidP="000E0B4E" w:rsidR="000E0B4E">
    <w:pPr>
      <w:jc w:val="right"/>
    </w:pPr>
    <w:r>
      <w:t xml:space="preserve">Posl. broj: </w:t>
    </w:r>
    <w:r w:rsidR="00CB739E">
      <w:t>20 Sp-81/17-</w:t>
    </w:r>
  </w:p>
  <w:p w:rsidRDefault="000E0B4E" w:rsidR="000E0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FFB1654"/>
    <w:multiLevelType w:val="hybridMultilevel"/>
    <w:tmpl w:val="21B8EA88"/>
    <w:lvl w:tplc="0E7042E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26677"/>
    <w:rsid w:val="000422ED"/>
    <w:rsid w:val="00073154"/>
    <w:rsid w:val="00073604"/>
    <w:rsid w:val="0009557A"/>
    <w:rsid w:val="000960E2"/>
    <w:rsid w:val="000C64E4"/>
    <w:rsid w:val="000E0B4E"/>
    <w:rsid w:val="001178EC"/>
    <w:rsid w:val="001329AB"/>
    <w:rsid w:val="00136DCF"/>
    <w:rsid w:val="00151023"/>
    <w:rsid w:val="00154EDB"/>
    <w:rsid w:val="001B2948"/>
    <w:rsid w:val="001B7C3B"/>
    <w:rsid w:val="001E60A9"/>
    <w:rsid w:val="00220664"/>
    <w:rsid w:val="00235275"/>
    <w:rsid w:val="00291EC0"/>
    <w:rsid w:val="002927C1"/>
    <w:rsid w:val="002C7D7F"/>
    <w:rsid w:val="002D74B3"/>
    <w:rsid w:val="002E77BF"/>
    <w:rsid w:val="00305CA6"/>
    <w:rsid w:val="00344D8F"/>
    <w:rsid w:val="003841B1"/>
    <w:rsid w:val="003C4654"/>
    <w:rsid w:val="003D17BA"/>
    <w:rsid w:val="003D6E32"/>
    <w:rsid w:val="003D7658"/>
    <w:rsid w:val="003F01B4"/>
    <w:rsid w:val="00420F9A"/>
    <w:rsid w:val="0042288A"/>
    <w:rsid w:val="004237C3"/>
    <w:rsid w:val="004304FD"/>
    <w:rsid w:val="00453C35"/>
    <w:rsid w:val="004734CC"/>
    <w:rsid w:val="00491F66"/>
    <w:rsid w:val="004B4AF2"/>
    <w:rsid w:val="004E28E6"/>
    <w:rsid w:val="0051265D"/>
    <w:rsid w:val="005137C7"/>
    <w:rsid w:val="00552EBA"/>
    <w:rsid w:val="00557463"/>
    <w:rsid w:val="005624E7"/>
    <w:rsid w:val="005B1E85"/>
    <w:rsid w:val="005B5024"/>
    <w:rsid w:val="005C0BD5"/>
    <w:rsid w:val="005F3BEA"/>
    <w:rsid w:val="00620161"/>
    <w:rsid w:val="00655471"/>
    <w:rsid w:val="006626FF"/>
    <w:rsid w:val="00691CFC"/>
    <w:rsid w:val="00695EDE"/>
    <w:rsid w:val="006B19D5"/>
    <w:rsid w:val="006D15E9"/>
    <w:rsid w:val="0070592B"/>
    <w:rsid w:val="00712752"/>
    <w:rsid w:val="0073326D"/>
    <w:rsid w:val="00752920"/>
    <w:rsid w:val="0076400B"/>
    <w:rsid w:val="00773FC7"/>
    <w:rsid w:val="00797981"/>
    <w:rsid w:val="007B0D22"/>
    <w:rsid w:val="007B0FEE"/>
    <w:rsid w:val="007D3858"/>
    <w:rsid w:val="007E41D5"/>
    <w:rsid w:val="007E6BEE"/>
    <w:rsid w:val="00813598"/>
    <w:rsid w:val="00830160"/>
    <w:rsid w:val="00830DF1"/>
    <w:rsid w:val="00835EA0"/>
    <w:rsid w:val="00855D28"/>
    <w:rsid w:val="008604A3"/>
    <w:rsid w:val="0086321F"/>
    <w:rsid w:val="008741C2"/>
    <w:rsid w:val="00885A4B"/>
    <w:rsid w:val="008B677C"/>
    <w:rsid w:val="00913843"/>
    <w:rsid w:val="00917539"/>
    <w:rsid w:val="00932AA9"/>
    <w:rsid w:val="00940B50"/>
    <w:rsid w:val="00954CDA"/>
    <w:rsid w:val="009566A2"/>
    <w:rsid w:val="00966B9D"/>
    <w:rsid w:val="009C0FB6"/>
    <w:rsid w:val="009D083C"/>
    <w:rsid w:val="009D23CE"/>
    <w:rsid w:val="009D3CD2"/>
    <w:rsid w:val="009F0144"/>
    <w:rsid w:val="009F38F9"/>
    <w:rsid w:val="00A04EFC"/>
    <w:rsid w:val="00A318D5"/>
    <w:rsid w:val="00A36766"/>
    <w:rsid w:val="00A538B5"/>
    <w:rsid w:val="00A673ED"/>
    <w:rsid w:val="00AA4A49"/>
    <w:rsid w:val="00AB7C63"/>
    <w:rsid w:val="00AF28D4"/>
    <w:rsid w:val="00AF6AE0"/>
    <w:rsid w:val="00B13704"/>
    <w:rsid w:val="00B40156"/>
    <w:rsid w:val="00B45140"/>
    <w:rsid w:val="00B453B8"/>
    <w:rsid w:val="00B53E13"/>
    <w:rsid w:val="00B96B60"/>
    <w:rsid w:val="00BA6EF3"/>
    <w:rsid w:val="00BB5B42"/>
    <w:rsid w:val="00BD018A"/>
    <w:rsid w:val="00C00C76"/>
    <w:rsid w:val="00C202C7"/>
    <w:rsid w:val="00C22339"/>
    <w:rsid w:val="00C25DA4"/>
    <w:rsid w:val="00C4270F"/>
    <w:rsid w:val="00C53361"/>
    <w:rsid w:val="00C544E4"/>
    <w:rsid w:val="00C6192A"/>
    <w:rsid w:val="00C812AA"/>
    <w:rsid w:val="00C86EAF"/>
    <w:rsid w:val="00C9293C"/>
    <w:rsid w:val="00CA1195"/>
    <w:rsid w:val="00CB4E29"/>
    <w:rsid w:val="00CB739E"/>
    <w:rsid w:val="00CD5CC4"/>
    <w:rsid w:val="00CE2BB9"/>
    <w:rsid w:val="00D04A31"/>
    <w:rsid w:val="00D07016"/>
    <w:rsid w:val="00D25B55"/>
    <w:rsid w:val="00D92CA8"/>
    <w:rsid w:val="00DD751E"/>
    <w:rsid w:val="00DF3FBA"/>
    <w:rsid w:val="00E120B4"/>
    <w:rsid w:val="00E32181"/>
    <w:rsid w:val="00E34EFC"/>
    <w:rsid w:val="00E42AC2"/>
    <w:rsid w:val="00E46C32"/>
    <w:rsid w:val="00E55B9F"/>
    <w:rsid w:val="00E735C8"/>
    <w:rsid w:val="00E75BAD"/>
    <w:rsid w:val="00EA0A20"/>
    <w:rsid w:val="00ED4C33"/>
    <w:rsid w:val="00EE6DF9"/>
    <w:rsid w:val="00EF5DD7"/>
    <w:rsid w:val="00F45669"/>
    <w:rsid w:val="00F5159D"/>
    <w:rsid w:val="00F540E1"/>
    <w:rsid w:val="00F5649F"/>
    <w:rsid w:val="00F727A7"/>
    <w:rsid w:val="00FA2CEE"/>
    <w:rsid w:val="00FC0FD8"/>
    <w:rsid w:val="00FD5D83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E0B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0B4E"/>
    <w:rPr>
      <w:sz w:val="24"/>
      <w:szCs w:val="24"/>
    </w:rPr>
  </w:style>
  <w:style w:styleId="Bezproreda" w:type="paragraph">
    <w:name w:val="No Spacing"/>
    <w:uiPriority w:val="1"/>
    <w:qFormat/>
    <w:rsid w:val="000E0B4E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402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402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9402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94024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Sp-81/2017-44</izvorni_sadrzaj>
    <derivirana_varijabla naziv="DomainObject.Oznaka_1">Sp-81/2017-44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2018.</izvorni_sadrzaj>
    <derivirana_varijabla naziv="DomainObject.Predmet.DatumRjesavanja_1">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Sp-81/2017</izvorni_sadrzaj>
    <derivirana_varijabla naziv="DomainObject.Predmet.OznakaBroj_1">Sp-81/2017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Peter Lengel</izvorni_sadrzaj>
    <derivirana_varijabla naziv="DomainObject.Predmet.StrankaFormated_1">  Robert Peter Lengel</derivirana_varijabla>
  </DomainObject.Predmet.StrankaFormated>
  <DomainObject.Predmet.StrankaFormatedOIB>
    <izvorni_sadrzaj>  Robert Peter Lengel, OIB 61003927154</izvorni_sadrzaj>
    <derivirana_varijabla naziv="DomainObject.Predmet.StrankaFormatedOIB_1">  Robert Peter Lengel, OIB 61003927154</derivirana_varijabla>
  </DomainObject.Predmet.StrankaFormatedOIB>
  <DomainObject.Predmet.StrankaFormatedWithAdress>
    <izvorni_sadrzaj> Robert Peter Lengel, Dubrava 216, 10000 Zagreb</izvorni_sadrzaj>
    <derivirana_varijabla naziv="DomainObject.Predmet.StrankaFormatedWithAdress_1"> Robert Peter Lengel, Dubrava 216, 10000 Zagreb</derivirana_varijabla>
  </DomainObject.Predmet.StrankaFormatedWithAdress>
  <DomainObject.Predmet.StrankaFormatedWithAdressOIB>
    <izvorni_sadrzaj> Robert Peter Lengel, OIB 61003927154, Dubrava 216, 10000 Zagreb</izvorni_sadrzaj>
    <derivirana_varijabla naziv="DomainObject.Predmet.StrankaFormatedWithAdressOIB_1"> Robert Peter Lengel, OIB 61003927154, Dubrava 216, 10000 Zagreb</derivirana_varijabla>
  </DomainObject.Predmet.StrankaFormatedWithAdressOIB>
  <DomainObject.Predmet.StrankaWithAdress>
    <izvorni_sadrzaj>Robert Peter Lengel Dubrava 216,10000 Zagreb</izvorni_sadrzaj>
    <derivirana_varijabla naziv="DomainObject.Predmet.StrankaWithAdress_1">Robert Peter Lengel Dubrava 216,10000 Zagreb</derivirana_varijabla>
  </DomainObject.Predmet.StrankaWithAdress>
  <DomainObject.Predmet.StrankaWithAdressOIB>
    <izvorni_sadrzaj>Robert Peter Lengel, OIB 61003927154, Dubrava 216,10000 Zagreb</izvorni_sadrzaj>
    <derivirana_varijabla naziv="DomainObject.Predmet.StrankaWithAdressOIB_1">Robert Peter Lengel, OIB 61003927154, Dubrava 216,10000 Zagreb</derivirana_varijabla>
  </DomainObject.Predmet.StrankaWithAdressOIB>
  <DomainObject.Predmet.StrankaNazivFormated>
    <izvorni_sadrzaj>Robert Peter Lengel</izvorni_sadrzaj>
    <derivirana_varijabla naziv="DomainObject.Predmet.StrankaNazivFormated_1">Robert Peter Lengel</derivirana_varijabla>
  </DomainObject.Predmet.StrankaNazivFormated>
  <DomainObject.Predmet.StrankaNazivFormatedOIB>
    <izvorni_sadrzaj>Robert Peter Lengel, OIB 61003927154</izvorni_sadrzaj>
    <derivirana_varijabla naziv="DomainObject.Predmet.StrankaNazivFormatedOIB_1">Robert Peter Lengel, OIB 61003927154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Robert Peter Lengel</item>
    </izvorni_sadrzaj>
    <derivirana_varijabla naziv="DomainObject.Predmet.StrankaListFormated_1">
      <item>Robert Peter Lengel</item>
    </derivirana_varijabla>
  </DomainObject.Predmet.StrankaListFormated>
  <DomainObject.Predmet.StrankaListFormatedOIB>
    <izvorni_sadrzaj>
      <item>Robert Peter Lengel, OIB 61003927154</item>
    </izvorni_sadrzaj>
    <derivirana_varijabla naziv="DomainObject.Predmet.StrankaListFormatedOIB_1">
      <item>Robert Peter Lengel, OIB 61003927154</item>
    </derivirana_varijabla>
  </DomainObject.Predmet.StrankaListFormatedOIB>
  <DomainObject.Predmet.StrankaListFormatedWithAdress>
    <izvorni_sadrzaj>
      <item>Robert Peter Lengel, Dubrava 216, 10000 Zagreb</item>
    </izvorni_sadrzaj>
    <derivirana_varijabla naziv="DomainObject.Predmet.StrankaListFormatedWithAdress_1">
      <item>Robert Peter Lengel, Dubrava 216, 10000 Zagreb</item>
    </derivirana_varijabla>
  </DomainObject.Predmet.StrankaListFormatedWithAdress>
  <DomainObject.Predmet.StrankaListFormatedWithAdressOIB>
    <izvorni_sadrzaj>
      <item>Robert Peter Lengel, OIB 61003927154, Dubrava 216, 10000 Zagreb</item>
    </izvorni_sadrzaj>
    <derivirana_varijabla naziv="DomainObject.Predmet.StrankaListFormatedWithAdressOIB_1">
      <item>Robert Peter Lengel, OIB 61003927154, Dubrava 216, 10000 Zagreb</item>
    </derivirana_varijabla>
  </DomainObject.Predmet.StrankaListFormatedWithAdressOIB>
  <DomainObject.Predmet.StrankaListNazivFormated>
    <izvorni_sadrzaj>
      <item>Robert Peter Lengel</item>
    </izvorni_sadrzaj>
    <derivirana_varijabla naziv="DomainObject.Predmet.StrankaListNazivFormated_1">
      <item>Robert Peter Lengel</item>
    </derivirana_varijabla>
  </DomainObject.Predmet.StrankaListNazivFormated>
  <DomainObject.Predmet.StrankaListNazivFormatedOIB>
    <izvorni_sadrzaj>
      <item>Robert Peter Lengel, OIB 61003927154</item>
    </izvorni_sadrzaj>
    <derivirana_varijabla naziv="DomainObject.Predmet.StrankaListNazivFormatedOIB_1">
      <item>Robert Peter Lengel, OIB 61003927154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izvorni_sadrzaj>
    <derivirana_varijabla naziv="DomainObject.Predmet.OstaliListFormated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derivirana_varijabla>
  </DomainObject.Predmet.OstaliListFormated>
  <DomainObject.Predmet.OstaliListFormatedOIB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odvj.Marijan Hanžeković</item>
      <item>odv. društvo Buterin i Posavec, OIB </item>
      <item>odvj.Sonja Šoštar</item>
    </izvorni_sadrzaj>
    <derivirana_varijabla naziv="DomainObject.Predmet.OstaliListFormatedOIB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odvj.Marijan Hanžeković</item>
      <item>odv. društvo Buterin i Posavec, OIB </item>
      <item>odvj.Sonja Šoštar</item>
    </derivirana_varijabla>
  </DomainObject.Predmet.OstaliListFormatedOIB>
  <DomainObject.Predmet.OstaliListFormatedWithAdress>
    <izvorni_sadrzaj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Vrtni put 1, 10000 Zagreb</item>
      <item>INKASATOR d.o.o. za obavljanje poslova naplate troškova stanovanja i drugih knjigovodstvenih usluga, Trg hrvatskih branitelja 4, 47000 Karlovac</item>
      <item>OTP banka Hrvatska dioničko društvo, Ulica Domovinskog rata 3, 23000 Zadar</item>
      <item>Hrvatska radiotelevizija, Prisavlje 3, 10000 Zagreb</item>
      <item>STAMBENO GOSPODARSTVO društvo s ograničenom odgovornošću za poslovanje nekretninama, Park Dr. Franje Tuđmana 2, 47250 Duga Resa</item>
      <item>EOS MATRIX d.o.o. za poslovne usluge, Horvatova 82, 10000 Zagreb</item>
      <item>B2  KAPITAL d.o.o. za poslovne usluge, Radnička cesta 41, 10000 Zagreb</item>
      <item>MULL-TRANS d.o.o. za prijevoz, špediciju, trgovinu i zastupanje, Mokrice 180/C, 49243 Oroslavje</item>
      <item>OPĆINA NETRETIĆ, Netretić 3A, 47271 Netretić</item>
      <item>ERSTE&amp;STEIERMÄRKISCHE BANKA dioničko društvo, Jadranski Trg 3/a, 51000 Rijeka</item>
      <item>HEP ELEKTRA d.o.o. za opskrbu električnom energijom, Ulica grada Vukovara 37, 10000 Zagreb</item>
      <item>REPUBLIKA HRVATSKA MINISTARSTVO FINANCIJA, Katančićeva 5, 10000 Zagreb</item>
      <item>Financijska agencija, Ulica grada Vukovara 70, 10000 Zagreb</item>
      <item>HRVATSKA RADIOTELEVIZIJA Zagreb, Prisavlje 3, 10000 Zagreb</item>
      <item>odvj.Marijan Hanžeković, Radnica cesta 22, 10000 Zagreb</item>
      <item>odv. društvo Buterin i Posavec, Draškovićeva 82, 10000 Zagreb</item>
      <item>odvj.Sonja Šoštar, Mirka Kleščića 7, 10430 Samobor</item>
    </izvorni_sadrzaj>
    <derivirana_varijabla naziv="DomainObject.Predmet.OstaliListFormatedWithAdress_1"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Vrtni put 1, 10000 Zagreb</item>
      <item>INKASATOR d.o.o. za obavljanje poslova naplate troškova stanovanja i drugih knjigovodstvenih usluga, Trg hrvatskih branitelja 4, 47000 Karlovac</item>
      <item>OTP banka Hrvatska dioničko društvo, Ulica Domovinskog rata 3, 23000 Zadar</item>
      <item>Hrvatska radiotelevizija, Prisavlje 3, 10000 Zagreb</item>
      <item>STAMBENO GOSPODARSTVO društvo s ograničenom odgovornošću za poslovanje nekretninama, Park Dr. Franje Tuđmana 2, 47250 Duga Resa</item>
      <item>EOS MATRIX d.o.o. za poslovne usluge, Horvatova 82, 10000 Zagreb</item>
      <item>B2  KAPITAL d.o.o. za poslovne usluge, Radnička cesta 41, 10000 Zagreb</item>
      <item>MULL-TRANS d.o.o. za prijevoz, špediciju, trgovinu i zastupanje, Mokrice 180/C, 49243 Oroslavje</item>
      <item>OPĆINA NETRETIĆ, Netretić 3A, 47271 Netretić</item>
      <item>ERSTE&amp;STEIERMÄRKISCHE BANKA dioničko društvo, Jadranski Trg 3/a, 51000 Rijeka</item>
      <item>HEP ELEKTRA d.o.o. za opskrbu električnom energijom, Ulica grada Vukovara 37, 10000 Zagreb</item>
      <item>REPUBLIKA HRVATSKA MINISTARSTVO FINANCIJA, Katančićeva 5, 10000 Zagreb</item>
      <item>Financijska agencija, Ulica grada Vukovara 70, 10000 Zagreb</item>
      <item>HRVATSKA RADIOTELEVIZIJA Zagreb, Prisavlje 3, 10000 Zagreb</item>
      <item>odvj.Marijan Hanžeković, Radnica cesta 22, 10000 Zagreb</item>
      <item>odv. društvo Buterin i Posavec, Draškovićeva 82, 10000 Zagreb</item>
      <item>odvj.Sonja Šoštar, Mirka Kleščića 7, 10430 Samobor</item>
    </derivirana_varijabla>
  </DomainObject.Predmet.OstaliListFormatedWithAdress>
  <DomainObject.Predmet.OstaliListFormatedWithAdressOIB>
    <izvorni_sadrzaj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OIB 29524210204, Vrtni put 1, 10000 Zagreb</item>
      <item>INKASATOR d.o.o. za obavljanje poslova naplate troškova stanovanja i drugih knjigovodstvenih usluga, OIB 51671452481, Trg hrvatskih branitelja 4, 47000 Karlovac</item>
      <item>OTP banka Hrvatska dioničko društvo, OIB 52508873833, Ulica Domovinskog rata 3, 23000 Zadar</item>
      <item>Hrvatska radiotelevizija, OIB 68419124305, Prisavlje 3, 10000 Zagreb</item>
      <item>STAMBENO GOSPODARSTVO društvo s ograničenom odgovornošću za poslovanje nekretninama, OIB 60461185844, Park Dr. Franje Tuđmana 2, 47250 Duga Resa</item>
      <item>EOS MATRIX d.o.o. za poslovne usluge, OIB 76674680107, Horvatova 82, 10000 Zagreb</item>
      <item>B2  KAPITAL d.o.o. za poslovne usluge, OIB 57509775367, Radnička cesta 41, 10000 Zagreb</item>
      <item>MULL-TRANS d.o.o. za prijevoz, špediciju, trgovinu i zastupanje, OIB 81751042446, Mokrice 180/C, 49243 Oroslavje</item>
      <item>OPĆINA NETRETIĆ, OIB 80214224162, Netretić 3A, 47271 Netretić</item>
      <item>ERSTE&amp;STEIERMÄRKISCHE BANKA dioničko društvo, OIB 23057039320, Jadranski Trg 3/a, 51000 Rijeka</item>
      <item>HEP ELEKTRA d.o.o. za opskrbu električnom energijom, OIB 43965974818, Ulica grada Vukovara 37, 10000 Zagreb</item>
      <item>REPUBLIKA HRVATSKA MINISTARSTVO FINANCIJA, OIB 18683136487, Katančićeva 5, 10000 Zagreb</item>
      <item>Financijska agencija, OIB 85821130368, Ulica grada Vukovara 70, 10000 Zagreb</item>
      <item>HRVATSKA RADIOTELEVIZIJA Zagreb, Prisavlje 3, 10000 Zagreb</item>
      <item>odvj.Marijan Hanžeković, Radnica cesta 22, 10000 Zagreb</item>
      <item>odv. društvo Buterin i Posavec, OIB , Draškovićeva 82, 10000 Zagreb</item>
      <item>odvj.Sonja Šoštar, Mirka Kleščića 7, 10430 Samobor</item>
    </izvorni_sadrzaj>
    <derivirana_varijabla naziv="DomainObject.Predmet.OstaliListFormatedWithAdressOIB_1">
      <item>Financijska agencija, Vrtni put 1, 10000 Zagreb</item>
      <item>Državna geodetska uprava, Gruška 20, 10000 Zagreb</item>
      <item>Hrvatski zavod za mirovinsko osiguranje, Tvrtkova 1, 10000 Zagreb</item>
      <item>Gradski ured za katastar i geodetske poslove, Vukovarska 58A, 10000 Zagreb</item>
      <item>Ministarstvo unutarnjih poslova, Odjel za registracije vozila</item>
      <item>Min. financija, Porezna uprava, Ispostava za poreze građana, Av. Dubrovnik 32, 10020 Zagreb</item>
      <item>Središnje klirinško depozitarno društvo d.d., Heinzelova 62a, 10000 Zagreb</item>
      <item>ZK odjel ovog suda</item>
      <item>VIPnet, društvo s ograničenom odgovornošću za usluge javnih telekomunikacija, OIB 29524210204, Vrtni put 1, 10000 Zagreb</item>
      <item>INKASATOR d.o.o. za obavljanje poslova naplate troškova stanovanja i drugih knjigovodstvenih usluga, OIB 51671452481, Trg hrvatskih branitelja 4, 47000 Karlovac</item>
      <item>OTP banka Hrvatska dioničko društvo, OIB 52508873833, Ulica Domovinskog rata 3, 23000 Zadar</item>
      <item>Hrvatska radiotelevizija, OIB 68419124305, Prisavlje 3, 10000 Zagreb</item>
      <item>STAMBENO GOSPODARSTVO društvo s ograničenom odgovornošću za poslovanje nekretninama, OIB 60461185844, Park Dr. Franje Tuđmana 2, 47250 Duga Resa</item>
      <item>EOS MATRIX d.o.o. za poslovne usluge, OIB 76674680107, Horvatova 82, 10000 Zagreb</item>
      <item>B2  KAPITAL d.o.o. za poslovne usluge, OIB 57509775367, Radnička cesta 41, 10000 Zagreb</item>
      <item>MULL-TRANS d.o.o. za prijevoz, špediciju, trgovinu i zastupanje, OIB 81751042446, Mokrice 180/C, 49243 Oroslavje</item>
      <item>OPĆINA NETRETIĆ, OIB 80214224162, Netretić 3A, 47271 Netretić</item>
      <item>ERSTE&amp;STEIERMÄRKISCHE BANKA dioničko društvo, OIB 23057039320, Jadranski Trg 3/a, 51000 Rijeka</item>
      <item>HEP ELEKTRA d.o.o. za opskrbu električnom energijom, OIB 43965974818, Ulica grada Vukovara 37, 10000 Zagreb</item>
      <item>REPUBLIKA HRVATSKA MINISTARSTVO FINANCIJA, OIB 18683136487, Katančićeva 5, 10000 Zagreb</item>
      <item>Financijska agencija, OIB 85821130368, Ulica grada Vukovara 70, 10000 Zagreb</item>
      <item>HRVATSKA RADIOTELEVIZIJA Zagreb, Prisavlje 3, 10000 Zagreb</item>
      <item>odvj.Marijan Hanžeković, Radnica cesta 22, 10000 Zagreb</item>
      <item>odv. društvo Buterin i Posavec, OIB , Draškovićeva 82, 10000 Zagreb</item>
      <item>odvj.Sonja Šoštar, Mirka Kleščića 7, 10430 Samobor</item>
    </derivirana_varijabla>
  </DomainObject.Predmet.OstaliListFormatedWithAdressOIB>
  <DomainObject.Predmet.OstaliListNazivFormated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izvorni_sadrzaj>
    <derivirana_varijabla naziv="DomainObject.Predmet.OstaliListNazivFormated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derivirana_varijabla>
  </DomainObject.Predmet.OstaliListNazivFormated>
  <DomainObject.Predmet.OstaliListNazivFormatedOIB>
    <izvorni_sadrzaj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odvj.Marijan Hanžeković</item>
      <item>odv. društvo Buterin i Posavec, OIB </item>
      <item>odvj.Sonja Šoštar</item>
    </izvorni_sadrzaj>
    <derivirana_varijabla naziv="DomainObject.Predmet.OstaliListNazivFormatedOIB_1"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telekomunikacija, OIB 29524210204</item>
      <item>INKASATOR d.o.o. za obavljanje poslova naplate troškova stanovanja i drugih knjigovodstvenih usluga, OIB 51671452481</item>
      <item>OTP banka Hrvatska dioničko društvo, OIB 52508873833</item>
      <item>Hrvatska radiotelevizija, OIB 68419124305</item>
      <item>STAMBENO GOSPODARSTVO društvo s ograničenom odgovornošću za poslovanje nekretninama, OIB 60461185844</item>
      <item>EOS MATRIX d.o.o. za poslovne usluge, OIB 76674680107</item>
      <item>B2  KAPITAL d.o.o. za poslovne usluge, OIB 57509775367</item>
      <item>MULL-TRANS d.o.o. za prijevoz, špediciju, trgovinu i zastupanje, OIB 81751042446</item>
      <item>OPĆINA NETRETIĆ, OIB 80214224162</item>
      <item>ERSTE&amp;STEIERMÄRKISCHE BANKA dioničko društvo, OIB 23057039320</item>
      <item>HEP ELEKTRA d.o.o. za opskrbu električnom energijom, OIB 43965974818</item>
      <item>REPUBLIKA HRVATSKA MINISTARSTVO FINANCIJA, OIB 18683136487</item>
      <item>Financijska agencija, OIB 85821130368</item>
      <item>HRVATSKA RADIOTELEVIZIJA Zagreb</item>
      <item>odvj.Marijan Hanžeković</item>
      <item>odv. društvo Buterin i Posavec, OIB </item>
      <item>odvj.Sonja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>Sp-81/2017-44</izvorni_sadrzaj>
    <derivirana_varijabla naziv="DomainObject.PoslovniBrojDokumenta_1">Sp-81/2017-44</derivirana_varijabla>
  </DomainObject.PoslovniBrojDokumenta>
  <DomainObject.Predmet.StrankaIDrugi>
    <izvorni_sadrzaj>Robert Peter Lengel</izvorni_sadrzaj>
    <derivirana_varijabla naziv="DomainObject.Predmet.StrankaIDrugi_1">Robert Peter Lengel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Peter Lengel, OIB 61003927154, Dubrava 216, 10000 Zagreb</izvorni_sadrzaj>
    <derivirana_varijabla naziv="DomainObject.Predmet.StrankaIDrugiAdressOIB_1">Robert Peter Lengel, OIB 61003927154, Dubrava 216,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2018.</izvorni_sadrzaj>
    <derivirana_varijabla naziv="DomainObject.Predmet.OdlukaRjesenje.DatumDonosenjaOdluke_1">8.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Sp-81/2017-44</izvorni_sadrzaj>
    <derivirana_varijabla naziv="DomainObject.Predmet.OdlukaRjesenje.Oznaka_1">Sp-81/2017-44</derivirana_varijabla>
  </DomainObject.Predmet.OdlukaRjesenje.Oznaka>
  <DomainObject.Predmet.SudioniciListNaziv>
    <izvorni_sadrzaj>
      <item>Robert Peter Lengel</item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izvorni_sadrzaj>
    <derivirana_varijabla naziv="DomainObject.Predmet.SudioniciListNaziv_1">
      <item>Robert Peter Lengel</item>
      <item>Financijska agencija</item>
      <item>Državna geodetska uprava</item>
      <item>Hrvatski zavod za mirovinsko osiguranje</item>
      <item>Gradski ured za katastar i geodetske poslove</item>
      <item>Ministarstvo unutarnjih poslova, Odjel za registracije vozila</item>
      <item>Min. financija, Porezna uprava, Ispostava za poreze građana</item>
      <item>Središnje klirinško depozitarno društvo d.d.</item>
      <item>ZK odjel ovog suda</item>
      <item>VIPnet, društvo s ograničenom odgovornošću za usluge javnih telekomunikacija</item>
      <item>INKASATOR d.o.o. za obavljanje poslova naplate troškova stanovanja i drugih knjigovodstvenih usluga</item>
      <item>OTP banka Hrvatska dioničko društvo</item>
      <item>Hrvatska radiotelevizija</item>
      <item>STAMBENO GOSPODARSTVO društvo s ograničenom odgovornošću za poslovanje nekretninama</item>
      <item>EOS MATRIX d.o.o. za poslovne usluge</item>
      <item>B2  KAPITAL d.o.o. za poslovne usluge</item>
      <item>MULL-TRANS d.o.o. za prijevoz, špediciju, trgovinu i zastupanje</item>
      <item>OPĆINA NETRETIĆ</item>
      <item>ERSTE&amp;STEIERMÄRKISCHE BANKA dioničko društvo</item>
      <item>HEP ELEKTRA d.o.o. za opskrbu električnom energijom</item>
      <item>REPUBLIKA HRVATSKA MINISTARSTVO FINANCIJA</item>
      <item>Financijska agencija</item>
      <item>HRVATSKA RADIOTELEVIZIJA Zagreb</item>
      <item>odvj.Marijan Hanžeković</item>
      <item>odv. društvo Buterin i Posavec</item>
      <item>odvj.Sonja Šoštar</item>
    </derivirana_varijabla>
  </DomainObject.Predmet.SudioniciListNaziv>
  <DomainObject.Predmet.SudioniciListAdressOIB>
    <izvorni_sadrzaj>
      <item>Robert Peter Lengel, OIB 61003927154, Dubrava 216,10000 Zagreb</item>
      <item>Financijska agencija, Vrtni put 1,10000 Zagreb</item>
      <item>Državna geodetska uprava, Gruška 20,10000 Zagreb</item>
      <item>Hrvatski zavod za mirovinsko osiguranje, Tvrtkova 1,10000 Zagreb</item>
      <item>Gradski ured za katastar i geodetske poslove, Vukovarska 58A,10000 Zagreb</item>
      <item>Ministarstvo unutarnjih poslova, Odjel za registracije vozila</item>
      <item>Min. financija, Porezna uprava, Ispostava za poreze građana, Av. Dubrovnik 32,10020 Zagreb</item>
      <item>Središnje klirinško depozitarno društvo d.d., Heinzelova 62a,10000 Zagreb</item>
      <item>ZK odjel ovog suda</item>
      <item>VIPnet, društvo s ograničenom odgovornošću za usluge javnih telekomunikacija, OIB 29524210204, Vrtni put 1,10000 Zagreb</item>
      <item>INKASATOR d.o.o. za obavljanje poslova naplate troškova stanovanja i drugih knjigovodstvenih usluga, OIB 51671452481, Trg hrvatskih branitelja 4,47000 Karlovac</item>
      <item>OTP banka Hrvatska dioničko društvo, OIB 52508873833, Ulica Domovinskog rata 3,23000 Zadar</item>
      <item>Hrvatska radiotelevizija, OIB 68419124305, Prisavlje 3,10000 Zagreb</item>
      <item>STAMBENO GOSPODARSTVO društvo s ograničenom odgovornošću za poslovanje nekretninama, OIB 60461185844, Park Dr. Franje Tuđmana 2,47250 Duga Resa</item>
      <item>EOS MATRIX d.o.o. za poslovne usluge, OIB 76674680107, Horvatova 82,10000 Zagreb</item>
      <item>B2  KAPITAL d.o.o. za poslovne usluge, OIB 57509775367, Radnička cesta 41,10000 Zagreb</item>
      <item>MULL-TRANS d.o.o. za prijevoz, špediciju, trgovinu i zastupanje, OIB 81751042446, Mokrice 180/C,49243 Oroslavje</item>
      <item>OPĆINA NETRETIĆ, OIB 80214224162, Netretić 3A,47271 Netretić</item>
      <item>ERSTE&amp;STEIERMÄRKISCHE BANKA dioničko društvo, OIB 23057039320, Jadranski Trg 3/a,51000 Rijeka</item>
      <item>HEP ELEKTRA d.o.o. za opskrbu električnom energijom, OIB 43965974818, Ulica grada Vukovara 37,10000 Zagreb</item>
      <item>REPUBLIKA HRVATSKA MINISTARSTVO FINANCIJA, OIB 18683136487, Katančićeva 5,10000 Zagreb</item>
      <item>Financijska agencija, OIB 85821130368, Ulica grada Vukovara 70,10000 Zagreb</item>
      <item>HRVATSKA RADIOTELEVIZIJA Zagreb, Prisavlje 3,10000 Zagreb</item>
      <item>odvj.Marijan Hanžeković, Radnica cesta 22,10000 Zagreb</item>
      <item>odv. društvo Buterin i Posavec, OIB , Draškovićeva 82,10000 Zagreb</item>
      <item>odvj.Sonja Šoštar, Mirka Kleščića 7,10430 Samobor</item>
    </izvorni_sadrzaj>
    <derivirana_varijabla naziv="DomainObject.Predmet.SudioniciListAdressOIB_1">
      <item>Robert Peter Lengel, OIB 61003927154, Dubrava 216,10000 Zagreb</item>
      <item>Financijska agencija, Vrtni put 1,10000 Zagreb</item>
      <item>Državna geodetska uprava, Gruška 20,10000 Zagreb</item>
      <item>Hrvatski zavod za mirovinsko osiguranje, Tvrtkova 1,10000 Zagreb</item>
      <item>Gradski ured za katastar i geodetske poslove, Vukovarska 58A,10000 Zagreb</item>
      <item>Ministarstvo unutarnjih poslova, Odjel za registracije vozila</item>
      <item>Min. financija, Porezna uprava, Ispostava za poreze građana, Av. Dubrovnik 32,10020 Zagreb</item>
      <item>Središnje klirinško depozitarno društvo d.d., Heinzelova 62a,10000 Zagreb</item>
      <item>ZK odjel ovog suda</item>
      <item>VIPnet, društvo s ograničenom odgovornošću za usluge javnih telekomunikacija, OIB 29524210204, Vrtni put 1,10000 Zagreb</item>
      <item>INKASATOR d.o.o. za obavljanje poslova naplate troškova stanovanja i drugih knjigovodstvenih usluga, OIB 51671452481, Trg hrvatskih branitelja 4,47000 Karlovac</item>
      <item>OTP banka Hrvatska dioničko društvo, OIB 52508873833, Ulica Domovinskog rata 3,23000 Zadar</item>
      <item>Hrvatska radiotelevizija, OIB 68419124305, Prisavlje 3,10000 Zagreb</item>
      <item>STAMBENO GOSPODARSTVO društvo s ograničenom odgovornošću za poslovanje nekretninama, OIB 60461185844, Park Dr. Franje Tuđmana 2,47250 Duga Resa</item>
      <item>EOS MATRIX d.o.o. za poslovne usluge, OIB 76674680107, Horvatova 82,10000 Zagreb</item>
      <item>B2  KAPITAL d.o.o. za poslovne usluge, OIB 57509775367, Radnička cesta 41,10000 Zagreb</item>
      <item>MULL-TRANS d.o.o. za prijevoz, špediciju, trgovinu i zastupanje, OIB 81751042446, Mokrice 180/C,49243 Oroslavje</item>
      <item>OPĆINA NETRETIĆ, OIB 80214224162, Netretić 3A,47271 Netretić</item>
      <item>ERSTE&amp;STEIERMÄRKISCHE BANKA dioničko društvo, OIB 23057039320, Jadranski Trg 3/a,51000 Rijeka</item>
      <item>HEP ELEKTRA d.o.o. za opskrbu električnom energijom, OIB 43965974818, Ulica grada Vukovara 37,10000 Zagreb</item>
      <item>REPUBLIKA HRVATSKA MINISTARSTVO FINANCIJA, OIB 18683136487, Katančićeva 5,10000 Zagreb</item>
      <item>Financijska agencija, OIB 85821130368, Ulica grada Vukovara 70,10000 Zagreb</item>
      <item>HRVATSKA RADIOTELEVIZIJA Zagreb, Prisavlje 3,10000 Zagreb</item>
      <item>odvj.Marijan Hanžeković, Radnica cesta 22,10000 Zagreb</item>
      <item>odv. društvo Buterin i Posavec, OIB , Draškovićeva 82,10000 Zagreb</item>
      <item>odvj.Sonja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61003927154</item>
      <item>, OIB null</item>
      <item>, OIB null</item>
      <item>, OIB null</item>
      <item>, OIB null</item>
      <item>, OIB null</item>
      <item>, OIB null</item>
      <item>, OIB null</item>
      <item>, OIB null</item>
      <item>, OIB 29524210204</item>
      <item>, OIB 51671452481</item>
      <item>, OIB 52508873833</item>
      <item>, OIB 68419124305</item>
      <item>, OIB 60461185844</item>
      <item>, OIB 76674680107</item>
      <item>, OIB 57509775367</item>
      <item>, OIB 81751042446</item>
      <item>, OIB 80214224162</item>
      <item>, OIB 23057039320</item>
      <item>, OIB 43965974818</item>
      <item>, OIB 18683136487</item>
      <item>, OIB 85821130368</item>
      <item>, OIB null</item>
      <item>, OIB null</item>
      <item>, OIB </item>
      <item>, OIB null</item>
    </izvorni_sadrzaj>
    <derivirana_varijabla naziv="DomainObject.Predmet.SudioniciListNazivOIB_1">
      <item>, OIB 61003927154</item>
      <item>, OIB null</item>
      <item>, OIB null</item>
      <item>, OIB null</item>
      <item>, OIB null</item>
      <item>, OIB null</item>
      <item>, OIB null</item>
      <item>, OIB null</item>
      <item>, OIB null</item>
      <item>, OIB 29524210204</item>
      <item>, OIB 51671452481</item>
      <item>, OIB 52508873833</item>
      <item>, OIB 68419124305</item>
      <item>, OIB 60461185844</item>
      <item>, OIB 76674680107</item>
      <item>, OIB 57509775367</item>
      <item>, OIB 81751042446</item>
      <item>, OIB 80214224162</item>
      <item>, OIB 23057039320</item>
      <item>, OIB 43965974818</item>
      <item>, OIB 18683136487</item>
      <item>, OIB 85821130368</item>
      <item>, OIB null</item>
      <item>, OIB null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1371</properties:Words>
  <properties:Characters>7392</properties:Characters>
  <properties:Lines>154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2018-05-08T11:15:00Z</dcterms:created>
  <dc:creator>RH - TDU</dc:creator>
  <cp:lastModifiedBy>Ivana Golub</cp:lastModifiedBy>
  <cp:lastPrinted>2018-02-27T09:44:00Z</cp:lastPrinted>
  <dcterms:modified xmlns:xsi="http://www.w3.org/2001/XMLSchema-instance" xsi:type="dcterms:W3CDTF">2018-05-08T11:50:00Z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Sp-81/2017-44 / Odluka - Rješenje o otvaranju i zaključenju postupka stečaja potrošača (Sp-81.17.Engel.docx)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