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781e1" w14:paraId="22781e1" w:rsidRDefault="008F6F2F" w:rsidP="00E114E9" w:rsidR="00243285" w:rsidRPr="006B77AD">
      <w:pPr>
        <w15:collapsed w:val="false"/>
        <w:rPr>
          <w:b/>
        </w:rPr>
      </w:pPr>
      <w:bookmarkStart w:name="_GoBack" w:id="0"/>
      <w:bookmarkEnd w:id="0"/>
      <w:r>
        <w:rPr>
          <w:b/>
        </w:rPr>
        <w:t xml:space="preserve">           </w:t>
      </w:r>
      <w:r w:rsidR="00E114E9">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43285" w:rsidP="0086115E" w:rsidR="00243285" w:rsidRPr="006B77AD">
      <w:pPr>
        <w:jc w:val="both"/>
        <w:rPr>
          <w:b/>
        </w:rPr>
      </w:pPr>
    </w:p>
    <w:p w:rsidRDefault="008F6F2F" w:rsidP="0086115E" w:rsidR="0086115E" w:rsidRPr="001F0DCA">
      <w:pPr>
        <w:jc w:val="both"/>
      </w:pPr>
      <w:r>
        <w:t xml:space="preserve">    Republika Hrvatska</w:t>
      </w:r>
    </w:p>
    <w:p w:rsidRDefault="008F6F2F" w:rsidP="0086115E" w:rsidR="0086115E" w:rsidRPr="001F0DCA">
      <w:pPr>
        <w:jc w:val="both"/>
      </w:pPr>
      <w:r>
        <w:t>Trgovački sud u Zagrebu</w:t>
      </w:r>
    </w:p>
    <w:p w:rsidRDefault="008F6F2F" w:rsidP="0086115E" w:rsidR="00243285" w:rsidRPr="001F0DCA">
      <w:pPr>
        <w:jc w:val="both"/>
      </w:pPr>
      <w:r>
        <w:t xml:space="preserve">  Zagreb, </w:t>
      </w:r>
      <w:r w:rsidR="0086115E" w:rsidRPr="001F0DCA">
        <w:t>Amruševa 2/II</w:t>
      </w:r>
    </w:p>
    <w:p w:rsidRDefault="00F418B3" w:rsidP="008F6F2F" w:rsidR="00F418B3" w:rsidRPr="001F0DCA">
      <w:pPr>
        <w:ind w:firstLine="708" w:left="5664"/>
        <w:jc w:val="center"/>
      </w:pPr>
      <w:r w:rsidRPr="001F0DCA">
        <w:t xml:space="preserve"> </w:t>
      </w:r>
      <w:r w:rsidR="008F6F2F">
        <w:t>89</w:t>
      </w:r>
      <w:r w:rsidR="008F6F2F" w:rsidRPr="001F0DCA">
        <w:t>. St</w:t>
      </w:r>
      <w:r w:rsidR="008F6F2F">
        <w:t>-</w:t>
      </w:r>
      <w:r w:rsidR="007F488D">
        <w:t>274/92-</w:t>
      </w:r>
    </w:p>
    <w:p w:rsidRDefault="008F6F2F" w:rsidP="0086115E" w:rsidR="008F6F2F">
      <w:pPr>
        <w:jc w:val="center"/>
      </w:pPr>
    </w:p>
    <w:p w:rsidRDefault="00F418B3" w:rsidP="0086115E" w:rsidR="006B77AD" w:rsidRPr="001F0DCA">
      <w:pPr>
        <w:jc w:val="center"/>
      </w:pPr>
      <w:r w:rsidRPr="001F0DCA">
        <w:t>R E P U B L I K A  H R V A T S K A</w:t>
      </w:r>
    </w:p>
    <w:p w:rsidRDefault="00F418B3" w:rsidP="0086115E" w:rsidR="00F418B3" w:rsidRPr="001F0DCA">
      <w:pPr>
        <w:jc w:val="center"/>
      </w:pPr>
    </w:p>
    <w:p w:rsidRDefault="0086115E" w:rsidP="0086115E" w:rsidR="0086115E" w:rsidRPr="001F0DCA">
      <w:pPr>
        <w:jc w:val="center"/>
      </w:pPr>
      <w:r w:rsidRPr="001F0DCA">
        <w:t>R J E Š E NJ E</w:t>
      </w:r>
    </w:p>
    <w:p w:rsidRDefault="00243285" w:rsidP="0086115E" w:rsidR="00243285" w:rsidRPr="006B77AD">
      <w:pPr>
        <w:jc w:val="both"/>
        <w:rPr>
          <w:b/>
        </w:rPr>
      </w:pPr>
    </w:p>
    <w:p w:rsidRDefault="00203EA7" w:rsidP="00203EA7" w:rsidR="00203EA7" w:rsidRPr="002E27FE">
      <w:pPr>
        <w:jc w:val="center"/>
        <w:rPr>
          <w:b/>
        </w:rPr>
      </w:pPr>
    </w:p>
    <w:p w:rsidRDefault="000E2119" w:rsidP="0086115E" w:rsidR="0086115E" w:rsidRPr="006B77AD">
      <w:pPr>
        <w:ind w:firstLine="720"/>
        <w:jc w:val="both"/>
      </w:pPr>
      <w:r w:rsidRPr="000E2119">
        <w:rPr>
          <w:lang w:val="pt-BR"/>
        </w:rPr>
        <w:t xml:space="preserve">Trgovački sud u Zagrebu, po sucu </w:t>
      </w:r>
      <w:r w:rsidR="00203EA7">
        <w:rPr>
          <w:lang w:val="pt-BR"/>
        </w:rPr>
        <w:t>Nikolini Dorić Hadžisejdić</w:t>
      </w:r>
      <w:r w:rsidRPr="000E2119">
        <w:rPr>
          <w:lang w:val="pt-BR"/>
        </w:rPr>
        <w:t>, u stečajnom postupku nad stečajn</w:t>
      </w:r>
      <w:r w:rsidR="007F488D">
        <w:rPr>
          <w:lang w:val="pt-BR"/>
        </w:rPr>
        <w:t>om masom stečajnog dužnika DERMA d.o.o., poduzeće za osnivanje, upravljanje i financiranje, Zagreb, Vodnikova 13,</w:t>
      </w:r>
      <w:r w:rsidR="0086115E" w:rsidRPr="006B77AD">
        <w:rPr>
          <w:lang w:val="pt-BR"/>
        </w:rPr>
        <w:t xml:space="preserve"> </w:t>
      </w:r>
      <w:r w:rsidR="0025396A">
        <w:rPr>
          <w:lang w:val="pt-BR"/>
        </w:rPr>
        <w:t>dana 30</w:t>
      </w:r>
      <w:r w:rsidR="00EE41E8" w:rsidRPr="008F6F2F">
        <w:rPr>
          <w:lang w:val="pt-BR"/>
        </w:rPr>
        <w:t>.</w:t>
      </w:r>
      <w:r w:rsidR="00EE41E8">
        <w:rPr>
          <w:lang w:val="pt-BR"/>
        </w:rPr>
        <w:t xml:space="preserve"> </w:t>
      </w:r>
      <w:r w:rsidR="00203EA7">
        <w:rPr>
          <w:lang w:val="pt-BR"/>
        </w:rPr>
        <w:t>s</w:t>
      </w:r>
      <w:r w:rsidR="007F488D">
        <w:rPr>
          <w:lang w:val="pt-BR"/>
        </w:rPr>
        <w:t>tudenog</w:t>
      </w:r>
      <w:r w:rsidR="0053524A">
        <w:rPr>
          <w:color w:val="FF0000"/>
          <w:lang w:val="pt-BR"/>
        </w:rPr>
        <w:t xml:space="preserve"> </w:t>
      </w:r>
      <w:r w:rsidR="007F488D">
        <w:rPr>
          <w:lang w:val="pt-BR"/>
        </w:rPr>
        <w:t>2017</w:t>
      </w:r>
      <w:r w:rsidR="0086115E" w:rsidRPr="006B77AD">
        <w:rPr>
          <w:lang w:val="pt-BR"/>
        </w:rPr>
        <w:t>.</w:t>
      </w:r>
      <w:r w:rsidR="0086115E" w:rsidRPr="006B77AD">
        <w:t>,</w:t>
      </w:r>
    </w:p>
    <w:p w:rsidRDefault="00243285" w:rsidP="006B77AD" w:rsidR="00243285" w:rsidRPr="006B77AD"/>
    <w:p w:rsidRDefault="00F1797B" w:rsidP="00E029B4" w:rsidR="00F1797B" w:rsidRPr="006B77AD">
      <w:pPr>
        <w:jc w:val="center"/>
      </w:pPr>
      <w:r w:rsidRPr="006B77AD">
        <w:t>r i j e š i o     j e</w:t>
      </w:r>
    </w:p>
    <w:p w:rsidRDefault="00F1797B" w:rsidP="00F1797B" w:rsidR="00F1797B" w:rsidRPr="006B77AD"/>
    <w:p w:rsidRDefault="007F488D" w:rsidP="00E468FA" w:rsidR="008F6F2F" w:rsidRPr="00E468FA">
      <w:pPr>
        <w:ind w:left="360"/>
        <w:jc w:val="both"/>
      </w:pPr>
      <w:r w:rsidRPr="00E468FA">
        <w:tab/>
      </w:r>
      <w:r w:rsidR="00B93BB9" w:rsidRPr="00E468FA">
        <w:t>Za stečajnog upravitelja</w:t>
      </w:r>
      <w:r w:rsidRPr="00E468FA">
        <w:t xml:space="preserve"> u ovom stečajnom predmetu </w:t>
      </w:r>
      <w:r w:rsidR="00B93BB9" w:rsidRPr="00E468FA">
        <w:t xml:space="preserve">imenuje se </w:t>
      </w:r>
      <w:r w:rsidR="00E468FA">
        <w:t xml:space="preserve">Ana Šakić, OIB: </w:t>
      </w:r>
      <w:r w:rsidR="00E468FA" w:rsidRPr="00E468FA">
        <w:t>06903243250, Zagreb, Dubovačka 29</w:t>
      </w:r>
      <w:r w:rsidR="008F6F2F" w:rsidRPr="00E468FA">
        <w:t>.</w:t>
      </w:r>
    </w:p>
    <w:p w:rsidRDefault="00163E44" w:rsidP="00E468FA" w:rsidR="00163E44" w:rsidRPr="00E468FA">
      <w:pPr>
        <w:pStyle w:val="Odlomakpopisa"/>
        <w:jc w:val="both"/>
      </w:pPr>
    </w:p>
    <w:p w:rsidRDefault="00243285" w:rsidP="002D4CBC" w:rsidR="00243285" w:rsidRPr="006B77AD">
      <w:pPr>
        <w:jc w:val="both"/>
      </w:pPr>
    </w:p>
    <w:p w:rsidRDefault="00F1797B" w:rsidP="002D4CBC" w:rsidR="00F1797B" w:rsidRPr="006B77AD">
      <w:pPr>
        <w:jc w:val="center"/>
      </w:pPr>
      <w:r w:rsidRPr="006B77AD">
        <w:t>Obrazloženje</w:t>
      </w:r>
    </w:p>
    <w:p w:rsidRDefault="00243285" w:rsidP="00F1797B" w:rsidR="00243285" w:rsidRPr="006B77AD"/>
    <w:p w:rsidRDefault="00125240" w:rsidP="00850029" w:rsidR="00182799">
      <w:pPr>
        <w:ind w:firstLine="708"/>
        <w:jc w:val="both"/>
      </w:pPr>
      <w:r>
        <w:t xml:space="preserve">U predmetnom postupku 14. veljače 2002. doneseno je rješenje kojim se zaključuje stečajni postupak nad dužnikom </w:t>
      </w:r>
      <w:r w:rsidRPr="00125240">
        <w:t>DERMA d.o.o., poduzeće za osnivanje, upravljanje i financiranje, Zagreb, Vodnikova 13</w:t>
      </w:r>
      <w:r w:rsidR="00FA5FB8">
        <w:t xml:space="preserve"> te nad kć</w:t>
      </w:r>
      <w:r>
        <w:t>erima stečajnog dužnika tj. poduzećima Derma</w:t>
      </w:r>
      <w:r w:rsidR="00E468FA">
        <w:t>-Koteks poduzeće za promet sirovom kožom d.o.o. Zagreb, Vodnikova 13, Derma trgovina poduzeće za domaću trgovinu, Zagreb, Vodnikova 13, Derma trgovačko poduzeće Rijeka, A.LJ. Adamića 1, Derma poduzeće za promet robom Čitluk, Republika Bosna i Hercegovina i Derma trgovačko poduzeće Beograd Ul. 7 jula br. 57</w:t>
      </w:r>
      <w:r>
        <w:t>, određeno je da će se oglas o zaključenju stečajnog postupka objaviti u Narodnim novinama</w:t>
      </w:r>
      <w:r w:rsidR="00E468FA">
        <w:t xml:space="preserve"> i na oglasnoj ploči suda</w:t>
      </w:r>
      <w:r>
        <w:t xml:space="preserve"> te da će se po pravomoćnosti rješenja stečajni dužnik brisati iz sudskog registra. Predmetno rješenje steklo je svojstvo pravomoćnosti 29. ožujka 2003. te je stečajni dužnik brisan iz sudskog registra. U vrijeme donošenja predmetnog rješenja na snazi je bio </w:t>
      </w:r>
      <w:r w:rsidR="00850029">
        <w:t xml:space="preserve">Zakon o prisilnoj nagodbi, stečaju i likvidaciji („Narodne novine“ broj: 53/1991, 71/1991, 84/1992, 9/1994, 37/1994, 44/1996, 29/1999). </w:t>
      </w:r>
      <w:r w:rsidR="004D1027">
        <w:t>Rješenjem od 23. listopada 2003. Ilija Palčić razr</w:t>
      </w:r>
      <w:r w:rsidR="00182799">
        <w:t>i</w:t>
      </w:r>
      <w:r w:rsidR="004D1027">
        <w:t>ješen je du</w:t>
      </w:r>
      <w:r w:rsidR="00182799">
        <w:t>ž</w:t>
      </w:r>
      <w:r w:rsidR="004D1027">
        <w:t xml:space="preserve">nosti stečajnog upravitelja u stečajnom postupku nad dužnikom Derma d.o.o.-u stečaju, Zagreb. </w:t>
      </w:r>
    </w:p>
    <w:p w:rsidRDefault="004D1027" w:rsidP="00850029" w:rsidR="008D341E">
      <w:pPr>
        <w:ind w:firstLine="708"/>
        <w:jc w:val="both"/>
      </w:pPr>
      <w:r>
        <w:t xml:space="preserve">Podneskom od 24. listopada 2017. </w:t>
      </w:r>
      <w:r w:rsidR="00182799">
        <w:t>društvo Dijagram nekretnine d.o.o., Zagreb, Vodnikova 13, OIB: 68975783563 (dalje:predlagatelj), obavještava sud da je to društvo u zemljišnim knjigama uknjiženo kao vlasnik</w:t>
      </w:r>
      <w:r w:rsidR="00E468FA">
        <w:t xml:space="preserve"> stana u III (trećem) katu koji se sastoji od dvije sobe, kuhinje, predsoblja, kupaonice, WC-a i šupe u dvorištu u površini od 72,29 m2, kao posebni dio stambene zgrade Vodnikova 13, Zagreb sagrađena na čest.br. 4410/1, po novoj izmjeri čest.br. 2886 k.o. Centar. </w:t>
      </w:r>
      <w:r w:rsidR="00182799">
        <w:t xml:space="preserve">Na predmetnom posebnom dijelu je uknjižena hipoteka za iznos od 2.575.540,00 HRD u korist stečajnog dužnika kao založnog vjerovnika. Stoga </w:t>
      </w:r>
      <w:r w:rsidR="00182799">
        <w:lastRenderedPageBreak/>
        <w:t xml:space="preserve">predlagatelj predlaže </w:t>
      </w:r>
      <w:r w:rsidR="008D341E">
        <w:t>da se odredi novi stečajni upravitelj kako bi isti kao upravitelj stečajne mase mogao izdati brisovno očitovanje, podobno za brisanje hipoteke u zemljišnim knjigama.</w:t>
      </w:r>
    </w:p>
    <w:p w:rsidRDefault="008D341E" w:rsidP="00850029" w:rsidR="008D341E">
      <w:pPr>
        <w:ind w:firstLine="708"/>
        <w:jc w:val="both"/>
      </w:pPr>
      <w:r w:rsidRPr="008D341E">
        <w:t xml:space="preserve">S obzirom na </w:t>
      </w:r>
      <w:r>
        <w:t>sve navedeno</w:t>
      </w:r>
      <w:r w:rsidRPr="008D341E">
        <w:t>, odgovarajućom primjenom odredaba Stečajnog zakona („Narodne novine“ broj 71/15</w:t>
      </w:r>
      <w:r w:rsidR="00FA5FB8">
        <w:t xml:space="preserve"> i 104/17</w:t>
      </w:r>
      <w:r w:rsidRPr="008D341E">
        <w:t>), metodom slučajnog odabira za novog stečajnog upravitelja imenovan</w:t>
      </w:r>
      <w:r w:rsidR="00FA5FB8">
        <w:t>a</w:t>
      </w:r>
      <w:r w:rsidRPr="008D341E">
        <w:t xml:space="preserve"> je </w:t>
      </w:r>
      <w:r w:rsidR="00FA5FB8">
        <w:t>Ana Šakić</w:t>
      </w:r>
      <w:r w:rsidRPr="008D341E">
        <w:t>.</w:t>
      </w:r>
    </w:p>
    <w:p w:rsidRDefault="00125240" w:rsidP="00E468FA" w:rsidR="00243285" w:rsidRPr="006B77AD">
      <w:pPr>
        <w:ind w:firstLine="708"/>
        <w:jc w:val="both"/>
      </w:pPr>
      <w:r w:rsidRPr="008D341E">
        <w:rPr>
          <w:color w:val="FF0000"/>
        </w:rPr>
        <w:t xml:space="preserve">  </w:t>
      </w:r>
    </w:p>
    <w:p w:rsidRDefault="00371E33" w:rsidP="004918BD" w:rsidR="00F1797B" w:rsidRPr="00B93BB9">
      <w:pPr>
        <w:jc w:val="center"/>
      </w:pPr>
      <w:r w:rsidRPr="00B93BB9">
        <w:t xml:space="preserve">U Zagrebu </w:t>
      </w:r>
      <w:r w:rsidR="0025396A">
        <w:t>30</w:t>
      </w:r>
      <w:r w:rsidR="003869E3" w:rsidRPr="008F6F2F">
        <w:rPr>
          <w:lang w:val="pt-BR"/>
        </w:rPr>
        <w:t>.</w:t>
      </w:r>
      <w:r w:rsidR="003869E3">
        <w:rPr>
          <w:lang w:val="pt-BR"/>
        </w:rPr>
        <w:t xml:space="preserve"> </w:t>
      </w:r>
      <w:r w:rsidR="008D341E">
        <w:rPr>
          <w:lang w:val="pt-BR"/>
        </w:rPr>
        <w:t>studenog 2017</w:t>
      </w:r>
      <w:r w:rsidR="00F1797B" w:rsidRPr="00B93BB9">
        <w:t>.</w:t>
      </w:r>
    </w:p>
    <w:p w:rsidRDefault="00F1797B" w:rsidP="002D4CBC" w:rsidR="00F1797B" w:rsidRPr="006B77AD">
      <w:pPr>
        <w:jc w:val="both"/>
        <w:rPr>
          <w:b/>
        </w:rPr>
      </w:pPr>
    </w:p>
    <w:p w:rsidRDefault="00243285" w:rsidP="00E114E9" w:rsidR="00F1797B" w:rsidRPr="001F0DCA">
      <w:pPr>
        <w:ind w:firstLine="708" w:left="4248"/>
        <w:jc w:val="right"/>
      </w:pPr>
      <w:r w:rsidRPr="001F0DCA">
        <w:t xml:space="preserve">                                                  </w:t>
      </w:r>
      <w:r w:rsidR="00F1797B" w:rsidRPr="001F0DCA">
        <w:t xml:space="preserve">Sudac:  </w:t>
      </w:r>
    </w:p>
    <w:p w:rsidRDefault="00E114E9" w:rsidP="00E114E9" w:rsidR="00F1797B" w:rsidRPr="001F0DCA">
      <w:pPr>
        <w:jc w:val="right"/>
      </w:pPr>
      <w:r>
        <w:t xml:space="preserve"> </w:t>
      </w:r>
      <w:r w:rsidR="00203EA7">
        <w:t>Nikolina Dorić Hadžisejdić</w:t>
      </w:r>
      <w:r w:rsidR="00AD103A">
        <w:t>,v.r.</w:t>
      </w:r>
    </w:p>
    <w:p w:rsidRDefault="008D55C6" w:rsidP="004918BD" w:rsidR="008D55C6" w:rsidRPr="001F0DCA">
      <w:pPr>
        <w:jc w:val="right"/>
      </w:pPr>
    </w:p>
    <w:p w:rsidRDefault="001F0DCA" w:rsidP="002D4CBC" w:rsidR="001F0DCA">
      <w:pPr>
        <w:jc w:val="both"/>
      </w:pPr>
    </w:p>
    <w:p w:rsidRDefault="001F0DCA" w:rsidP="002D4CBC" w:rsidR="001F0DCA">
      <w:pPr>
        <w:jc w:val="both"/>
      </w:pPr>
    </w:p>
    <w:p w:rsidRDefault="00F1797B" w:rsidP="002D4CBC" w:rsidR="00F1797B" w:rsidRPr="006B77AD">
      <w:pPr>
        <w:jc w:val="both"/>
      </w:pPr>
      <w:r w:rsidRPr="006B77AD">
        <w:t>Uputa o pravnom lijeku:</w:t>
      </w:r>
    </w:p>
    <w:p w:rsidRDefault="00F1797B" w:rsidP="002D4CBC" w:rsidR="00F1797B">
      <w:pPr>
        <w:jc w:val="both"/>
      </w:pPr>
      <w:r w:rsidRPr="006B77AD">
        <w:t>Protiv ovog rješenja može se uložiti žalba Visokom trgovačkom sudu Republike Hrvatske u roku od 8 dana. Žalba  se ulaže  putem ovog suda u 2 primjerka.</w:t>
      </w:r>
    </w:p>
    <w:p w:rsidRDefault="00E114E9" w:rsidP="002D4CBC" w:rsidR="00E114E9" w:rsidRPr="006B77AD">
      <w:pPr>
        <w:jc w:val="both"/>
      </w:pPr>
    </w:p>
    <w:p w:rsidRDefault="00AD103A" w:rsidP="00C359B6" w:rsidR="00AD103A">
      <w:pPr>
        <w:pStyle w:val="Bezproreda"/>
        <w:ind w:left="4956"/>
        <w:jc w:val="right"/>
      </w:pPr>
      <w:r>
        <w:t>Za točnost otpravka - ovlašteni službenik</w:t>
      </w:r>
    </w:p>
    <w:p w:rsidRDefault="00AD103A" w:rsidP="00C359B6" w:rsidR="00AD103A">
      <w:pPr>
        <w:pStyle w:val="Bezproreda"/>
        <w:ind w:left="4956"/>
        <w:jc w:val="right"/>
      </w:pPr>
      <w:r>
        <w:t>Karmela Dolenc</w:t>
      </w:r>
    </w:p>
    <w:p w:rsidRDefault="00E114E9" w:rsidP="002D4CBC" w:rsidR="00E114E9">
      <w:pPr>
        <w:jc w:val="both"/>
      </w:pPr>
    </w:p>
    <w:sectPr w:rsidSect="008F6F2F" w:rsidR="00E114E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14E9" w:rsidP="00E114E9" w:rsidR="00E114E9">
      <w:r>
        <w:separator/>
      </w:r>
    </w:p>
  </w:endnote>
  <w:endnote w:id="0" w:type="continuationSeparator">
    <w:p w:rsidRDefault="00E114E9" w:rsidP="00E114E9" w:rsidR="00E114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14E9" w:rsidP="00E114E9" w:rsidR="00E114E9">
      <w:r>
        <w:separator/>
      </w:r>
    </w:p>
  </w:footnote>
  <w:footnote w:id="0" w:type="continuationSeparator">
    <w:p w:rsidRDefault="00E114E9" w:rsidP="00E114E9" w:rsidR="00E114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6343477"/>
      <w:docPartObj>
        <w:docPartGallery w:val="Page Numbers (Top of Page)"/>
        <w:docPartUnique/>
      </w:docPartObj>
    </w:sdtPr>
    <w:sdtEndPr/>
    <w:sdtContent>
      <w:p w:rsidRDefault="00E114E9" w:rsidP="00E114E9" w:rsidR="00E114E9">
        <w:pPr>
          <w:pStyle w:val="Zaglavlje"/>
          <w:ind w:firstLine="4536"/>
        </w:pPr>
        <w:r>
          <w:fldChar w:fldCharType="begin"/>
        </w:r>
        <w:r>
          <w:instrText>PAGE   \* MERGEFORMAT</w:instrText>
        </w:r>
        <w:r>
          <w:fldChar w:fldCharType="separate"/>
        </w:r>
        <w:r w:rsidR="00AD103A">
          <w:rPr>
            <w:noProof/>
          </w:rPr>
          <w:t>2</w:t>
        </w:r>
        <w:r>
          <w:fldChar w:fldCharType="end"/>
        </w:r>
        <w:r>
          <w:tab/>
        </w:r>
        <w:r w:rsidR="008F6F2F">
          <w:t>89</w:t>
        </w:r>
        <w:r>
          <w:t>. St-</w:t>
        </w:r>
        <w:r w:rsidR="009A6932">
          <w:t>274</w:t>
        </w:r>
        <w:r w:rsidR="008F6F2F">
          <w:t>/</w:t>
        </w:r>
        <w:r w:rsidR="009A6932">
          <w:t>92-</w:t>
        </w:r>
      </w:p>
    </w:sdtContent>
  </w:sdt>
  <w:p w:rsidRDefault="00E114E9" w:rsidR="00E114E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05503"/>
    <w:rsid w:val="0009227D"/>
    <w:rsid w:val="000E2119"/>
    <w:rsid w:val="000F3F45"/>
    <w:rsid w:val="00100575"/>
    <w:rsid w:val="00125240"/>
    <w:rsid w:val="00163E44"/>
    <w:rsid w:val="00182799"/>
    <w:rsid w:val="001B0F31"/>
    <w:rsid w:val="001F0DCA"/>
    <w:rsid w:val="001F2E2A"/>
    <w:rsid w:val="00203EA7"/>
    <w:rsid w:val="00243285"/>
    <w:rsid w:val="0025396A"/>
    <w:rsid w:val="00254BDA"/>
    <w:rsid w:val="002D4CBC"/>
    <w:rsid w:val="00371E33"/>
    <w:rsid w:val="003869E3"/>
    <w:rsid w:val="003A083E"/>
    <w:rsid w:val="00462B92"/>
    <w:rsid w:val="004918BD"/>
    <w:rsid w:val="004D1027"/>
    <w:rsid w:val="004E5C92"/>
    <w:rsid w:val="0053524A"/>
    <w:rsid w:val="005526DE"/>
    <w:rsid w:val="005D721D"/>
    <w:rsid w:val="006B77AD"/>
    <w:rsid w:val="0073212E"/>
    <w:rsid w:val="007F488D"/>
    <w:rsid w:val="00850029"/>
    <w:rsid w:val="0086115E"/>
    <w:rsid w:val="008D341E"/>
    <w:rsid w:val="008D4F57"/>
    <w:rsid w:val="008D55C6"/>
    <w:rsid w:val="008F6F2F"/>
    <w:rsid w:val="009508C1"/>
    <w:rsid w:val="00990BF7"/>
    <w:rsid w:val="009A6932"/>
    <w:rsid w:val="009C58F8"/>
    <w:rsid w:val="009E6687"/>
    <w:rsid w:val="00A91FA6"/>
    <w:rsid w:val="00AD103A"/>
    <w:rsid w:val="00B83595"/>
    <w:rsid w:val="00B85BF4"/>
    <w:rsid w:val="00B93BB9"/>
    <w:rsid w:val="00BD10B7"/>
    <w:rsid w:val="00C53B7E"/>
    <w:rsid w:val="00CD080D"/>
    <w:rsid w:val="00D0668D"/>
    <w:rsid w:val="00D26CB0"/>
    <w:rsid w:val="00D95F7A"/>
    <w:rsid w:val="00E029B4"/>
    <w:rsid w:val="00E114E9"/>
    <w:rsid w:val="00E468FA"/>
    <w:rsid w:val="00E67FD5"/>
    <w:rsid w:val="00EE41E8"/>
    <w:rsid w:val="00F1797B"/>
    <w:rsid w:val="00F418B3"/>
    <w:rsid w:val="00FA5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cs="Tahoma" w:hAnsi="Tahoma" w:ascii="Tahoma"/>
      <w:sz w:val="16"/>
      <w:szCs w:val="16"/>
    </w:rPr>
  </w:style>
  <w:style w:customStyle="true" w:styleId="TekstbaloniaChar" w:type="character">
    <w:name w:val="Tekst balončića Char"/>
    <w:basedOn w:val="Zadanifontodlomka"/>
    <w:link w:val="Tekstbalonia"/>
    <w:rsid w:val="003869E3"/>
    <w:rPr>
      <w:rFonts w:cs="Tahoma" w:hAnsi="Tahoma" w:ascii="Tahoma"/>
      <w:sz w:val="16"/>
      <w:szCs w:val="16"/>
    </w:rPr>
  </w:style>
  <w:style w:styleId="Tekstrezerviranogmjesta" w:type="character">
    <w:name w:val="Placeholder Text"/>
    <w:basedOn w:val="Zadanifontodlomka"/>
    <w:uiPriority w:val="99"/>
    <w:semiHidden/>
    <w:rsid w:val="00E114E9"/>
    <w:rPr>
      <w:color w:val="808080"/>
      <w:bdr w:space="0" w:sz="0" w:color="auto" w:val="none"/>
      <w:shd w:fill="auto" w:color="auto" w:val="clear"/>
    </w:rPr>
  </w:style>
  <w:style w:customStyle="true" w:styleId="eSPISCCParagraphDefaultFont" w:type="character">
    <w:name w:val="eSPIS_CC_Paragraph Default Font"/>
    <w:basedOn w:val="Zadanifontodlomka"/>
    <w:rsid w:val="00E114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14E9"/>
    <w:rPr>
      <w:bdr w:space="0" w:sz="0" w:color="auto" w:val="none"/>
      <w:shd w:fill="FFFFCC" w:color="auto" w:val="clear"/>
      <w:lang w:val="hr-HR"/>
    </w:rPr>
  </w:style>
  <w:style w:customStyle="true" w:styleId="PozadinaSvijetloCrvena" w:type="character">
    <w:name w:val="Pozadina_SvijetloCrvena"/>
    <w:basedOn w:val="eSPISCCParagraphDefaultFont"/>
    <w:rsid w:val="00E114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14E9"/>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E114E9"/>
    <w:pPr>
      <w:tabs>
        <w:tab w:pos="4536" w:val="center"/>
        <w:tab w:pos="9072" w:val="right"/>
      </w:tabs>
    </w:pPr>
  </w:style>
  <w:style w:customStyle="true" w:styleId="ZaglavljeChar" w:type="character">
    <w:name w:val="Zaglavlje Char"/>
    <w:basedOn w:val="Zadanifontodlomka"/>
    <w:link w:val="Zaglavlje"/>
    <w:uiPriority w:val="99"/>
    <w:rsid w:val="00E114E9"/>
    <w:rPr>
      <w:sz w:val="24"/>
      <w:szCs w:val="24"/>
    </w:rPr>
  </w:style>
  <w:style w:styleId="Podnoje" w:type="paragraph">
    <w:name w:val="footer"/>
    <w:basedOn w:val="Normal"/>
    <w:link w:val="PodnojeChar"/>
    <w:rsid w:val="00E114E9"/>
    <w:pPr>
      <w:tabs>
        <w:tab w:pos="4536" w:val="center"/>
        <w:tab w:pos="9072" w:val="right"/>
      </w:tabs>
    </w:pPr>
  </w:style>
  <w:style w:customStyle="true" w:styleId="PodnojeChar" w:type="character">
    <w:name w:val="Podnožje Char"/>
    <w:basedOn w:val="Zadanifontodlomka"/>
    <w:link w:val="Podnoje"/>
    <w:rsid w:val="00E114E9"/>
    <w:rPr>
      <w:sz w:val="24"/>
      <w:szCs w:val="24"/>
    </w:rPr>
  </w:style>
  <w:style w:styleId="Bezproreda" w:type="paragraph">
    <w:name w:val="No Spacing"/>
    <w:uiPriority w:val="1"/>
    <w:qFormat/>
    <w:rsid w:val="00AD103A"/>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ascii="Tahoma" w:cs="Tahoma" w:hAnsi="Tahoma"/>
      <w:sz w:val="16"/>
      <w:szCs w:val="16"/>
    </w:rPr>
  </w:style>
  <w:style w:customStyle="1" w:styleId="TekstbaloniaChar" w:type="character">
    <w:name w:val="Tekst balončića Char"/>
    <w:basedOn w:val="Zadanifontodlomka"/>
    <w:link w:val="Tekstbalonia"/>
    <w:rsid w:val="003869E3"/>
    <w:rPr>
      <w:rFonts w:ascii="Tahoma" w:cs="Tahoma" w:hAnsi="Tahoma"/>
      <w:sz w:val="16"/>
      <w:szCs w:val="16"/>
    </w:rPr>
  </w:style>
  <w:style w:styleId="Tekstrezerviranogmjesta" w:type="character">
    <w:name w:val="Placeholder Text"/>
    <w:basedOn w:val="Zadanifontodlomka"/>
    <w:uiPriority w:val="99"/>
    <w:semiHidden/>
    <w:rsid w:val="00E114E9"/>
    <w:rPr>
      <w:color w:val="808080"/>
      <w:bdr w:color="auto" w:space="0" w:sz="0" w:val="none"/>
      <w:shd w:color="auto" w:fill="auto" w:val="clear"/>
    </w:rPr>
  </w:style>
  <w:style w:customStyle="1" w:styleId="eSPISCCParagraphDefaultFont" w:type="character">
    <w:name w:val="eSPIS_CC_Paragraph Default Font"/>
    <w:basedOn w:val="Zadanifontodlomka"/>
    <w:rsid w:val="00E114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14E9"/>
    <w:rPr>
      <w:bdr w:color="auto" w:space="0" w:sz="0" w:val="none"/>
      <w:shd w:color="auto" w:fill="FFFFCC" w:val="clear"/>
      <w:lang w:val="hr-HR"/>
    </w:rPr>
  </w:style>
  <w:style w:customStyle="1" w:styleId="PozadinaSvijetloCrvena" w:type="character">
    <w:name w:val="Pozadina_SvijetloCrvena"/>
    <w:basedOn w:val="eSPISCCParagraphDefaultFont"/>
    <w:rsid w:val="00E114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14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E114E9"/>
    <w:pPr>
      <w:tabs>
        <w:tab w:pos="4536" w:val="center"/>
        <w:tab w:pos="9072" w:val="right"/>
      </w:tabs>
    </w:pPr>
  </w:style>
  <w:style w:customStyle="1" w:styleId="ZaglavljeChar" w:type="character">
    <w:name w:val="Zaglavlje Char"/>
    <w:basedOn w:val="Zadanifontodlomka"/>
    <w:link w:val="Zaglavlje"/>
    <w:uiPriority w:val="99"/>
    <w:rsid w:val="00E114E9"/>
    <w:rPr>
      <w:sz w:val="24"/>
      <w:szCs w:val="24"/>
    </w:rPr>
  </w:style>
  <w:style w:styleId="Podnoje" w:type="paragraph">
    <w:name w:val="footer"/>
    <w:basedOn w:val="Normal"/>
    <w:link w:val="PodnojeChar"/>
    <w:rsid w:val="00E114E9"/>
    <w:pPr>
      <w:tabs>
        <w:tab w:pos="4536" w:val="center"/>
        <w:tab w:pos="9072" w:val="right"/>
      </w:tabs>
    </w:pPr>
  </w:style>
  <w:style w:customStyle="1" w:styleId="PodnojeChar" w:type="character">
    <w:name w:val="Podnožje Char"/>
    <w:basedOn w:val="Zadanifontodlomka"/>
    <w:link w:val="Podnoje"/>
    <w:rsid w:val="00E114E9"/>
    <w:rPr>
      <w:sz w:val="24"/>
      <w:szCs w:val="24"/>
    </w:rPr>
  </w:style>
  <w:style w:styleId="Bezproreda" w:type="paragraph">
    <w:name w:val="No Spacing"/>
    <w:uiPriority w:val="1"/>
    <w:qFormat/>
    <w:rsid w:val="00AD103A"/>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1992.</izvorni_sadrzaj>
    <derivirana_varijabla naziv="DomainObject.Predmet.DatumOsnivanja_1">25. kolovoza 1992.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veljače 2002.</izvorni_sadrzaj>
    <derivirana_varijabla naziv="DomainObject.Predmet.DatumRjesavanja_1">14. veljače 2002.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2001-05-16 PREDMET spis vraćen iz TRGOVAČKOG SUDA Karlovac  spojen St-276/92 stečaj je zaključen i nad kćerima: Derma-Koteks Poduzeće za promet sirovom kožom d.o.o. Zagreb, Vodnikova 13, Derma trgovina poduzeće za domaću trgovinu, Zagreb, odnikova 13, Derma trgovačko poduzeće Rijeka, A. Lj. Adamića 1, Derma trgovačko podueće Beograd, Ul. 7.Jula br. 57 IN2 napomene: 2003-07-04 PREDMET Spis vraćen s uvida od Županijskog državnog odvjetništva IN2 napomene: 2003-10-16 PREDMET arhiva predana poglavarstvu grada Zagreba, Područni ured centar IN2 napomene: 2003-12-10 PREDMET spis na uvid Orešković sa podneskom u kojem Općinski sud u Rijeci traži spis na uvid, 29.01.2004,aa IN2 napomene: 2004-02-09 PREDMET spis na uvid u ref. sudske savjetnice Orešković,aa 25.02.2004. IN2 napomene: 2005-08-04 PREDMET spis + podnesak od 26.07.2005. u ref. sudske savjetnice Orešković , 20.05.2005. AA IN2 napomene: 2005-10-19 PREDMET spis + podnesak u ref. sudske savjetnice Orešković,06.04.06. /prijave potraživanja u arhivu/ spis u ref sudske savjetnice Orešković,aa 24.12.2008. IN2 napomene: 2006-08-28 PREDMET podnesak  od 25.08.2006. (ODO u Zagrebu) IN2 napomene: 2007-12-07 PREDMET podnesak (Općinski građanski sud u Zagrebu) od 06.12.2007. IN2 napomene: 2009-09-04 PREDMET spis pomoćni omot na traženje u ref. sudske savjetnice Mikinac IN2 napomene: 2011-03-14 PREDMET Podnesak (DTM GRUPA d.o.o.) od 11.03.2011. - Zahtjev za uvid u spis - sa spisom (1-3 toma) proslijeđen Vedrini dana 14.03.2011. Povijest stečajnih upravitelja:  -23.10.2003. ILIJA PALČIĆ;</izvorni_sadrzaj>
    <derivirana_varijabla naziv="DomainObject.Predmet.Opis_1">MIGRIRANO IZ IN2 IN2 napomene: 2001-05-16 PREDMET spis vraćen iz TRGOVAČKOG SUDA Karlovac  spojen St-276/92 stečaj je zaključen i nad kćerima: Derma-Koteks Poduzeće za promet sirovom kožom d.o.o. Zagreb, Vodnikova 13, Derma trgovina poduzeće za domaću trgovinu, Zagreb, odnikova 13, Derma trgovačko poduzeće Rijeka, A. Lj. Adamića 1, Derma trgovačko podueće Beograd, Ul. 7.Jula br. 57 IN2 napomene: 2003-07-04 PREDMET Spis vraćen s uvida od Županijskog državnog odvjetništva IN2 napomene: 2003-10-16 PREDMET arhiva predana poglavarstvu grada Zagreba, Područni ured centar IN2 napomene: 2003-12-10 PREDMET spis na uvid Orešković sa podneskom u kojem Općinski sud u Rijeci traži spis na uvid, 29.01.2004,aa IN2 napomene: 2004-02-09 PREDMET spis na uvid u ref. sudske savjetnice Orešković,aa 25.02.2004. IN2 napomene: 2005-08-04 PREDMET spis + podnesak od 26.07.2005. u ref. sudske savjetnice Orešković , 20.05.2005. AA IN2 napomene: 2005-10-19 PREDMET spis + podnesak u ref. sudske savjetnice Orešković,06.04.06. /prijave potraživanja u arhivu/ spis u ref sudske savjetnice Orešković,aa 24.12.2008. IN2 napomene: 2006-08-28 PREDMET podnesak  od 25.08.2006. (ODO u Zagrebu) IN2 napomene: 2007-12-07 PREDMET podnesak (Općinski građanski sud u Zagrebu) od 06.12.2007. IN2 napomene: 2009-09-04 PREDMET spis pomoćni omot na traženje u ref. sudske savjetnice Mikinac IN2 napomene: 2011-03-14 PREDMET Podnesak (DTM GRUPA d.o.o.) od 11.03.2011. - Zahtjev za uvid u spis - sa spisom (1-3 toma) proslijeđen Vedrini dana 14.03.2011. Povijest stečajnih upravitelja:  -23.10.2003. ILIJA PALČIĆ;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St-274/1992</izvorni_sadrzaj>
    <derivirana_varijabla naziv="DomainObject.Predmet.OznakaBroj_1">St-274/1992</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Šivak</izvorni_sadrzaj>
    <derivirana_varijabla naziv="DomainObject.Predmet.PredmetRijesio.Prezime_1">Šivak</derivirana_varijabla>
  </DomainObject.Predmet.PredmetRijesio.Prezime>
  <DomainObject.Predmet.PrimjedbaSuca>
    <izvorni_sadrzaj>a/a čuvati trajno</izvorni_sadrzaj>
    <derivirana_varijabla naziv="DomainObject.Predmet.PrimjedbaSuca_1">a/a čuvati trajno</derivirana_varijabla>
  </DomainObject.Predmet.PrimjedbaSuca>
  <DomainObject.Predmet.PrimjedbaUpisnicara>
    <izvorni_sadrzaj/>
    <derivirana_varijabla naziv="DomainObject.Predmet.PrimjedbaUpisnicara_1"/>
  </DomainObject.Predmet.PrimjedbaUpisnicara>
  <DomainObject.Predmet.ProtustrankaFormated>
    <izvorni_sadrzaj>  DERMA društvo s ograničenom odgovornošću za trgovinu</izvorni_sadrzaj>
    <derivirana_varijabla naziv="DomainObject.Predmet.ProtustrankaFormated_1">  DERMA društvo s ograničenom odgovornošću za trgovinu</derivirana_varijabla>
  </DomainObject.Predmet.ProtustrankaFormated>
  <DomainObject.Predmet.ProtustrankaFormatedOIB>
    <izvorni_sadrzaj>  DERMA društvo s ograničenom odgovornošću za trgovinu, OIB 84870887369</izvorni_sadrzaj>
    <derivirana_varijabla naziv="DomainObject.Predmet.ProtustrankaFormatedOIB_1">  DERMA društvo s ograničenom odgovornošću za trgovinu, OIB 84870887369</derivirana_varijabla>
  </DomainObject.Predmet.ProtustrankaFormatedOIB>
  <DomainObject.Predmet.ProtustrankaFormatedWithAdress>
    <izvorni_sadrzaj> DERMA društvo s ograničenom odgovornošću za trgovinu, VODNIKOVA 13, 10000 Zagreb</izvorni_sadrzaj>
    <derivirana_varijabla naziv="DomainObject.Predmet.ProtustrankaFormatedWithAdress_1"> DERMA društvo s ograničenom odgovornošću za trgovinu, VODNIKOVA 13, 10000 Zagreb</derivirana_varijabla>
  </DomainObject.Predmet.ProtustrankaFormatedWithAdress>
  <DomainObject.Predmet.ProtustrankaFormatedWithAdressOIB>
    <izvorni_sadrzaj> DERMA društvo s ograničenom odgovornošću za trgovinu, OIB 84870887369, VODNIKOVA 13, 10000 Zagreb</izvorni_sadrzaj>
    <derivirana_varijabla naziv="DomainObject.Predmet.ProtustrankaFormatedWithAdressOIB_1"> DERMA društvo s ograničenom odgovornošću za trgovinu, OIB 84870887369, VODNIKOVA 13, 10000 Zagreb</derivirana_varijabla>
  </DomainObject.Predmet.ProtustrankaFormatedWithAdressOIB>
  <DomainObject.Predmet.ProtustrankaWithAdress>
    <izvorni_sadrzaj>DERMA društvo s ograničenom odgovornošću za trgovinu VODNIKOVA 13, 10000 Zagreb</izvorni_sadrzaj>
    <derivirana_varijabla naziv="DomainObject.Predmet.ProtustrankaWithAdress_1">DERMA društvo s ograničenom odgovornošću za trgovinu VODNIKOVA 13, 10000 Zagreb</derivirana_varijabla>
  </DomainObject.Predmet.ProtustrankaWithAdress>
  <DomainObject.Predmet.ProtustrankaWithAdressOIB>
    <izvorni_sadrzaj>DERMA društvo s ograničenom odgovornošću za trgovinu, OIB 84870887369, VODNIKOVA 13, 10000 Zagreb</izvorni_sadrzaj>
    <derivirana_varijabla naziv="DomainObject.Predmet.ProtustrankaWithAdressOIB_1">DERMA društvo s ograničenom odgovornošću za trgovinu, OIB 84870887369, VODNIKOVA 13, 10000 Zagreb</derivirana_varijabla>
  </DomainObject.Predmet.ProtustrankaWithAdressOIB>
  <DomainObject.Predmet.ProtustrankaNazivFormated>
    <izvorni_sadrzaj>DERMA društvo s ograničenom odgovornošću za trgovinu</izvorni_sadrzaj>
    <derivirana_varijabla naziv="DomainObject.Predmet.ProtustrankaNazivFormated_1">DERMA društvo s ograničenom odgovornošću za trgovinu</derivirana_varijabla>
  </DomainObject.Predmet.ProtustrankaNazivFormated>
  <DomainObject.Predmet.ProtustrankaNazivFormatedOIB>
    <izvorni_sadrzaj>DERMA društvo s ograničenom odgovornošću za trgovinu, OIB 84870887369</izvorni_sadrzaj>
    <derivirana_varijabla naziv="DomainObject.Predmet.ProtustrankaNazivFormatedOIB_1">DERMA društvo s ograničenom odgovornošću za trgovinu, OIB 84870887369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TRGOVAČKA BANKA, dioničko društvo, Zagreb</izvorni_sadrzaj>
    <derivirana_varijabla naziv="DomainObject.Predmet.StrankaFormated_1">  TRGOVAČKA BANKA, dioničko društvo, Zagreb</derivirana_varijabla>
  </DomainObject.Predmet.StrankaFormated>
  <DomainObject.Predmet.StrankaFormatedOIB>
    <izvorni_sadrzaj>  TRGOVAČKA BANKA, dioničko društvo, Zagreb</izvorni_sadrzaj>
    <derivirana_varijabla naziv="DomainObject.Predmet.StrankaFormatedOIB_1">  TRGOVAČKA BANKA, dioničko društvo, Zagreb</derivirana_varijabla>
  </DomainObject.Predmet.StrankaFormatedOIB>
  <DomainObject.Predmet.StrankaFormatedWithAdress>
    <izvorni_sadrzaj> TRGOVAČKA BANKA, dioničko društvo, Zagreb, PRAŠKA 5, 10000 Zagreb</izvorni_sadrzaj>
    <derivirana_varijabla naziv="DomainObject.Predmet.StrankaFormatedWithAdress_1"> TRGOVAČKA BANKA, dioničko društvo, Zagreb, PRAŠKA 5, 10000 Zagreb</derivirana_varijabla>
  </DomainObject.Predmet.StrankaFormatedWithAdress>
  <DomainObject.Predmet.StrankaFormatedWithAdressOIB>
    <izvorni_sadrzaj> TRGOVAČKA BANKA, dioničko društvo, Zagreb, PRAŠKA 5, 10000 Zagreb</izvorni_sadrzaj>
    <derivirana_varijabla naziv="DomainObject.Predmet.StrankaFormatedWithAdressOIB_1"> TRGOVAČKA BANKA, dioničko društvo, Zagreb, PRAŠKA 5, 10000 Zagreb</derivirana_varijabla>
  </DomainObject.Predmet.StrankaFormatedWithAdressOIB>
  <DomainObject.Predmet.StrankaWithAdress>
    <izvorni_sadrzaj>TRGOVAČKA BANKA, dioničko društvo, Zagreb PRAŠKA 5,10000 Zagreb</izvorni_sadrzaj>
    <derivirana_varijabla naziv="DomainObject.Predmet.StrankaWithAdress_1">TRGOVAČKA BANKA, dioničko društvo, Zagreb PRAŠKA 5,10000 Zagreb</derivirana_varijabla>
  </DomainObject.Predmet.StrankaWithAdress>
  <DomainObject.Predmet.StrankaWithAdressOIB>
    <izvorni_sadrzaj>TRGOVAČKA BANKA, dioničko društvo, Zagreb, PRAŠKA 5,10000 Zagreb</izvorni_sadrzaj>
    <derivirana_varijabla naziv="DomainObject.Predmet.StrankaWithAdressOIB_1">TRGOVAČKA BANKA, dioničko društvo, Zagreb, PRAŠKA 5,10000 Zagreb</derivirana_varijabla>
  </DomainObject.Predmet.StrankaWithAdressOIB>
  <DomainObject.Predmet.StrankaNazivFormated>
    <izvorni_sadrzaj>TRGOVAČKA BANKA, dioničko društvo, Zagreb</izvorni_sadrzaj>
    <derivirana_varijabla naziv="DomainObject.Predmet.StrankaNazivFormated_1">TRGOVAČKA BANKA, dioničko društvo, Zagreb</derivirana_varijabla>
  </DomainObject.Predmet.StrankaNazivFormated>
  <DomainObject.Predmet.StrankaNazivFormatedOIB>
    <izvorni_sadrzaj>TRGOVAČKA BANKA, dioničko društvo, Zagreb</izvorni_sadrzaj>
    <derivirana_varijabla naziv="DomainObject.Predmet.StrankaNazivFormatedOIB_1">TRGOVAČKA BANKA, dioničko društvo,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TRGOVAČKA BANKA, dioničko društvo, Zagreb</item>
    </izvorni_sadrzaj>
    <derivirana_varijabla naziv="DomainObject.Predmet.StrankaListFormated_1">
      <item>TRGOVAČKA BANKA, dioničko društvo, Zagreb</item>
    </derivirana_varijabla>
  </DomainObject.Predmet.StrankaListFormated>
  <DomainObject.Predmet.StrankaListFormatedOIB>
    <izvorni_sadrzaj>
      <item>TRGOVAČKA BANKA, dioničko društvo, Zagreb</item>
    </izvorni_sadrzaj>
    <derivirana_varijabla naziv="DomainObject.Predmet.StrankaListFormatedOIB_1">
      <item>TRGOVAČKA BANKA, dioničko društvo, Zagreb</item>
    </derivirana_varijabla>
  </DomainObject.Predmet.StrankaListFormatedOIB>
  <DomainObject.Predmet.StrankaListFormatedWithAdress>
    <izvorni_sadrzaj>
      <item>TRGOVAČKA BANKA, dioničko društvo, Zagreb, PRAŠKA 5, 10000 Zagreb</item>
    </izvorni_sadrzaj>
    <derivirana_varijabla naziv="DomainObject.Predmet.StrankaListFormatedWithAdress_1">
      <item>TRGOVAČKA BANKA, dioničko društvo, Zagreb, PRAŠKA 5, 10000 Zagreb</item>
    </derivirana_varijabla>
  </DomainObject.Predmet.StrankaListFormatedWithAdress>
  <DomainObject.Predmet.StrankaListFormatedWithAdressOIB>
    <izvorni_sadrzaj>
      <item>TRGOVAČKA BANKA, dioničko društvo, Zagreb, PRAŠKA 5, 10000 Zagreb</item>
    </izvorni_sadrzaj>
    <derivirana_varijabla naziv="DomainObject.Predmet.StrankaListFormatedWithAdressOIB_1">
      <item>TRGOVAČKA BANKA, dioničko društvo, Zagreb, PRAŠKA 5, 10000 Zagreb</item>
    </derivirana_varijabla>
  </DomainObject.Predmet.StrankaListFormatedWithAdressOIB>
  <DomainObject.Predmet.StrankaListNazivFormated>
    <izvorni_sadrzaj>
      <item>TRGOVAČKA BANKA, dioničko društvo, Zagreb</item>
    </izvorni_sadrzaj>
    <derivirana_varijabla naziv="DomainObject.Predmet.StrankaListNazivFormated_1">
      <item>TRGOVAČKA BANKA, dioničko društvo, Zagreb</item>
    </derivirana_varijabla>
  </DomainObject.Predmet.StrankaListNazivFormated>
  <DomainObject.Predmet.StrankaListNazivFormatedOIB>
    <izvorni_sadrzaj>
      <item>TRGOVAČKA BANKA, dioničko društvo, Zagreb</item>
    </izvorni_sadrzaj>
    <derivirana_varijabla naziv="DomainObject.Predmet.StrankaListNazivFormatedOIB_1">
      <item>TRGOVAČKA BANKA, dioničko društvo, Zagreb</item>
    </derivirana_varijabla>
  </DomainObject.Predmet.StrankaListNazivFormatedOIB>
  <DomainObject.Predmet.ProtuStrankaListFormated>
    <izvorni_sadrzaj>
      <item>DERMA društvo s ograničenom odgovornošću za trgovinu</item>
    </izvorni_sadrzaj>
    <derivirana_varijabla naziv="DomainObject.Predmet.ProtuStrankaListFormated_1">
      <item>DERMA društvo s ograničenom odgovornošću za trgovinu</item>
    </derivirana_varijabla>
  </DomainObject.Predmet.ProtuStrankaListFormated>
  <DomainObject.Predmet.ProtuStrankaListFormatedOIB>
    <izvorni_sadrzaj>
      <item>DERMA društvo s ograničenom odgovornošću za trgovinu, OIB 84870887369</item>
    </izvorni_sadrzaj>
    <derivirana_varijabla naziv="DomainObject.Predmet.ProtuStrankaListFormatedOIB_1">
      <item>DERMA društvo s ograničenom odgovornošću za trgovinu, OIB 84870887369</item>
    </derivirana_varijabla>
  </DomainObject.Predmet.ProtuStrankaListFormatedOIB>
  <DomainObject.Predmet.ProtuStrankaListFormatedWithAdress>
    <izvorni_sadrzaj>
      <item>DERMA društvo s ograničenom odgovornošću za trgovinu, VODNIKOVA 13, 10000 Zagreb</item>
    </izvorni_sadrzaj>
    <derivirana_varijabla naziv="DomainObject.Predmet.ProtuStrankaListFormatedWithAdress_1">
      <item>DERMA društvo s ograničenom odgovornošću za trgovinu, VODNIKOVA 13, 10000 Zagreb</item>
    </derivirana_varijabla>
  </DomainObject.Predmet.ProtuStrankaListFormatedWithAdress>
  <DomainObject.Predmet.ProtuStrankaListFormatedWithAdressOIB>
    <izvorni_sadrzaj>
      <item>DERMA društvo s ograničenom odgovornošću za trgovinu, OIB 84870887369, VODNIKOVA 13, 10000 Zagreb</item>
    </izvorni_sadrzaj>
    <derivirana_varijabla naziv="DomainObject.Predmet.ProtuStrankaListFormatedWithAdressOIB_1">
      <item>DERMA društvo s ograničenom odgovornošću za trgovinu, OIB 84870887369, VODNIKOVA 13, 10000 Zagreb</item>
    </derivirana_varijabla>
  </DomainObject.Predmet.ProtuStrankaListFormatedWithAdressOIB>
  <DomainObject.Predmet.ProtuStrankaListNazivFormated>
    <izvorni_sadrzaj>
      <item>DERMA društvo s ograničenom odgovornošću za trgovinu</item>
    </izvorni_sadrzaj>
    <derivirana_varijabla naziv="DomainObject.Predmet.ProtuStrankaListNazivFormated_1">
      <item>DERMA društvo s ograničenom odgovornošću za trgovinu</item>
    </derivirana_varijabla>
  </DomainObject.Predmet.ProtuStrankaListNazivFormated>
  <DomainObject.Predmet.ProtuStrankaListNazivFormatedOIB>
    <izvorni_sadrzaj>
      <item>DERMA društvo s ograničenom odgovornošću za trgovinu, OIB 84870887369</item>
    </izvorni_sadrzaj>
    <derivirana_varijabla naziv="DomainObject.Predmet.ProtuStrankaListNazivFormatedOIB_1">
      <item>DERMA društvo s ograničenom odgovornošću za trgovinu, OIB 84870887369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TRGOVAČKA BANKA, dioničko društvo, Zagreb</izvorni_sadrzaj>
    <derivirana_varijabla naziv="DomainObject.Predmet.StrankaIDrugi_1">TRGOVAČKA BANKA, dioničko društvo, Zagreb</derivirana_varijabla>
  </DomainObject.Predmet.StrankaIDrugi>
  <DomainObject.Predmet.ProtustrankaIDrugi>
    <izvorni_sadrzaj>DERMA društvo s ograničenom odgovornošću za trgovinu</izvorni_sadrzaj>
    <derivirana_varijabla naziv="DomainObject.Predmet.ProtustrankaIDrugi_1">DERMA društvo s ograničenom odgovornošću za trgovinu</derivirana_varijabla>
  </DomainObject.Predmet.ProtustrankaIDrugi>
  <DomainObject.Predmet.StrankaIDrugiAdressOIB>
    <izvorni_sadrzaj>TRGOVAČKA BANKA, dioničko društvo, Zagreb, PRAŠKA 5, 10000 Zagreb</izvorni_sadrzaj>
    <derivirana_varijabla naziv="DomainObject.Predmet.StrankaIDrugiAdressOIB_1">TRGOVAČKA BANKA, dioničko društvo, Zagreb, PRAŠKA 5, 10000 Zagreb</derivirana_varijabla>
  </DomainObject.Predmet.StrankaIDrugiAdressOIB>
  <DomainObject.Predmet.ProtustrankaIDrugiAdressOIB>
    <izvorni_sadrzaj>DERMA društvo s ograničenom odgovornošću za trgovinu, OIB 84870887369, VODNIKOVA 13, 10000 Zagreb</izvorni_sadrzaj>
    <derivirana_varijabla naziv="DomainObject.Predmet.ProtustrankaIDrugiAdressOIB_1">DERMA društvo s ograničenom odgovornošću za trgovinu, OIB 84870887369, VODNIKOVA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rujna 1992.</izvorni_sadrzaj>
    <derivirana_varijabla naziv="DomainObject.Predmet.OdlukaRjesenje.DatumDonosenjaOdluke_1">3. rujna 1992.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St-274/1992-2</izvorni_sadrzaj>
    <derivirana_varijabla naziv="DomainObject.Predmet.OdlukaRjesenje.Oznaka_1">St-274/1992-2</derivirana_varijabla>
  </DomainObject.Predmet.OdlukaRjesenje.Oznaka>
  <DomainObject.Predmet.SudioniciListNaziv>
    <izvorni_sadrzaj>
      <item>TRGOVAČKA BANKA, dioničko društvo, Zagreb</item>
      <item>DERMA društvo s ograničenom odgovornošću za trgovinu</item>
    </izvorni_sadrzaj>
    <derivirana_varijabla naziv="DomainObject.Predmet.SudioniciListNaziv_1">
      <item>TRGOVAČKA BANKA, dioničko društvo, Zagreb</item>
      <item>DERMA društvo s ograničenom odgovornošću za trgovinu</item>
    </derivirana_varijabla>
  </DomainObject.Predmet.SudioniciListNaziv>
  <DomainObject.Predmet.SudioniciListAdressOIB>
    <izvorni_sadrzaj>
      <item>TRGOVAČKA BANKA, dioničko društvo, Zagreb, PRAŠKA 5,10000 Zagreb</item>
      <item>DERMA društvo s ograničenom odgovornošću za trgovinu, OIB 84870887369, VODNIKOVA 13,10000 Zagreb</item>
    </izvorni_sadrzaj>
    <derivirana_varijabla naziv="DomainObject.Predmet.SudioniciListAdressOIB_1">
      <item>TRGOVAČKA BANKA, dioničko društvo, Zagreb, PRAŠKA 5,10000 Zagreb</item>
      <item>DERMA društvo s ograničenom odgovornošću za trgovinu, OIB 84870887369, VODNIKOVA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84870887369</item>
    </izvorni_sadrzaj>
    <derivirana_varijabla naziv="DomainObject.Predmet.SudioniciListNazivOIB_1">
      <item>, OIB null</item>
      <item>, OIB 84870887369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459</properties:Words>
  <properties:Characters>2565</properties:Characters>
  <properties:Lines>64</properties:Lines>
  <properties:Paragraphs>20</properties:Paragraphs>
  <properties:TotalTime>737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2016-03-01T13:39:00Z</dcterms:created>
  <dc:creator>gzubak</dc:creator>
  <cp:lastModifiedBy>Karmela Dolenc</cp:lastModifiedBy>
  <cp:lastPrinted>2017-11-30T12:38:00Z</cp:lastPrinted>
  <dcterms:modified xmlns:xsi="http://www.w3.org/2001/XMLSchema-instance" xsi:type="dcterms:W3CDTF">2017-11-30T12:38:00Z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