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d6ef40" w14:paraId="3d6ef40"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6D4F46">
        <w:rPr>
          <w:bCs/>
        </w:rPr>
        <w:t>790/13-1051</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6D4F46">
        <w:t>25</w:t>
      </w:r>
      <w:r w:rsidR="00110F05">
        <w:t>.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FC7E5E" w:rsidR="004A5C37" w:rsidRPr="00FC7E5E">
      <w:pPr>
        <w:ind w:firstLine="708"/>
        <w:rPr>
          <w:color w:val="000000"/>
          <w:sz w:val="22"/>
          <w:szCs w:val="22"/>
        </w:rPr>
      </w:pPr>
      <w:r w:rsidRPr="00FC7E5E">
        <w:rPr>
          <w:bCs/>
        </w:rPr>
        <w:t>I</w:t>
      </w:r>
      <w:r w:rsidRPr="00FC7E5E">
        <w:rPr>
          <w:bCs/>
        </w:rPr>
        <w:tab/>
      </w:r>
      <w:r w:rsidRPr="00CB2F04">
        <w:t xml:space="preserve">Kupcu </w:t>
      </w:r>
      <w:r w:rsidR="00CB22A7">
        <w:rPr>
          <w:color w:val="000000"/>
          <w:sz w:val="22"/>
          <w:szCs w:val="22"/>
        </w:rPr>
        <w:t>DEJANU BENIĆU – Zagreb, Vlahe Stulića 10, OIB: 81183249122</w:t>
      </w:r>
    </w:p>
    <w:p w:rsidRDefault="00FE3A6E" w:rsidP="000936D8" w:rsidR="00FE3A6E" w:rsidRPr="0023772F">
      <w:pPr>
        <w:rPr>
          <w:color w:val="000000"/>
          <w:sz w:val="22"/>
          <w:szCs w:val="22"/>
        </w:rPr>
      </w:pPr>
      <w:r w:rsidRPr="00CB2F04">
        <w:t xml:space="preserve">dosuđuju se nekretnine vlasništvo stečajnog dužnika </w:t>
      </w:r>
      <w:r w:rsidRPr="0023772F">
        <w:rPr>
          <w:bCs/>
        </w:rPr>
        <w:t>z.k.č. 77/10 upisane u zk.ul. 8614 k.o. Stenjevec što u naravi čini:</w:t>
      </w:r>
    </w:p>
    <w:p w:rsidRDefault="00CB22A7" w:rsidP="00CB22A7" w:rsidR="00CB22A7" w:rsidRPr="00CB22A7">
      <w:pPr>
        <w:pStyle w:val="Odlomakpopisa"/>
        <w:numPr>
          <w:ilvl w:val="0"/>
          <w:numId w:val="12"/>
        </w:numPr>
        <w:rPr>
          <w:color w:val="000000"/>
          <w:sz w:val="22"/>
          <w:szCs w:val="22"/>
        </w:rPr>
      </w:pPr>
      <w:r w:rsidRPr="00CB22A7">
        <w:rPr>
          <w:bCs/>
        </w:rPr>
        <w:t>Poduložak 233. ETAŽA 5/10000</w:t>
      </w:r>
      <w:r w:rsidRPr="00DD5DD8">
        <w:t xml:space="preserve"> parkirno garažno mjesto oznake PGM-</w:t>
      </w:r>
    </w:p>
    <w:p w:rsidRDefault="00CB22A7" w:rsidP="00CB22A7" w:rsidR="00CB22A7" w:rsidRPr="00CB22A7">
      <w:pPr>
        <w:rPr>
          <w:color w:val="000000"/>
          <w:sz w:val="22"/>
          <w:szCs w:val="22"/>
        </w:rPr>
      </w:pPr>
      <w:r w:rsidRPr="00DD5DD8">
        <w:t>2.62 u podrumskoj etaži -2; neto korisne površine 6,00čm označeno u planu posebnih dijelova zgrade tamno plavom bojom</w:t>
      </w:r>
      <w:r w:rsidR="004A5C37" w:rsidRPr="00CB22A7">
        <w:rPr>
          <w:bCs/>
        </w:rPr>
        <w:t xml:space="preserve"> </w:t>
      </w:r>
    </w:p>
    <w:p w:rsidRDefault="00FE3A6E" w:rsidP="00CB22A7" w:rsidR="004A5C37" w:rsidRPr="00CB22A7">
      <w:pPr>
        <w:ind w:firstLine="708"/>
        <w:rPr>
          <w:color w:val="000000"/>
          <w:sz w:val="22"/>
          <w:szCs w:val="22"/>
        </w:rPr>
      </w:pPr>
      <w:r w:rsidRPr="00CB22A7">
        <w:rPr>
          <w:bCs/>
        </w:rPr>
        <w:t>II</w:t>
      </w:r>
      <w:r w:rsidRPr="00CB22A7">
        <w:rPr>
          <w:bCs/>
        </w:rPr>
        <w:tab/>
      </w:r>
      <w:r w:rsidRPr="00CB2F04">
        <w:t>Kupac</w:t>
      </w:r>
      <w:r w:rsidR="00CF3E73" w:rsidRPr="00CB22A7">
        <w:rPr>
          <w:color w:val="000000"/>
          <w:sz w:val="22"/>
          <w:szCs w:val="22"/>
        </w:rPr>
        <w:t xml:space="preserve"> </w:t>
      </w:r>
      <w:r w:rsidR="00CB22A7">
        <w:rPr>
          <w:color w:val="000000"/>
          <w:sz w:val="22"/>
          <w:szCs w:val="22"/>
        </w:rPr>
        <w:t>DEJAN BENIĆ – Zagreb, Vlahe Stulića 10, OIB: 81183249122</w:t>
      </w:r>
    </w:p>
    <w:p w:rsidRDefault="00FE3A6E" w:rsidP="004A5C37" w:rsidR="00FE3A6E" w:rsidRPr="00FF3CEE">
      <w:r>
        <w:t>dužan</w:t>
      </w:r>
      <w:r w:rsidRPr="00CB2F04">
        <w:t xml:space="preserve"> je u roku od 15 dana od pravomoćnosti rješenja o dosudi uplatiti razliku kupovnine </w:t>
      </w:r>
      <w:r w:rsidR="00CF3E73" w:rsidRPr="004A5C37">
        <w:rPr>
          <w:bCs/>
        </w:rPr>
        <w:t xml:space="preserve">u iznosu od </w:t>
      </w:r>
      <w:r w:rsidR="00CB22A7">
        <w:rPr>
          <w:bCs/>
        </w:rPr>
        <w:t>13.197,13</w:t>
      </w:r>
      <w:r w:rsidR="00CF3E73" w:rsidRPr="004A5C37">
        <w:rPr>
          <w:bCs/>
        </w:rPr>
        <w:t xml:space="preserve"> kuna</w:t>
      </w:r>
      <w:r w:rsidRPr="004A5C37">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4A5C37">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773FB1" w:rsidP="00FE3A6E" w:rsidR="00773FB1"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CF3E73" w:rsidR="00FE3A6E">
      <w:pPr>
        <w:ind w:firstLine="708"/>
      </w:pPr>
      <w:r>
        <w:tab/>
        <w:t>- pravo zaloga za korist Hypo-Alpe Adria Bank prijenos tereta uslijed otpisa nekretnine iz z.k. uloška 838 k.o. Stenjevec broj Z-57494/07</w:t>
      </w:r>
    </w:p>
    <w:p w:rsidRDefault="00FE3A6E" w:rsidP="00FE3A6E" w:rsidR="0067636C">
      <w:pPr>
        <w:ind w:firstLine="708" w:left="708"/>
      </w:pPr>
      <w:r>
        <w:t>- pravo zaloga za korist Republike Hrvatsk</w:t>
      </w:r>
      <w:r w:rsidR="0067636C">
        <w:t xml:space="preserve">e OIB: 52634238587 pod brojem </w:t>
      </w:r>
    </w:p>
    <w:p w:rsidRDefault="0067636C" w:rsidP="0067636C" w:rsidR="00FE3A6E">
      <w:r>
        <w:lastRenderedPageBreak/>
        <w:t xml:space="preserve">Z- </w:t>
      </w:r>
      <w:r w:rsidR="00FE3A6E">
        <w:t>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44187D" w:rsidR="0044187D" w:rsidRPr="0044187D">
      <w:pPr>
        <w:ind w:firstLine="708"/>
        <w:rPr>
          <w:color w:val="000000"/>
          <w:sz w:val="22"/>
          <w:szCs w:val="22"/>
        </w:rPr>
      </w:pPr>
      <w:r w:rsidRPr="00CB2F04">
        <w:t xml:space="preserve">Na usmenoj javnoj dražbi održanoj dana </w:t>
      </w:r>
      <w:r w:rsidR="00110F05">
        <w:t>5. studenog</w:t>
      </w:r>
      <w:r>
        <w:t xml:space="preserve"> 2015. </w:t>
      </w:r>
      <w:r w:rsidRPr="00CB2F04">
        <w:t xml:space="preserve">radi prodaje nekretnina  </w:t>
      </w:r>
    </w:p>
    <w:p w:rsidRDefault="00FE3A6E" w:rsidP="000936D8" w:rsidR="00FE3A6E" w:rsidRPr="000D1B3F">
      <w:pPr>
        <w:rPr>
          <w:color w:val="000000"/>
          <w:sz w:val="22"/>
          <w:szCs w:val="22"/>
        </w:rPr>
      </w:pPr>
      <w:r w:rsidRPr="00CB2F04">
        <w:t xml:space="preserve">iz točke I kao </w:t>
      </w:r>
      <w:r w:rsidR="008379B2">
        <w:t xml:space="preserve">jedini </w:t>
      </w:r>
      <w:r w:rsidR="008623C6">
        <w:t>ponuđač</w:t>
      </w:r>
      <w:r>
        <w:t xml:space="preserve"> za nek</w:t>
      </w:r>
      <w:r w:rsidR="008379B2">
        <w:t>retninu pod točkom I sudjelova</w:t>
      </w:r>
      <w:r w:rsidR="000936D8">
        <w:t>o</w:t>
      </w:r>
      <w:r w:rsidR="00BE557D">
        <w:t xml:space="preserve"> je</w:t>
      </w:r>
      <w:r w:rsidR="00CB22A7" w:rsidRPr="00CB22A7">
        <w:rPr>
          <w:color w:val="000000"/>
          <w:sz w:val="22"/>
          <w:szCs w:val="22"/>
        </w:rPr>
        <w:t xml:space="preserve"> </w:t>
      </w:r>
      <w:r w:rsidR="00CB22A7">
        <w:rPr>
          <w:color w:val="000000"/>
          <w:sz w:val="22"/>
          <w:szCs w:val="22"/>
        </w:rPr>
        <w:t>DEJAN BENIĆ – Zagreb, Vlahe Stulića 10, OIB: 81183249122</w:t>
      </w:r>
      <w:r w:rsidR="00CF3E73">
        <w:rPr>
          <w:color w:val="000000"/>
          <w:sz w:val="22"/>
          <w:szCs w:val="22"/>
        </w:rPr>
        <w:t>.</w:t>
      </w:r>
    </w:p>
    <w:p w:rsidRDefault="008379B2" w:rsidP="00FC7E5E" w:rsidR="00FE3A6E" w:rsidRPr="000D1B3F">
      <w:pPr>
        <w:ind w:firstLine="708"/>
        <w:rPr>
          <w:color w:val="000000"/>
          <w:sz w:val="22"/>
          <w:szCs w:val="22"/>
        </w:rPr>
      </w:pPr>
      <w:r>
        <w:t>P</w:t>
      </w:r>
      <w:r w:rsidR="00FE3A6E">
        <w:t xml:space="preserve">onuđač </w:t>
      </w:r>
      <w:r w:rsidR="00CB22A7">
        <w:rPr>
          <w:color w:val="000000"/>
          <w:sz w:val="22"/>
          <w:szCs w:val="22"/>
        </w:rPr>
        <w:t>DEJAN BENIĆ – Zagreb, Vlahe Stulića 10, OIB: 81183249122</w:t>
      </w:r>
      <w:r w:rsidR="00BE557D">
        <w:t>prihvati</w:t>
      </w:r>
      <w:r w:rsidR="000936D8">
        <w:t>o</w:t>
      </w:r>
      <w:r>
        <w:t xml:space="preserve"> je utvrđenu cijenu u iznosu od </w:t>
      </w:r>
      <w:r w:rsidR="00CF3E73">
        <w:t>23.</w:t>
      </w:r>
      <w:r w:rsidR="00CB22A7">
        <w:t>197,13</w:t>
      </w:r>
      <w:r w:rsidR="00CF3E73">
        <w:t xml:space="preserve"> k</w:t>
      </w:r>
      <w:r w:rsidR="004A5C37">
        <w:t>una</w:t>
      </w:r>
      <w:r>
        <w:rPr>
          <w:bCs/>
        </w:rPr>
        <w:t xml:space="preserve">. </w:t>
      </w:r>
      <w:r>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CB22A7">
        <w:t>Dejanu Beniću</w:t>
      </w:r>
      <w:r w:rsidR="0044187D">
        <w:t xml:space="preserve"> </w:t>
      </w:r>
      <w:r w:rsidRPr="00CB2F04">
        <w:t xml:space="preserve">nakon pravomoćnosti ovog rješenja i uplate razlike kupovnine do izlicitirane cijene, a koja s obzirom na uplaćenu jamčevinu </w:t>
      </w:r>
      <w:r w:rsidR="00FF3CEE">
        <w:t xml:space="preserve"> iznosi 13.</w:t>
      </w:r>
      <w:r w:rsidR="00CB22A7">
        <w:t>197,13</w:t>
      </w:r>
      <w:r w:rsidR="004A5C37">
        <w:t xml:space="preserve"> kuna</w:t>
      </w:r>
      <w:r w:rsidR="00FF3CEE">
        <w:t>.</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CB22A7">
        <w:t>2</w:t>
      </w:r>
      <w:r w:rsidR="006D4F46">
        <w:t>5</w:t>
      </w:r>
      <w:r w:rsidR="00110F05">
        <w:t xml:space="preserve">.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460012">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72109C" w:rsidR="008C3B13">
      <w:r>
        <w:tab/>
      </w:r>
      <w:r>
        <w:tab/>
      </w:r>
      <w:r w:rsidR="00CC5CD0">
        <w:tab/>
      </w:r>
      <w:r w:rsidR="00CC5CD0">
        <w:tab/>
      </w:r>
      <w:r w:rsidR="00CC5CD0">
        <w:tab/>
      </w:r>
      <w:r w:rsidR="00CC5CD0">
        <w:tab/>
      </w:r>
      <w:r w:rsidR="00CC5CD0">
        <w:tab/>
      </w:r>
      <w:r w:rsidR="00CC5CD0">
        <w:tab/>
      </w:r>
      <w:r w:rsidR="00CC5CD0">
        <w:tab/>
      </w:r>
      <w:r w:rsidR="00CC5CD0">
        <w:tab/>
      </w:r>
    </w:p>
    <w:p w:rsidRDefault="00460012" w:rsidR="00460012">
      <w:r>
        <w:tab/>
      </w:r>
      <w:r>
        <w:tab/>
      </w:r>
      <w:r>
        <w:tab/>
      </w:r>
      <w:r>
        <w:tab/>
      </w:r>
      <w:r>
        <w:tab/>
      </w:r>
      <w:r>
        <w:tab/>
      </w:r>
      <w:r>
        <w:tab/>
      </w:r>
      <w:r>
        <w:tab/>
        <w:t>Za točnost otpravka-ovl.službenik</w:t>
      </w:r>
    </w:p>
    <w:p w:rsidRDefault="00460012" w:rsidP="00460012" w:rsidR="00460012">
      <w:pPr>
        <w:ind w:firstLine="708" w:left="5664"/>
      </w:pPr>
      <w:r>
        <w:t>Vinka Mihalinčić</w:t>
      </w:r>
    </w:p>
    <w:p w:rsidRDefault="008C3B13" w:rsidP="0072109C" w:rsidR="008C3B13"/>
    <w:sectPr w:rsidSect="00FF3CEE"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460012">
          <w:rPr>
            <w:noProof/>
          </w:rPr>
          <w:t>2</w:t>
        </w:r>
        <w:r>
          <w:fldChar w:fldCharType="end"/>
        </w:r>
        <w:r>
          <w:t xml:space="preserve">        </w:t>
        </w:r>
        <w:r w:rsidR="00926D77">
          <w:t xml:space="preserve"> </w:t>
        </w:r>
        <w:r w:rsidR="00110F05">
          <w:t xml:space="preserve">               31- St-790/13-</w:t>
        </w:r>
        <w:r w:rsidR="006D4F46">
          <w:t>1051</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3738C"/>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4E00438"/>
    <w:multiLevelType w:val="hybridMultilevel"/>
    <w:tmpl w:val="E6D64E94"/>
    <w:lvl w:tplc="53E62CAA"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4">
    <w:nsid w:val="19977EA5"/>
    <w:multiLevelType w:val="hybridMultilevel"/>
    <w:tmpl w:val="92624212"/>
    <w:lvl w:tplc="0DAE39EC" w:ilvl="0">
      <w:start w:val="4"/>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5">
    <w:nsid w:val="1B4152A4"/>
    <w:multiLevelType w:val="hybridMultilevel"/>
    <w:tmpl w:val="C9569AD2"/>
    <w:lvl w:tplc="7F101646" w:ilvl="0">
      <w:start w:val="6"/>
      <w:numFmt w:val="bullet"/>
      <w:lvlText w:val="-"/>
      <w:lvlJc w:val="left"/>
      <w:pPr>
        <w:ind w:hanging="360" w:left="1776"/>
      </w:pPr>
      <w:rPr>
        <w:rFonts w:cs="Times New Roman" w:eastAsia="Times New Roman" w:hAnsi="Times New Roman" w:ascii="Times New Roman" w:hint="default"/>
        <w:color w:val="auto"/>
        <w:sz w:val="24"/>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6">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7">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8">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9">
    <w:nsid w:val="5DF82FB1"/>
    <w:multiLevelType w:val="hybridMultilevel"/>
    <w:tmpl w:val="B6929FA6"/>
    <w:lvl w:tplc="041A000F" w:ilvl="0">
      <w:start w:val="1"/>
      <w:numFmt w:val="decimal"/>
      <w:lvlText w:val="%1."/>
      <w:lvlJc w:val="left"/>
      <w:pPr>
        <w:ind w:hanging="360" w:left="1353"/>
      </w:pPr>
    </w:lvl>
    <w:lvl w:tentative="true" w:tplc="041A0019" w:ilvl="1">
      <w:start w:val="1"/>
      <w:numFmt w:val="lowerLetter"/>
      <w:lvlText w:val="%2."/>
      <w:lvlJc w:val="left"/>
      <w:pPr>
        <w:ind w:hanging="360" w:left="2073"/>
      </w:pPr>
    </w:lvl>
    <w:lvl w:tentative="true" w:tplc="041A001B" w:ilvl="2">
      <w:start w:val="1"/>
      <w:numFmt w:val="lowerRoman"/>
      <w:lvlText w:val="%3."/>
      <w:lvlJc w:val="right"/>
      <w:pPr>
        <w:ind w:hanging="180" w:left="2793"/>
      </w:pPr>
    </w:lvl>
    <w:lvl w:tentative="true" w:tplc="041A000F" w:ilvl="3">
      <w:start w:val="1"/>
      <w:numFmt w:val="decimal"/>
      <w:lvlText w:val="%4."/>
      <w:lvlJc w:val="left"/>
      <w:pPr>
        <w:ind w:hanging="360" w:left="3513"/>
      </w:pPr>
    </w:lvl>
    <w:lvl w:tentative="true" w:tplc="041A0019" w:ilvl="4">
      <w:start w:val="1"/>
      <w:numFmt w:val="lowerLetter"/>
      <w:lvlText w:val="%5."/>
      <w:lvlJc w:val="left"/>
      <w:pPr>
        <w:ind w:hanging="360" w:left="4233"/>
      </w:pPr>
    </w:lvl>
    <w:lvl w:tentative="true" w:tplc="041A001B" w:ilvl="5">
      <w:start w:val="1"/>
      <w:numFmt w:val="lowerRoman"/>
      <w:lvlText w:val="%6."/>
      <w:lvlJc w:val="right"/>
      <w:pPr>
        <w:ind w:hanging="180" w:left="4953"/>
      </w:pPr>
    </w:lvl>
    <w:lvl w:tentative="true" w:tplc="041A000F" w:ilvl="6">
      <w:start w:val="1"/>
      <w:numFmt w:val="decimal"/>
      <w:lvlText w:val="%7."/>
      <w:lvlJc w:val="left"/>
      <w:pPr>
        <w:ind w:hanging="360" w:left="5673"/>
      </w:pPr>
    </w:lvl>
    <w:lvl w:tentative="true" w:tplc="041A0019" w:ilvl="7">
      <w:start w:val="1"/>
      <w:numFmt w:val="lowerLetter"/>
      <w:lvlText w:val="%8."/>
      <w:lvlJc w:val="left"/>
      <w:pPr>
        <w:ind w:hanging="360" w:left="6393"/>
      </w:pPr>
    </w:lvl>
    <w:lvl w:tentative="true" w:tplc="041A001B" w:ilvl="8">
      <w:start w:val="1"/>
      <w:numFmt w:val="lowerRoman"/>
      <w:lvlText w:val="%9."/>
      <w:lvlJc w:val="right"/>
      <w:pPr>
        <w:ind w:hanging="180" w:left="7113"/>
      </w:pPr>
    </w:lvl>
  </w:abstractNum>
  <w:abstractNum w:abstractNumId="10">
    <w:nsid w:val="68A977E7"/>
    <w:multiLevelType w:val="hybridMultilevel"/>
    <w:tmpl w:val="F0A2F93A"/>
    <w:lvl w:tplc="D026D91E"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1">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1"/>
  </w:num>
  <w:num w:numId="2">
    <w:abstractNumId w:val="9"/>
  </w:num>
  <w:num w:numId="3">
    <w:abstractNumId w:val="7"/>
  </w:num>
  <w:num w:numId="4">
    <w:abstractNumId w:val="2"/>
  </w:num>
  <w:num w:numId="5">
    <w:abstractNumId w:val="6"/>
  </w:num>
  <w:num w:numId="6">
    <w:abstractNumId w:val="11"/>
  </w:num>
  <w:num w:numId="7">
    <w:abstractNumId w:val="8"/>
  </w:num>
  <w:num w:numId="8">
    <w:abstractNumId w:val="0"/>
  </w:num>
  <w:num w:numId="9">
    <w:abstractNumId w:val="10"/>
  </w:num>
  <w:num w:numId="10">
    <w:abstractNumId w:val="4"/>
  </w:num>
  <w:num w:numId="11">
    <w:abstractNumId w:val="3"/>
  </w:num>
  <w:num w:numId="12">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820D6"/>
    <w:rsid w:val="000936D8"/>
    <w:rsid w:val="000D1B3F"/>
    <w:rsid w:val="00110F05"/>
    <w:rsid w:val="0015645C"/>
    <w:rsid w:val="001C0646"/>
    <w:rsid w:val="001C6B43"/>
    <w:rsid w:val="0023772F"/>
    <w:rsid w:val="00281A1D"/>
    <w:rsid w:val="00283809"/>
    <w:rsid w:val="002A6164"/>
    <w:rsid w:val="002C687A"/>
    <w:rsid w:val="002D7583"/>
    <w:rsid w:val="0030413A"/>
    <w:rsid w:val="00341B62"/>
    <w:rsid w:val="003F5D58"/>
    <w:rsid w:val="00424FA1"/>
    <w:rsid w:val="00437C8D"/>
    <w:rsid w:val="0044187D"/>
    <w:rsid w:val="00460012"/>
    <w:rsid w:val="00462590"/>
    <w:rsid w:val="004A0E50"/>
    <w:rsid w:val="004A5C37"/>
    <w:rsid w:val="004B72A9"/>
    <w:rsid w:val="004D61B5"/>
    <w:rsid w:val="005032E8"/>
    <w:rsid w:val="005151FF"/>
    <w:rsid w:val="005315D9"/>
    <w:rsid w:val="00594B41"/>
    <w:rsid w:val="005F7370"/>
    <w:rsid w:val="00660662"/>
    <w:rsid w:val="006630E6"/>
    <w:rsid w:val="0067636C"/>
    <w:rsid w:val="006D37EF"/>
    <w:rsid w:val="006D4F46"/>
    <w:rsid w:val="006D7209"/>
    <w:rsid w:val="0072109C"/>
    <w:rsid w:val="00773FB1"/>
    <w:rsid w:val="007A5DAF"/>
    <w:rsid w:val="007C5E77"/>
    <w:rsid w:val="007D64D3"/>
    <w:rsid w:val="00805EA0"/>
    <w:rsid w:val="008379B2"/>
    <w:rsid w:val="00852BC6"/>
    <w:rsid w:val="008623C6"/>
    <w:rsid w:val="008C3B13"/>
    <w:rsid w:val="008D12F2"/>
    <w:rsid w:val="00926D77"/>
    <w:rsid w:val="009357C1"/>
    <w:rsid w:val="009A7F74"/>
    <w:rsid w:val="00A054B4"/>
    <w:rsid w:val="00A073F4"/>
    <w:rsid w:val="00A26203"/>
    <w:rsid w:val="00A51833"/>
    <w:rsid w:val="00A66F5F"/>
    <w:rsid w:val="00A81191"/>
    <w:rsid w:val="00A97E67"/>
    <w:rsid w:val="00AB3F3B"/>
    <w:rsid w:val="00AC2A29"/>
    <w:rsid w:val="00AF015F"/>
    <w:rsid w:val="00B67A9F"/>
    <w:rsid w:val="00B71151"/>
    <w:rsid w:val="00BD271E"/>
    <w:rsid w:val="00BE557D"/>
    <w:rsid w:val="00CB121F"/>
    <w:rsid w:val="00CB22A7"/>
    <w:rsid w:val="00CC4CC9"/>
    <w:rsid w:val="00CC5CD0"/>
    <w:rsid w:val="00CF3E73"/>
    <w:rsid w:val="00D162A7"/>
    <w:rsid w:val="00D47A54"/>
    <w:rsid w:val="00D51262"/>
    <w:rsid w:val="00D92198"/>
    <w:rsid w:val="00DD686D"/>
    <w:rsid w:val="00DD69DB"/>
    <w:rsid w:val="00DE0D50"/>
    <w:rsid w:val="00E222E9"/>
    <w:rsid w:val="00EA30C4"/>
    <w:rsid w:val="00EA3AF8"/>
    <w:rsid w:val="00EB07C2"/>
    <w:rsid w:val="00EE6B44"/>
    <w:rsid w:val="00F03F74"/>
    <w:rsid w:val="00F33CE5"/>
    <w:rsid w:val="00F45796"/>
    <w:rsid w:val="00F941E3"/>
    <w:rsid w:val="00FB0244"/>
    <w:rsid w:val="00FC7E5E"/>
    <w:rsid w:val="00FD2EE3"/>
    <w:rsid w:val="00FE3A6E"/>
    <w:rsid w:val="00FF3C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460012"/>
    <w:rPr>
      <w:color w:val="808080"/>
      <w:bdr w:space="0" w:sz="0" w:color="auto" w:val="none"/>
      <w:shd w:fill="auto" w:color="auto" w:val="clear"/>
    </w:rPr>
  </w:style>
  <w:style w:customStyle="true" w:styleId="eSPISCCParagraphDefaultFont" w:type="character">
    <w:name w:val="eSPIS_CC_Paragraph Default Font"/>
    <w:basedOn w:val="Zadanifontodlomka"/>
    <w:rsid w:val="004600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0012"/>
    <w:rPr>
      <w:bdr w:space="0" w:sz="0" w:color="auto" w:val="none"/>
      <w:shd w:fill="FFFFCC" w:color="auto" w:val="clear"/>
      <w:lang w:val="hr-HR"/>
    </w:rPr>
  </w:style>
  <w:style w:customStyle="true" w:styleId="PozadinaSvijetloCrvena" w:type="character">
    <w:name w:val="Pozadina_SvijetloCrvena"/>
    <w:basedOn w:val="eSPISCCParagraphDefaultFont"/>
    <w:rsid w:val="004600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00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460012"/>
    <w:rPr>
      <w:color w:val="808080"/>
      <w:bdr w:color="auto" w:space="0" w:sz="0" w:val="none"/>
      <w:shd w:color="auto" w:fill="auto" w:val="clear"/>
    </w:rPr>
  </w:style>
  <w:style w:customStyle="1" w:styleId="eSPISCCParagraphDefaultFont" w:type="character">
    <w:name w:val="eSPIS_CC_Paragraph Default Font"/>
    <w:basedOn w:val="Zadanifontodlomka"/>
    <w:rsid w:val="004600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0012"/>
    <w:rPr>
      <w:bdr w:color="auto" w:space="0" w:sz="0" w:val="none"/>
      <w:shd w:color="auto" w:fill="FFFFCC" w:val="clear"/>
      <w:lang w:val="hr-HR"/>
    </w:rPr>
  </w:style>
  <w:style w:customStyle="1" w:styleId="PozadinaSvijetloCrvena" w:type="character">
    <w:name w:val="Pozadina_SvijetloCrvena"/>
    <w:basedOn w:val="eSPISCCParagraphDefaultFont"/>
    <w:rsid w:val="004600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00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BLITZ vl. Tamara Baničević; BORIS BOBOK; DARIO LOKAS; KRSITINA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 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društvo s ograničenom odgovornošću za trgovinu i usluge, OIB 93780456409;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BLITZ vl. Tamara Baničević, OIB 54614101581; BORIS BOBOK; DARIO LOKAS; KRSITINA PRŠA; Josip Gačar, OIB 64549346058; TOMEX društvo za proizvodnju, trgovinu i usluge s ograničenom odgovornošću, OIB 30816030994; TOMISLAV HORVAT; KARLO KRPAN; JADRANKA MUSTAČ; Katarina Pstrocki, OIB 05573616353; Ivan Donđivić, OIB 12547368752; Josip Balić; Janko Novosel; IVAN GRZELA; MIRJANA BRALA; MARKO VINCEK; LORSEL STROJEVI društvo s ograničenom odgovornošću za trgovinu i usluge, OIB 72258017777; MISLAV KRALJEVIĆ; MARIJA KRISTINA ŠUMERA; ROBERT ŽUNIĆ; GORAN KOVAČIĆ; MILICA GALIĆ; JOSIP VUKOVIĆ-ZAGREB; MAL KONZALTING društvo s ograničenom odgovornošću za poslovne usluge, OIB 82912633350; ANICA STNKOVIĆ; ANA TOMAC (Virovitica); PATRUELIS d.o.o. za trgovinu i usluge, OIB 70733226778;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društvo s ograničenom odgovornošću za trgovinu i usluge, Dr. Franje Tuđmana 93, 10431 Sveta Nedelja;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 Zagreb; BLITZ vl. Tamara Baničević; BORIS BOBOK; DARIO LOKAS; KRSITINA PRŠA;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MIRJANA BRALA; MARKO VINCEK; LORSEL STROJEVI društvo s ograničenom odgovornošću za trgovinu i usluge, Savska opatovina 32, Zagreb; MISLAV KRALJEVIĆ; MARIJA KRISTINA ŠUMERA; ROBERT ŽUNIĆ; GORAN KOVAČIĆ; MILICA GALIĆ; JOSIP VUKOVIĆ-ZAGREB; MAL KONZALTING društvo s ograničenom odgovornošću za poslovne usluge, S.S. Kranjčevića 11, 44000 Sisak; ANICA STNKOVIĆ; ANA TOMAC (Virovitica); PATRUELIS d.o.o. za trgovinu i usluge,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društvo s ograničenom odgovornošću za trgovinu i usluge, OIB 93780456409, Dr. Franje Tuđmana 93, 10431 Sveta Nedelja;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OIB 45304906374, Palmotićeva 19, Zagreb; BLITZ vl. Tamara Baničević, OIB 54614101581; BORIS BOBOK; DARIO LOKAS; KRSITINA PRŠA;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Janko Novosel; IVAN GRZELA; MIRJANA BRALA; MARKO VINCEK; LORSEL STROJEVI društvo s ograničenom odgovornošću za trgovinu i usluge, OIB 72258017777, Savska opatovina 32, Zagreb; MISLAV KRALJEVIĆ; MARIJA KRISTINA ŠUMERA; ROBERT ŽUNIĆ; GORAN KOVAČIĆ; MILICA GALIĆ; JOSIP VUKOVIĆ-ZAGREB; MAL KONZALTING društvo s ograničenom odgovornošću za poslovne usluge, OIB 82912633350, S.S. Kranjčevića 11, 44000 Sisak; ANICA STNKOVIĆ; ANA TOMAC (Virovitica); PATRUELIS d.o.o. za trgovinu i usluge, OIB 70733226778, Fallerovo šetalište 2, Zagreb;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društvo s ograničenom odgovornošću za trgovinu i usluge Dr. Franje Tuđmana 93,10431 Sveta Nedelja,Mladen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d.o.o. za trgovinu i usluge Palmotićeva 19,Zagreb,BLITZ vl. Tamara Baničević ,BORIS BOBOK ,DARIO LOKAS ,KRSITINA PRŠA ,Josip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,MIRJANA BRALA ,MARKO VINCEK ,LORSEL STROJEVI društvo s ograničenom odgovornošću za trgovinu i usluge Savska opatovina 32,Zagreb,MISLAV KRALJEVIĆ ,MARIJA KRISTINA ŠUMERA ,ROBERT ŽUNIĆ ,GORAN KOVAČIĆ ,MILICA GALIĆ ,JOSIP VUKOVIĆ-ZAGREB ,MAL KONZALTING društvo s ograničenom odgovornošću za poslovne usluge S.S. Kranjčevića 11,44000 Sisak,ANICA STNKOVIĆ ,ANA TOMAC (Virovitica) ,PATRUELIS d.o.o. za trgovinu i usluge Fallerovo šetalište 2,Zagreb,DOMAGOJ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društvo s ograničenom odgovornošću za trgovinu i usluge, OIB 93780456409, Dr. Franje Tuđmana 93,10431 Sveta Nedelja,Mladen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 Palmotićeva 19,Zagreb,BLITZ vl. Tamara Baničević, OIB 54614101581,BORIS BOBOK,DARIO LOKAS,KRSITINA PRŠA,Josip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Balić,Janko Novosel,IVAN GRZELA,MIRJANA BRALA,MARKO VINCEK,LORSEL STROJEVI društvo s ograničenom odgovornošću za trgovinu i usluge, OIB 72258017777, Savska opatovina 32,Zagreb,MISLAV KRALJEVIĆ,MARIJA KRISTINA ŠUMERA,ROBERT ŽUNIĆ,GORAN KOVAČIĆ,MILICA GALIĆ,JOSIP VUKOVIĆ-ZAGREB,MAL KONZALTING društvo s ograničenom odgovornošću za poslovne usluge, OIB 82912633350, S.S. Kranjčevića 11,44000 Sisak,ANICA STNKOVIĆ,ANA TOMAC (Virovitica),PATRUELIS d.o.o. za trgovinu i usluge, OIB 70733226778, Fallerovo šetalište 2,Zagreb,DOMAGOJ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usluge,BLITZ vl. Tamara Baničević,BORIS BOBOK,DARIO LOKAS,KRSITINA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 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društvo s ograničenom odgovornošću za trgovinu i usluge, OIB 93780456409,Mladen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 d.o.o. za trgovinu i usluge, OIB 45304906374,BLITZ vl. Tamara Baničević, OIB 54614101581,BORIS BOBOK,DARIO LOKAS,KRSITINA PRŠA,Josip Gačar, OIB 64549346058,TOMEX društvo za proizvodnju, trgovinu i usluge s ograničenom odgovornošću, OIB 30816030994,TOMISLAV HORVAT,KARLO KRPAN,JADRANKA MUSTAČ,Katarina Pstrocki, OIB 05573616353,Ivan Donđivić, OIB 12547368752,Josip Balić,Janko Novosel,IVAN GRZELA,MIRJANA BRALA,MARKO VINCEK,LORSEL STROJEVI društvo s ograničenom odgovornošću za trgovinu i usluge, OIB 72258017777,MISLAV KRALJEVIĆ,MARIJA KRISTINA ŠUMERA,ROBERT ŽUNIĆ,GORAN KOVAČIĆ,MILICA GALIĆ,JOSIP VUKOVIĆ-ZAGREB,MAL KONZALTING društvo s ograničenom odgovornošću za poslovne usluge, OIB 82912633350,ANICA STNKOVIĆ,ANA TOMAC (Virovitica),PATRUELIS d.o.o. za trgovinu i usluge, OIB 70733226778,DOMAGOJ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društvo s ograničenom odgovornošću za trgovinu i usluge, Dr. Franje Tuđmana 93, 10431 Sveta Nedelja</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Palmotićeva 19, Zagreb</item>
      <item>BLITZ vl. Tamara Baničević</item>
      <item>BORIS BOBOK</item>
      <item>DARIO LOKAS</item>
      <item>KRSITINA PRŠA</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LORSEL STROJEVI društvo s ograničenom odgovornošću za trgovinu i usluge, Savska opatovina 32, Zagreb</item>
      <item>MISLAV KRALJEVIĆ</item>
      <item>MARIJA KRISTINA ŠUMERA</item>
      <item>ROBERT ŽUNIĆ</item>
      <item>GORAN KOVAČIĆ</item>
      <item>MILICA GALIĆ</item>
      <item>JOSIP VUKOVIĆ-ZAGREB</item>
      <item>MAL KONZALTING društvo s ograničenom odgovornošću za poslovne usluge, S.S. Kranjčevića 11, 44000 Sisak</item>
      <item>ANICA STNKOVIĆ</item>
      <item>ANA TOMAC (Virovitica)</item>
      <item>PATRUELIS d.o.o. za trgovinu i usluge,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 Zagreb</item>
      <item>BLITZ vl. Tamara Baničević, OIB 54614101581</item>
      <item>BORIS BOBOK</item>
      <item>DARIO LOKAS</item>
      <item>KRSITINA PRŠA</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LORSEL STROJEVI društvo s ograničenom odgovornošću za trgovinu i usluge, OIB 72258017777, Savska opatovina 32, Zagreb</item>
      <item>MISLAV KRALJEVIĆ</item>
      <item>MARIJA KRISTINA ŠUMERA</item>
      <item>ROBERT ŽUNIĆ</item>
      <item>GORAN KOVAČIĆ</item>
      <item>MILICA GALIĆ</item>
      <item>JOSIP VUKOVIĆ-ZAGREB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društvo s ograničenom odgovornošću za trgovinu i usluge, OIB 93780456409</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item>
      <item>BLITZ vl. Tamara Baničević, OIB 54614101581</item>
      <item>BORIS BOBOK</item>
      <item>DARIO LOKAS</item>
      <item>KRSITINA PRŠA</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item>
      <item>Janko Novosel</item>
      <item>IVAN GRZELA</item>
      <item>MIRJANA BRALA</item>
      <item>MARKO VINCEK</item>
      <item>LORSEL STROJEVI društvo s ograničenom odgovornošću za trgovinu i usluge, OIB 72258017777</item>
      <item>MISLAV KRALJEVIĆ</item>
      <item>MARIJA KRISTINA ŠUMERA</item>
      <item>ROBERT ŽUNIĆ</item>
      <item>GORAN KOVAČIĆ</item>
      <item>MILICA GALIĆ</item>
      <item>JOSIP VUKOVIĆ-ZAGREB</item>
      <item>MAL KONZALTING društvo s ograničenom odgovornošću za poslovne usluge, OIB 82912633350</item>
      <item>ANICA STNKOVIĆ</item>
      <item>ANA TOMAC (Virovitica)</item>
      <item>PATRUELIS d.o.o. za trgovinu i usluge, OIB 70733226778</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studenog 2015.</izvorni_sadrzaj>
    <derivirana_varijabla naziv="DomainObject.Datum_1">25.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KRSITINA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 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 OIB 45304906374, Palmotićeva 19,Zagreb</item>
      <item>BLITZ vl. Tamara Baničević, OIB 54614101581</item>
      <item>BORIS BOBOK</item>
      <item>DARIO LOKAS</item>
      <item>KRSITINA PRŠA</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LORSEL STROJEVI društvo s ograničenom odgovornošću za trgovinu i usluge, OIB 72258017777, Savska opatovina 32,Zagreb</item>
      <item>MISLAV KRALJEVIĆ</item>
      <item>MARIJA KRISTINA ŠUMERA</item>
      <item>ROBERT ŽUNIĆ</item>
      <item>GORAN KOVAČIĆ</item>
      <item>MILICA GALIĆ</item>
      <item>JOSIP VUKOVIĆ-ZAGREB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93780456409</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45304906374</item>
      <item>, OIB 54614101581</item>
      <item>, OIB null</item>
      <item>, OIB null</item>
      <item>, OIB null</item>
      <item>, OIB 64549346058</item>
      <item>, OIB 30816030994</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72258017777</item>
      <item>, OIB null</item>
      <item>, OIB null</item>
      <item>, OIB null</item>
      <item>, OIB null</item>
      <item>, OIB null</item>
      <item>, OIB null</item>
      <item>, OIB 82912633350</item>
      <item>, OIB 77408121868</item>
      <item>, OIB 54614101581</item>
      <item>, OIB null</item>
      <item>, OIB null</item>
      <item>, OIB 70733226778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635</properties:Words>
  <properties:Characters>3393</properties:Characters>
  <properties:Lines>80</properties:Lines>
  <properties:Paragraphs>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2015-11-23T13:54:00Z</dcterms:created>
  <dc:creator>Vinka Mihalinčić</dc:creator>
  <cp:lastModifiedBy>Vinka Mihalinčić</cp:lastModifiedBy>
  <cp:lastPrinted>2015-11-20T13:12:00Z</cp:lastPrinted>
  <dcterms:modified xmlns:xsi="http://www.w3.org/2001/XMLSchema-instance" xsi:type="dcterms:W3CDTF">2015-11-25T08:16:00Z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