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ef4d" w14:paraId="912ef4d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noProof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858884" cx="643738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087" cx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0F2" w:rsidP="00A97F50" w:rsidR="00C410F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TRGOVAČKI SUD U ZAGREBU                                                                  20. St-</w:t>
      </w:r>
      <w:r w:rsidR="004F12F1">
        <w:rPr>
          <w:sz w:val="24"/>
          <w:szCs w:val="24"/>
        </w:rPr>
        <w:t>799</w:t>
      </w:r>
      <w:r w:rsidR="00002A28">
        <w:rPr>
          <w:sz w:val="24"/>
          <w:szCs w:val="24"/>
        </w:rPr>
        <w:t>/19</w:t>
      </w:r>
      <w:r w:rsidR="00686A51">
        <w:rPr>
          <w:sz w:val="24"/>
          <w:szCs w:val="24"/>
        </w:rPr>
        <w:t>-29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Amruševa 2/II</w:t>
      </w:r>
      <w:r w:rsidR="00E415E4">
        <w:rPr>
          <w:sz w:val="24"/>
          <w:szCs w:val="24"/>
        </w:rPr>
        <w:t xml:space="preserve"> (pp</w:t>
      </w:r>
      <w:r w:rsidR="00C410F2">
        <w:rPr>
          <w:sz w:val="24"/>
          <w:szCs w:val="24"/>
        </w:rPr>
        <w:t xml:space="preserve"> </w:t>
      </w:r>
      <w:r w:rsidR="00E415E4">
        <w:rPr>
          <w:sz w:val="24"/>
          <w:szCs w:val="24"/>
        </w:rPr>
        <w:t>432)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01095E" w:rsidR="00A97F50">
      <w:pPr>
        <w:ind w:firstLine="720"/>
        <w:jc w:val="both"/>
        <w:rPr>
          <w:sz w:val="24"/>
          <w:szCs w:val="24"/>
        </w:rPr>
      </w:pPr>
    </w:p>
    <w:p w:rsidRDefault="00A97F50" w:rsidP="00872FC0" w:rsidR="00A97F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sucu pojedincu Luciji Bu</w:t>
      </w:r>
      <w:r w:rsidR="00903B01">
        <w:rPr>
          <w:sz w:val="24"/>
          <w:szCs w:val="24"/>
        </w:rPr>
        <w:t xml:space="preserve">tigan, u stečajnom postupku </w:t>
      </w:r>
      <w:r w:rsidR="00406A35">
        <w:rPr>
          <w:sz w:val="24"/>
          <w:szCs w:val="24"/>
        </w:rPr>
        <w:t>Stečajna masa iza A.M.T. MODERNA d.o.o., Zagreb (Grad Zagreb), Ulica grada Chi</w:t>
      </w:r>
      <w:r w:rsidR="000070A5">
        <w:rPr>
          <w:sz w:val="24"/>
          <w:szCs w:val="24"/>
        </w:rPr>
        <w:t>caga 18, OIB 56467458276, dana 5</w:t>
      </w:r>
      <w:r>
        <w:rPr>
          <w:sz w:val="24"/>
          <w:szCs w:val="24"/>
        </w:rPr>
        <w:t xml:space="preserve">. </w:t>
      </w:r>
      <w:r w:rsidR="00406A35">
        <w:rPr>
          <w:sz w:val="24"/>
          <w:szCs w:val="24"/>
        </w:rPr>
        <w:t>travnja</w:t>
      </w:r>
      <w:r w:rsidR="00002A28">
        <w:rPr>
          <w:sz w:val="24"/>
          <w:szCs w:val="24"/>
        </w:rPr>
        <w:t xml:space="preserve"> 2019</w:t>
      </w:r>
      <w:r>
        <w:rPr>
          <w:sz w:val="24"/>
          <w:szCs w:val="24"/>
        </w:rPr>
        <w:t>.</w:t>
      </w:r>
      <w:r>
        <w:rPr>
          <w:sz w:val="24"/>
          <w:szCs w:val="24"/>
          <w:lang w:val="pt-BR"/>
        </w:rPr>
        <w:t xml:space="preserve"> </w:t>
      </w:r>
      <w:r w:rsidR="009B2996">
        <w:rPr>
          <w:sz w:val="24"/>
          <w:szCs w:val="24"/>
          <w:lang w:val="pt-BR"/>
        </w:rPr>
        <w:t>godine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903B01" w:rsidP="00406A35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Utvrđuje se da je Rješenjem Trgovačkog suda u Zagrebu pod posl. b</w:t>
      </w:r>
      <w:r w:rsidR="00B255E2">
        <w:rPr>
          <w:sz w:val="24"/>
          <w:szCs w:val="24"/>
        </w:rPr>
        <w:t>r. St</w:t>
      </w:r>
      <w:r w:rsidR="00246A91">
        <w:rPr>
          <w:sz w:val="24"/>
          <w:szCs w:val="24"/>
        </w:rPr>
        <w:t>-1139/18 od 14</w:t>
      </w:r>
      <w:r w:rsidRPr="00903B01">
        <w:rPr>
          <w:sz w:val="24"/>
          <w:szCs w:val="24"/>
        </w:rPr>
        <w:t xml:space="preserve">. </w:t>
      </w:r>
      <w:r w:rsidR="00246A91">
        <w:rPr>
          <w:sz w:val="24"/>
          <w:szCs w:val="24"/>
        </w:rPr>
        <w:t>veljače</w:t>
      </w:r>
      <w:r w:rsidR="002709D2">
        <w:rPr>
          <w:sz w:val="24"/>
          <w:szCs w:val="24"/>
        </w:rPr>
        <w:t xml:space="preserve"> 2019</w:t>
      </w:r>
      <w:r w:rsidRPr="00903B01">
        <w:rPr>
          <w:sz w:val="24"/>
          <w:szCs w:val="24"/>
        </w:rPr>
        <w:t xml:space="preserve">.g. za </w:t>
      </w:r>
      <w:r w:rsidR="00B255E2">
        <w:rPr>
          <w:sz w:val="24"/>
          <w:szCs w:val="24"/>
        </w:rPr>
        <w:t>stečajnog upravitelja imenovan</w:t>
      </w:r>
      <w:r w:rsidR="00440887">
        <w:rPr>
          <w:sz w:val="24"/>
          <w:szCs w:val="24"/>
        </w:rPr>
        <w:t>a</w:t>
      </w:r>
      <w:r w:rsidR="00B255E2">
        <w:rPr>
          <w:sz w:val="24"/>
          <w:szCs w:val="24"/>
        </w:rPr>
        <w:t xml:space="preserve"> </w:t>
      </w:r>
      <w:r w:rsidR="00406A35" w:rsidRPr="00406A35">
        <w:rPr>
          <w:sz w:val="24"/>
          <w:szCs w:val="24"/>
        </w:rPr>
        <w:t>Marijana Sabljić, Zagreb, Ul. gr</w:t>
      </w:r>
      <w:r w:rsidR="00406A35">
        <w:rPr>
          <w:sz w:val="24"/>
          <w:szCs w:val="24"/>
        </w:rPr>
        <w:t>ada  Chicaga 18, OIB 67071032106</w:t>
      </w:r>
      <w:r w:rsidR="00406A35" w:rsidRPr="00406A35">
        <w:rPr>
          <w:sz w:val="24"/>
          <w:szCs w:val="24"/>
        </w:rPr>
        <w:t>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</w:t>
      </w:r>
      <w:r>
        <w:rPr>
          <w:sz w:val="24"/>
          <w:szCs w:val="24"/>
        </w:rPr>
        <w:t>aju se vjerovnici da u roku od 3</w:t>
      </w:r>
      <w:r w:rsidRPr="00903B01">
        <w:rPr>
          <w:sz w:val="24"/>
          <w:szCs w:val="24"/>
        </w:rPr>
        <w:t>0 dana</w:t>
      </w:r>
      <w:r>
        <w:rPr>
          <w:sz w:val="24"/>
          <w:szCs w:val="24"/>
        </w:rPr>
        <w:t xml:space="preserve"> od dana objave ovog rješenja </w:t>
      </w:r>
      <w:r w:rsidR="00BD75E1">
        <w:rPr>
          <w:sz w:val="24"/>
          <w:szCs w:val="24"/>
        </w:rPr>
        <w:t>na m</w:t>
      </w:r>
      <w:r w:rsidRPr="00903B01">
        <w:rPr>
          <w:sz w:val="24"/>
          <w:szCs w:val="24"/>
        </w:rPr>
        <w:t>režnoj stranici e-Oglasna ploča Trgovačkog suda u Zagrebu, u skladu s pravilima Stečaj</w:t>
      </w:r>
      <w:r w:rsidR="00440887">
        <w:rPr>
          <w:sz w:val="24"/>
          <w:szCs w:val="24"/>
        </w:rPr>
        <w:t xml:space="preserve">nog zakona </w:t>
      </w:r>
      <w:r>
        <w:rPr>
          <w:sz w:val="24"/>
          <w:szCs w:val="24"/>
        </w:rPr>
        <w:t>o prijavi</w:t>
      </w:r>
      <w:r w:rsidRPr="00903B01">
        <w:rPr>
          <w:sz w:val="24"/>
          <w:szCs w:val="24"/>
        </w:rPr>
        <w:t xml:space="preserve"> tražbina</w:t>
      </w:r>
      <w:r>
        <w:rPr>
          <w:sz w:val="24"/>
          <w:szCs w:val="24"/>
        </w:rPr>
        <w:t>,</w:t>
      </w:r>
      <w:r w:rsidR="00440887">
        <w:rPr>
          <w:sz w:val="24"/>
          <w:szCs w:val="24"/>
        </w:rPr>
        <w:t xml:space="preserve"> prijave svoje tražbine na adresu</w:t>
      </w:r>
      <w:r w:rsidR="002444C0">
        <w:rPr>
          <w:sz w:val="24"/>
          <w:szCs w:val="24"/>
        </w:rPr>
        <w:t xml:space="preserve"> stečajnog upravitelja iz toč. I. ovog rješenja.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razlučni i izlučni vjerovnici da s</w:t>
      </w:r>
      <w:r>
        <w:rPr>
          <w:sz w:val="24"/>
          <w:szCs w:val="24"/>
        </w:rPr>
        <w:t>tečajnom upravitelju u roku od 3</w:t>
      </w:r>
      <w:r w:rsidRPr="00903B01">
        <w:rPr>
          <w:sz w:val="24"/>
          <w:szCs w:val="24"/>
        </w:rPr>
        <w:t xml:space="preserve">0 dana od dana objave </w:t>
      </w:r>
      <w:r>
        <w:rPr>
          <w:sz w:val="24"/>
          <w:szCs w:val="24"/>
        </w:rPr>
        <w:t xml:space="preserve">rješenja </w:t>
      </w:r>
      <w:r w:rsidRPr="00903B01">
        <w:rPr>
          <w:sz w:val="24"/>
          <w:szCs w:val="24"/>
        </w:rPr>
        <w:t xml:space="preserve">na </w:t>
      </w:r>
      <w:r w:rsidR="00BD75E1">
        <w:rPr>
          <w:sz w:val="24"/>
          <w:szCs w:val="24"/>
        </w:rPr>
        <w:t>m</w:t>
      </w:r>
      <w:r w:rsidRPr="00903B01">
        <w:rPr>
          <w:sz w:val="24"/>
          <w:szCs w:val="24"/>
        </w:rPr>
        <w:t>režnoj stranici e-Oglasna ploča Trgovačkog suda u Zagrebu, podneskom obavijeste o svojim pravima, u skladu s pravilima Stečajnog zakona  o obavješćivanju o razlučnim</w:t>
      </w:r>
      <w:r w:rsidR="00671C8E">
        <w:rPr>
          <w:sz w:val="24"/>
          <w:szCs w:val="24"/>
        </w:rPr>
        <w:t xml:space="preserve"> i izlučnim</w:t>
      </w:r>
      <w:r w:rsidRPr="00903B01">
        <w:rPr>
          <w:sz w:val="24"/>
          <w:szCs w:val="24"/>
        </w:rPr>
        <w:t xml:space="preserve"> pravima. 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 w:rsidRP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dužnikovi dužnici da svoje obveze bez odgode ispunjavaju stečajnom upravitelju za stečajnog dužnika.</w:t>
      </w:r>
    </w:p>
    <w:p w:rsidRDefault="00903B01" w:rsidP="00903B01" w:rsidR="00903B01" w:rsidRPr="00903B01">
      <w:pPr>
        <w:jc w:val="both"/>
        <w:rPr>
          <w:sz w:val="24"/>
          <w:szCs w:val="24"/>
        </w:rPr>
      </w:pPr>
    </w:p>
    <w:p w:rsidRDefault="00A97F50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 xml:space="preserve">Određuje se ročište vjerovnika na kojem će se ispitati prijavljene tražbine (ispitno </w:t>
      </w:r>
      <w:r w:rsidR="00903B01">
        <w:rPr>
          <w:sz w:val="24"/>
          <w:szCs w:val="24"/>
        </w:rPr>
        <w:t xml:space="preserve">ročište), za </w:t>
      </w:r>
      <w:r w:rsidR="00903B01" w:rsidRPr="00A70E58">
        <w:rPr>
          <w:sz w:val="24"/>
          <w:szCs w:val="24"/>
        </w:rPr>
        <w:t xml:space="preserve">dan </w:t>
      </w:r>
      <w:r w:rsidR="00E1133C">
        <w:rPr>
          <w:b/>
          <w:sz w:val="24"/>
          <w:szCs w:val="24"/>
          <w:u w:val="single"/>
        </w:rPr>
        <w:t>16</w:t>
      </w:r>
      <w:r w:rsidR="00903B01" w:rsidRPr="00A70E58">
        <w:rPr>
          <w:b/>
          <w:sz w:val="24"/>
          <w:szCs w:val="24"/>
          <w:u w:val="single"/>
        </w:rPr>
        <w:t xml:space="preserve">. </w:t>
      </w:r>
      <w:r w:rsidR="00E1133C">
        <w:rPr>
          <w:b/>
          <w:sz w:val="24"/>
          <w:szCs w:val="24"/>
          <w:u w:val="single"/>
        </w:rPr>
        <w:t>srpnja</w:t>
      </w:r>
      <w:r w:rsidR="0071420B" w:rsidRPr="00A70E58">
        <w:rPr>
          <w:b/>
          <w:sz w:val="24"/>
          <w:szCs w:val="24"/>
          <w:u w:val="single"/>
        </w:rPr>
        <w:t xml:space="preserve"> 2019</w:t>
      </w:r>
      <w:r w:rsidR="00B66A37">
        <w:rPr>
          <w:b/>
          <w:sz w:val="24"/>
          <w:szCs w:val="24"/>
          <w:u w:val="single"/>
        </w:rPr>
        <w:t>. godine u 11:00</w:t>
      </w:r>
      <w:r w:rsidRPr="00A70E58">
        <w:rPr>
          <w:sz w:val="24"/>
          <w:szCs w:val="24"/>
        </w:rPr>
        <w:t xml:space="preserve"> </w:t>
      </w:r>
      <w:r w:rsidRPr="00903B01">
        <w:rPr>
          <w:sz w:val="24"/>
          <w:szCs w:val="24"/>
        </w:rPr>
        <w:t>sati u zgradi Trgovačkog suda u Zagrebu, Za</w:t>
      </w:r>
      <w:r w:rsidR="00903B01">
        <w:rPr>
          <w:sz w:val="24"/>
          <w:szCs w:val="24"/>
        </w:rPr>
        <w:t>greb, Petrinjska 8, soba  br. 91</w:t>
      </w:r>
      <w:r w:rsidR="00DB6400">
        <w:rPr>
          <w:sz w:val="24"/>
          <w:szCs w:val="24"/>
        </w:rPr>
        <w:t>/II</w:t>
      </w:r>
      <w:r w:rsidRPr="00903B01">
        <w:rPr>
          <w:sz w:val="24"/>
          <w:szCs w:val="24"/>
        </w:rPr>
        <w:t xml:space="preserve"> (ulična zgrada).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A97F50" w:rsidP="00903B01" w:rsidR="00A97F50">
      <w:pPr>
        <w:pStyle w:val="Odlomakpopisa"/>
        <w:numPr>
          <w:ilvl w:val="0"/>
          <w:numId w:val="4"/>
        </w:numPr>
        <w:jc w:val="both"/>
        <w:rPr>
          <w:b/>
          <w:sz w:val="24"/>
          <w:szCs w:val="24"/>
          <w:u w:val="single"/>
        </w:rPr>
      </w:pPr>
      <w:r w:rsidRPr="00903B01">
        <w:rPr>
          <w:sz w:val="24"/>
          <w:szCs w:val="24"/>
        </w:rPr>
        <w:t xml:space="preserve">Skupština vjerovnika (izvještajno ročište) na kojoj će se na temelju izvješća stečajnog upravitelja  odlučivati o daljnjem tijeku stečajnog postupka određuje se </w:t>
      </w:r>
      <w:r w:rsidR="0071420B">
        <w:rPr>
          <w:sz w:val="24"/>
          <w:szCs w:val="24"/>
        </w:rPr>
        <w:t xml:space="preserve">za isti dan i na istom mjestu u </w:t>
      </w:r>
      <w:r w:rsidR="00B66A37">
        <w:rPr>
          <w:b/>
          <w:sz w:val="24"/>
          <w:szCs w:val="24"/>
          <w:u w:val="single"/>
        </w:rPr>
        <w:t>11:15</w:t>
      </w:r>
      <w:r w:rsidR="00A70E58">
        <w:rPr>
          <w:b/>
          <w:sz w:val="24"/>
          <w:szCs w:val="24"/>
          <w:u w:val="single"/>
        </w:rPr>
        <w:t xml:space="preserve"> </w:t>
      </w:r>
      <w:r w:rsidR="004A57EE" w:rsidRPr="00572322">
        <w:rPr>
          <w:b/>
          <w:sz w:val="24"/>
          <w:szCs w:val="24"/>
          <w:u w:val="single"/>
        </w:rPr>
        <w:t>sati</w:t>
      </w:r>
      <w:r w:rsidR="004A57EE">
        <w:rPr>
          <w:sz w:val="24"/>
          <w:szCs w:val="24"/>
        </w:rPr>
        <w:t>.</w:t>
      </w:r>
    </w:p>
    <w:p w:rsidRDefault="0001095E" w:rsidP="0001095E" w:rsidR="0001095E">
      <w:pPr>
        <w:pStyle w:val="Odlomakpopisa"/>
        <w:ind w:left="1440"/>
        <w:jc w:val="both"/>
        <w:rPr>
          <w:b/>
          <w:sz w:val="24"/>
          <w:szCs w:val="24"/>
          <w:u w:val="single"/>
        </w:rPr>
      </w:pPr>
    </w:p>
    <w:p w:rsidRDefault="0001095E" w:rsidP="00DE253E" w:rsidR="0001095E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01095E">
        <w:rPr>
          <w:sz w:val="24"/>
          <w:szCs w:val="24"/>
        </w:rPr>
        <w:t xml:space="preserve">Ovo rješenje </w:t>
      </w:r>
      <w:r w:rsidR="00DB6400">
        <w:rPr>
          <w:sz w:val="24"/>
          <w:szCs w:val="24"/>
        </w:rPr>
        <w:t xml:space="preserve">dostavlja </w:t>
      </w:r>
      <w:r>
        <w:rPr>
          <w:sz w:val="24"/>
          <w:szCs w:val="24"/>
        </w:rPr>
        <w:t>se</w:t>
      </w:r>
      <w:r w:rsidR="004044A1">
        <w:rPr>
          <w:sz w:val="24"/>
          <w:szCs w:val="24"/>
        </w:rPr>
        <w:t xml:space="preserve"> Općinski građanski sud u Zagrebu, zemljišnoknjižni odjel Zagreb,</w:t>
      </w:r>
      <w:r w:rsidRPr="00DE253E">
        <w:rPr>
          <w:sz w:val="24"/>
          <w:szCs w:val="24"/>
        </w:rPr>
        <w:t xml:space="preserve"> radi upisa zabilježbe provedbe nastavka stečajnog postupka </w:t>
      </w:r>
      <w:r w:rsidR="00E1133C">
        <w:rPr>
          <w:sz w:val="24"/>
          <w:szCs w:val="24"/>
        </w:rPr>
        <w:t>Stečajna masa iza A.M.T. MODERNA d.o.o., Zagreb (Grad Zagreb), Ulica grada Chicaga 18, OIB 56467458276</w:t>
      </w:r>
      <w:r w:rsidRPr="00DE253E">
        <w:rPr>
          <w:sz w:val="24"/>
          <w:szCs w:val="24"/>
        </w:rPr>
        <w:t>, na</w:t>
      </w:r>
      <w:r w:rsidR="00E1133C">
        <w:rPr>
          <w:sz w:val="24"/>
          <w:szCs w:val="24"/>
        </w:rPr>
        <w:t xml:space="preserve"> imovini-</w:t>
      </w:r>
      <w:r w:rsidRPr="00DE253E">
        <w:rPr>
          <w:sz w:val="24"/>
          <w:szCs w:val="24"/>
        </w:rPr>
        <w:t xml:space="preserve"> </w:t>
      </w:r>
      <w:r w:rsidR="00826A00">
        <w:rPr>
          <w:sz w:val="24"/>
          <w:szCs w:val="24"/>
        </w:rPr>
        <w:t>nekretninama kako slijedi:</w:t>
      </w:r>
    </w:p>
    <w:p w:rsidRDefault="00826A00" w:rsidP="00826A00" w:rsidR="00826A00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lastRenderedPageBreak/>
        <w:t>-nekretnina upisana u zk ul. 36301, k.o. Grad Zagreb,zkč. 7612/82- DIO ZGRADE IV I DVORIŠTE, DONJE SVETICE,</w:t>
      </w:r>
      <w:r w:rsidR="00E009E2">
        <w:rPr>
          <w:sz w:val="24"/>
          <w:szCs w:val="24"/>
        </w:rPr>
        <w:t xml:space="preserve"> DIO ZGRADE IV, DONJE SVETICE površine 122 m2, DVORIŠTE površine 338 m2, odnosno ukupne površine 460 m2.</w:t>
      </w:r>
    </w:p>
    <w:p w:rsidRDefault="00E009E2" w:rsidP="00826A00" w:rsidR="00E009E2">
      <w:pPr>
        <w:pStyle w:val="Odlomakpopisa"/>
        <w:rPr>
          <w:sz w:val="24"/>
          <w:szCs w:val="24"/>
        </w:rPr>
      </w:pPr>
    </w:p>
    <w:p w:rsidRDefault="00E009E2" w:rsidP="00826A00" w:rsidR="00E009E2" w:rsidRPr="00826A00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-nekretnina upisana u zk. ul.108161, k.o. Grad Zagreb, zkč. 7612/49- DIO ZGRADE II, DIO ZGRADE IV I DVORIŠTE, DONJE SVETICE, DIO ZAGRADE II, DONJE SVETICE površine 195 m2, DIO ZGRADE IV,DONJE SVETICE površine 79 m2, DVORIŠTE površine 7044 m2, odnosno ukupne površine 7318 m2.</w:t>
      </w:r>
    </w:p>
    <w:p w:rsidRDefault="00826A00" w:rsidP="00826A00" w:rsidR="00826A00" w:rsidRPr="00DE253E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A97F50">
      <w:pPr>
        <w:tabs>
          <w:tab w:pos="388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Obrazloženje</w:t>
      </w:r>
    </w:p>
    <w:p w:rsidRDefault="0080637A" w:rsidP="0080637A" w:rsidR="0080637A">
      <w:pPr>
        <w:tabs>
          <w:tab w:pos="251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0D34FC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 xml:space="preserve">Rješenjem </w:t>
      </w:r>
      <w:r w:rsidR="00CB597E">
        <w:rPr>
          <w:sz w:val="24"/>
          <w:szCs w:val="24"/>
        </w:rPr>
        <w:t>Trgovačkog</w:t>
      </w:r>
      <w:r w:rsidRPr="0080637A">
        <w:rPr>
          <w:sz w:val="24"/>
          <w:szCs w:val="24"/>
        </w:rPr>
        <w:t xml:space="preserve"> suda</w:t>
      </w:r>
      <w:r w:rsidR="00CB597E">
        <w:rPr>
          <w:sz w:val="24"/>
          <w:szCs w:val="24"/>
        </w:rPr>
        <w:t xml:space="preserve"> u Zagrebu pod posl.</w:t>
      </w:r>
      <w:r w:rsidRPr="0080637A">
        <w:rPr>
          <w:sz w:val="24"/>
          <w:szCs w:val="24"/>
        </w:rPr>
        <w:t xml:space="preserve"> br. St-</w:t>
      </w:r>
      <w:r w:rsidR="00087BFD">
        <w:rPr>
          <w:sz w:val="24"/>
          <w:szCs w:val="24"/>
        </w:rPr>
        <w:t>1139/18</w:t>
      </w:r>
      <w:r w:rsidR="00874C06">
        <w:rPr>
          <w:sz w:val="24"/>
          <w:szCs w:val="24"/>
        </w:rPr>
        <w:t xml:space="preserve"> od </w:t>
      </w:r>
      <w:r w:rsidR="00087BFD">
        <w:rPr>
          <w:sz w:val="24"/>
          <w:szCs w:val="24"/>
        </w:rPr>
        <w:t>14</w:t>
      </w:r>
      <w:r w:rsidRPr="0080637A">
        <w:rPr>
          <w:sz w:val="24"/>
          <w:szCs w:val="24"/>
        </w:rPr>
        <w:t xml:space="preserve">. </w:t>
      </w:r>
      <w:r w:rsidR="00087BFD">
        <w:rPr>
          <w:sz w:val="24"/>
          <w:szCs w:val="24"/>
        </w:rPr>
        <w:t>veljače</w:t>
      </w:r>
      <w:r w:rsidR="00E64E27">
        <w:rPr>
          <w:sz w:val="24"/>
          <w:szCs w:val="24"/>
        </w:rPr>
        <w:t xml:space="preserve">  2019</w:t>
      </w:r>
      <w:r w:rsidRPr="0080637A">
        <w:rPr>
          <w:sz w:val="24"/>
          <w:szCs w:val="24"/>
        </w:rPr>
        <w:t>.</w:t>
      </w:r>
      <w:r w:rsidR="00E64E27">
        <w:rPr>
          <w:sz w:val="24"/>
          <w:szCs w:val="24"/>
        </w:rPr>
        <w:t>g.</w:t>
      </w:r>
      <w:r w:rsidRPr="0080637A">
        <w:rPr>
          <w:sz w:val="24"/>
          <w:szCs w:val="24"/>
        </w:rPr>
        <w:t xml:space="preserve">, za stečajnog upravitelja imenovan je gore navedeni stečajni upravitelj u stečajnom postupku  nad </w:t>
      </w:r>
      <w:r w:rsidR="00874C06">
        <w:rPr>
          <w:sz w:val="24"/>
          <w:szCs w:val="24"/>
        </w:rPr>
        <w:t xml:space="preserve">dužnikom </w:t>
      </w:r>
      <w:r w:rsidR="00087BFD" w:rsidRPr="00087BFD">
        <w:rPr>
          <w:sz w:val="24"/>
          <w:szCs w:val="24"/>
        </w:rPr>
        <w:t>A.M.T. MODERNA društvo s ograničenom odgovornošću za trgovinu, proizvodnju, agencija za promet nekretninama i turizam, Zagreb, D</w:t>
      </w:r>
      <w:r w:rsidR="00087BFD">
        <w:rPr>
          <w:sz w:val="24"/>
          <w:szCs w:val="24"/>
        </w:rPr>
        <w:t>raškovićeva 48, OIB 01235388226</w:t>
      </w:r>
      <w:r w:rsidR="000D34FC">
        <w:rPr>
          <w:sz w:val="24"/>
          <w:szCs w:val="24"/>
        </w:rPr>
        <w:t xml:space="preserve">, </w:t>
      </w:r>
      <w:r w:rsidR="00370ABF">
        <w:rPr>
          <w:sz w:val="24"/>
          <w:szCs w:val="24"/>
        </w:rPr>
        <w:t xml:space="preserve">a na način da je </w:t>
      </w:r>
      <w:r w:rsidR="001979F7">
        <w:rPr>
          <w:sz w:val="24"/>
          <w:szCs w:val="24"/>
        </w:rPr>
        <w:t xml:space="preserve">izbor stečajnog upravitelja izvršen </w:t>
      </w:r>
      <w:r w:rsidR="000D34FC">
        <w:rPr>
          <w:sz w:val="24"/>
          <w:szCs w:val="24"/>
        </w:rPr>
        <w:t>sukladno čl. 84. st. 1. Stečajnog zakona (NN 71/15,104/17) metodom slučajnog odabira s liste A stečajnih upravitelja za područje nadležnog suda, te zatim sukla</w:t>
      </w:r>
      <w:r w:rsidR="0044686C">
        <w:rPr>
          <w:sz w:val="24"/>
          <w:szCs w:val="24"/>
        </w:rPr>
        <w:t>dno čl. 85. SZ-a</w:t>
      </w:r>
      <w:r w:rsidR="000D34FC">
        <w:rPr>
          <w:sz w:val="24"/>
          <w:szCs w:val="24"/>
        </w:rPr>
        <w:t xml:space="preserve"> </w:t>
      </w:r>
      <w:r w:rsidR="0044686C">
        <w:rPr>
          <w:sz w:val="24"/>
          <w:szCs w:val="24"/>
        </w:rPr>
        <w:t>navedeni stečajni upravitelj imenovan je za stečajnog upravitelja u ovom stečajnom postupku Stečajna masa iza A.M.T. MODERNA d.o.o., Zagreb (Grad Zagreb), Ulica grada Chicaga 18, OIB 56467458276.</w:t>
      </w:r>
    </w:p>
    <w:p w:rsidRDefault="0080637A" w:rsidP="0080637A" w:rsidR="00EA4C4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 xml:space="preserve">Po prijedlogu </w:t>
      </w:r>
      <w:r w:rsidR="00A157ED">
        <w:rPr>
          <w:sz w:val="24"/>
          <w:szCs w:val="24"/>
        </w:rPr>
        <w:t xml:space="preserve">predlagatelja-vjerovnika </w:t>
      </w:r>
      <w:r w:rsidR="00B077D5">
        <w:rPr>
          <w:sz w:val="24"/>
          <w:szCs w:val="24"/>
        </w:rPr>
        <w:t xml:space="preserve">DRUŽBA ZA UPRAVLJANJE TERJATEVBANK d.d., </w:t>
      </w:r>
      <w:r w:rsidR="00EA4C4A">
        <w:rPr>
          <w:sz w:val="24"/>
          <w:szCs w:val="24"/>
        </w:rPr>
        <w:t xml:space="preserve">Republika Slovenija, </w:t>
      </w:r>
      <w:r w:rsidR="00B077D5">
        <w:rPr>
          <w:sz w:val="24"/>
          <w:szCs w:val="24"/>
        </w:rPr>
        <w:t>Ljubljana, OIB 35965662412</w:t>
      </w:r>
      <w:r w:rsidR="004F72BE">
        <w:rPr>
          <w:sz w:val="24"/>
          <w:szCs w:val="24"/>
        </w:rPr>
        <w:t>,</w:t>
      </w:r>
      <w:r w:rsidRPr="0080637A">
        <w:rPr>
          <w:sz w:val="24"/>
          <w:szCs w:val="24"/>
        </w:rPr>
        <w:t xml:space="preserve"> sud je donio </w:t>
      </w:r>
      <w:r w:rsidR="006F5C3B">
        <w:rPr>
          <w:sz w:val="24"/>
          <w:szCs w:val="24"/>
        </w:rPr>
        <w:t xml:space="preserve">Rješenje o nastavku postupka </w:t>
      </w:r>
      <w:r w:rsidR="00EA4C4A">
        <w:rPr>
          <w:sz w:val="24"/>
          <w:szCs w:val="24"/>
        </w:rPr>
        <w:t>Stečajna masa iza A.M.T. MODERNA d.o.o., Zagreb (Grad Zagreb), Ulica grada Chicaga 18, OIB 56467458276</w:t>
      </w:r>
      <w:r w:rsidRPr="0080637A">
        <w:rPr>
          <w:sz w:val="24"/>
          <w:szCs w:val="24"/>
        </w:rPr>
        <w:t>, a radi naknadne diobe, odnosno radi naknadno pronađene imovine koja čini stečajnu masu</w:t>
      </w:r>
      <w:r>
        <w:rPr>
          <w:sz w:val="24"/>
          <w:szCs w:val="24"/>
        </w:rPr>
        <w:t>, a kako je ista navedena i opisana u toč. VII Izreke ovog rješenja.</w:t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Dakle, kako su se ispunile pretpostavke iz čl. 289. st. 1. toč. 3. SZ-a, te je sud rješenjem odredio nastavak postupka, a koje rješenje je pos</w:t>
      </w:r>
      <w:r w:rsidR="00EA4C4A">
        <w:rPr>
          <w:sz w:val="24"/>
          <w:szCs w:val="24"/>
        </w:rPr>
        <w:t>talo pravomoćno dana 15</w:t>
      </w:r>
      <w:r w:rsidR="006F5C3B">
        <w:rPr>
          <w:sz w:val="24"/>
          <w:szCs w:val="24"/>
        </w:rPr>
        <w:t xml:space="preserve">. </w:t>
      </w:r>
      <w:r w:rsidR="00EA4C4A">
        <w:rPr>
          <w:sz w:val="24"/>
          <w:szCs w:val="24"/>
        </w:rPr>
        <w:t>ožujka</w:t>
      </w:r>
      <w:r w:rsidR="00CB5792">
        <w:rPr>
          <w:sz w:val="24"/>
          <w:szCs w:val="24"/>
        </w:rPr>
        <w:t xml:space="preserve"> 2019</w:t>
      </w:r>
      <w:r>
        <w:rPr>
          <w:sz w:val="24"/>
          <w:szCs w:val="24"/>
        </w:rPr>
        <w:t>.g., to je nadalje, sud sukladno čl. 133. st. 5 i st. 6. SZ-a, odredio ispitno ročište, te zatim izvještajno ročište.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070A5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5</w:t>
      </w:r>
      <w:r w:rsidR="00A97F50">
        <w:rPr>
          <w:sz w:val="24"/>
          <w:szCs w:val="24"/>
        </w:rPr>
        <w:t xml:space="preserve">. </w:t>
      </w:r>
      <w:r w:rsidR="00EA4C4A">
        <w:rPr>
          <w:sz w:val="24"/>
          <w:szCs w:val="24"/>
        </w:rPr>
        <w:t>travnja</w:t>
      </w:r>
      <w:r w:rsidR="00CB5792">
        <w:rPr>
          <w:sz w:val="24"/>
          <w:szCs w:val="24"/>
        </w:rPr>
        <w:t xml:space="preserve"> 2019</w:t>
      </w:r>
      <w:r w:rsidR="00A97F50">
        <w:rPr>
          <w:sz w:val="24"/>
          <w:szCs w:val="24"/>
        </w:rPr>
        <w:t>.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695410" w:rsidP="00695410" w:rsidR="00A97F5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043AD3">
        <w:rPr>
          <w:sz w:val="24"/>
          <w:szCs w:val="24"/>
        </w:rPr>
        <w:t>SUDAC:</w:t>
      </w:r>
    </w:p>
    <w:p w:rsidRDefault="00043AD3" w:rsidP="00DA34D0" w:rsidR="00A97F50">
      <w:pPr>
        <w:ind w:firstLine="624" w:left="5748"/>
        <w:jc w:val="center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686A51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F96B09" w:rsidP="00DB6400" w:rsidR="00F96B09">
      <w:pPr>
        <w:jc w:val="both"/>
        <w:rPr>
          <w:sz w:val="24"/>
          <w:szCs w:val="24"/>
        </w:rPr>
      </w:pP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UPUTA O PRAVNOM LIJEKU:</w:t>
      </w: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Protiv rješenja o otvaranju stečajnog postupka pravo na žalbu ima osoba ovlaštena za</w:t>
      </w:r>
      <w:r w:rsidR="00CB5792">
        <w:rPr>
          <w:sz w:val="24"/>
          <w:szCs w:val="24"/>
        </w:rPr>
        <w:t xml:space="preserve"> zastupanje dužnika po zakonu do</w:t>
      </w:r>
      <w:r w:rsidRPr="00DB6400">
        <w:rPr>
          <w:sz w:val="24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DB6400" w:rsidP="00DB6400" w:rsidR="00A97F5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Žalba se podnosi u roku od 8 dana nakon isteka osmog dana od dana objave pismena na Mrežnoj stranici e-oglasnoj ploči suda.</w:t>
      </w:r>
    </w:p>
    <w:p w:rsidRDefault="00DB6400" w:rsidP="00A97F50" w:rsidR="00DB6400">
      <w:pPr>
        <w:jc w:val="both"/>
        <w:rPr>
          <w:sz w:val="24"/>
          <w:szCs w:val="24"/>
        </w:rPr>
      </w:pPr>
    </w:p>
    <w:p w:rsidRDefault="00F96B09" w:rsidP="00A97F50" w:rsidR="00F96B09">
      <w:pPr>
        <w:jc w:val="both"/>
        <w:rPr>
          <w:sz w:val="24"/>
          <w:szCs w:val="24"/>
        </w:rPr>
      </w:pPr>
    </w:p>
    <w:p w:rsidRDefault="00686A51" w:rsidP="00F32A7B" w:rsidR="00686A51" w:rsidRPr="00686A51">
      <w:pPr>
        <w:ind w:left="4248"/>
        <w:rPr>
          <w:sz w:val="24"/>
        </w:rPr>
      </w:pPr>
      <w:r w:rsidRPr="00686A51">
        <w:rPr>
          <w:sz w:val="24"/>
        </w:rPr>
        <w:t>Za točnost otpravka-ovlašteni službenik</w:t>
      </w:r>
    </w:p>
    <w:p w:rsidRDefault="00686A51" w:rsidP="00F32A7B" w:rsidR="00686A51" w:rsidRPr="00686A51">
      <w:pPr>
        <w:ind w:firstLine="708" w:left="4956"/>
        <w:rPr>
          <w:sz w:val="24"/>
        </w:rPr>
      </w:pPr>
      <w:r w:rsidRPr="00686A51">
        <w:rPr>
          <w:sz w:val="24"/>
        </w:rPr>
        <w:t>Monika Grbac</w:t>
      </w:r>
    </w:p>
    <w:p w:rsidRDefault="002B4A0D" w:rsidR="002B4A0D"/>
    <w:sectPr w:rsidSect="00B82124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124" w:rsidP="00B82124" w:rsidR="00B82124">
      <w:r>
        <w:separator/>
      </w:r>
    </w:p>
  </w:endnote>
  <w:endnote w:id="0" w:type="continuationSeparator">
    <w:p w:rsidRDefault="00B82124" w:rsidP="00B82124" w:rsidR="00B8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124" w:rsidP="00B82124" w:rsidR="00B82124">
      <w:r>
        <w:separator/>
      </w:r>
    </w:p>
  </w:footnote>
  <w:footnote w:id="0" w:type="continuationSeparator">
    <w:p w:rsidRDefault="00B82124" w:rsidP="00B82124" w:rsidR="00B82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124" w:rsidP="00B82124" w:rsidR="00B82124">
    <w:pPr>
      <w:pStyle w:val="Zaglavlje"/>
      <w:tabs>
        <w:tab w:pos="7476" w:val="left"/>
      </w:tabs>
    </w:pPr>
    <w:r>
      <w:tab/>
    </w:r>
    <w:sdt>
      <w:sdtPr>
        <w:id w:val="-69022004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86A51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4"/>
        <w:szCs w:val="24"/>
      </w:rPr>
      <w:t>20. St-</w:t>
    </w:r>
    <w:r w:rsidR="007878B8">
      <w:rPr>
        <w:sz w:val="24"/>
        <w:szCs w:val="24"/>
      </w:rPr>
      <w:t>799</w:t>
    </w:r>
    <w:r w:rsidR="00572322">
      <w:rPr>
        <w:sz w:val="24"/>
        <w:szCs w:val="24"/>
      </w:rPr>
      <w:t>/19</w:t>
    </w:r>
  </w:p>
  <w:p w:rsidRDefault="00B82124" w:rsidR="00B821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CE6891"/>
    <w:multiLevelType w:val="hybridMultilevel"/>
    <w:tmpl w:val="85B64128"/>
    <w:lvl w:tplc="A7E6A23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E43C92"/>
    <w:multiLevelType w:val="hybridMultilevel"/>
    <w:tmpl w:val="D06A19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BA5465F"/>
    <w:multiLevelType w:val="hybridMultilevel"/>
    <w:tmpl w:val="D5B8787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02A28"/>
    <w:rsid w:val="000070A5"/>
    <w:rsid w:val="0001095E"/>
    <w:rsid w:val="00043AD3"/>
    <w:rsid w:val="00045636"/>
    <w:rsid w:val="00087BFD"/>
    <w:rsid w:val="000903D6"/>
    <w:rsid w:val="000A4267"/>
    <w:rsid w:val="000D34FC"/>
    <w:rsid w:val="00113067"/>
    <w:rsid w:val="0015173A"/>
    <w:rsid w:val="001979F7"/>
    <w:rsid w:val="001F3F34"/>
    <w:rsid w:val="002444C0"/>
    <w:rsid w:val="00246A91"/>
    <w:rsid w:val="002709D2"/>
    <w:rsid w:val="002B4A0D"/>
    <w:rsid w:val="00320BED"/>
    <w:rsid w:val="00363AEE"/>
    <w:rsid w:val="00370ABF"/>
    <w:rsid w:val="004044A1"/>
    <w:rsid w:val="00406A35"/>
    <w:rsid w:val="00440887"/>
    <w:rsid w:val="0044686C"/>
    <w:rsid w:val="00461709"/>
    <w:rsid w:val="004A57EE"/>
    <w:rsid w:val="004F12F1"/>
    <w:rsid w:val="004F72BE"/>
    <w:rsid w:val="00523837"/>
    <w:rsid w:val="00555493"/>
    <w:rsid w:val="00572322"/>
    <w:rsid w:val="00594FE6"/>
    <w:rsid w:val="0066124F"/>
    <w:rsid w:val="00671C8E"/>
    <w:rsid w:val="00686A51"/>
    <w:rsid w:val="00695410"/>
    <w:rsid w:val="006B2354"/>
    <w:rsid w:val="006B2B09"/>
    <w:rsid w:val="006C1077"/>
    <w:rsid w:val="006D0136"/>
    <w:rsid w:val="006D24E0"/>
    <w:rsid w:val="006F5C3B"/>
    <w:rsid w:val="0071420B"/>
    <w:rsid w:val="0072467F"/>
    <w:rsid w:val="007878B8"/>
    <w:rsid w:val="0079633D"/>
    <w:rsid w:val="0080637A"/>
    <w:rsid w:val="00826A00"/>
    <w:rsid w:val="00872FC0"/>
    <w:rsid w:val="00874C06"/>
    <w:rsid w:val="008A5D33"/>
    <w:rsid w:val="009002F7"/>
    <w:rsid w:val="00903B01"/>
    <w:rsid w:val="009637F4"/>
    <w:rsid w:val="009A2A70"/>
    <w:rsid w:val="009B2996"/>
    <w:rsid w:val="009C0997"/>
    <w:rsid w:val="009F4FD0"/>
    <w:rsid w:val="00A157ED"/>
    <w:rsid w:val="00A70E58"/>
    <w:rsid w:val="00A97F50"/>
    <w:rsid w:val="00AC3124"/>
    <w:rsid w:val="00B077D5"/>
    <w:rsid w:val="00B12A0F"/>
    <w:rsid w:val="00B255E2"/>
    <w:rsid w:val="00B66A37"/>
    <w:rsid w:val="00B82124"/>
    <w:rsid w:val="00B90D8A"/>
    <w:rsid w:val="00BA07D0"/>
    <w:rsid w:val="00BD75E1"/>
    <w:rsid w:val="00C410F2"/>
    <w:rsid w:val="00C87060"/>
    <w:rsid w:val="00CB5792"/>
    <w:rsid w:val="00CB597E"/>
    <w:rsid w:val="00CF35C5"/>
    <w:rsid w:val="00DA34D0"/>
    <w:rsid w:val="00DB6400"/>
    <w:rsid w:val="00DC4915"/>
    <w:rsid w:val="00DE253E"/>
    <w:rsid w:val="00E009E2"/>
    <w:rsid w:val="00E1133C"/>
    <w:rsid w:val="00E415E4"/>
    <w:rsid w:val="00E64E27"/>
    <w:rsid w:val="00EA4C4A"/>
    <w:rsid w:val="00F03764"/>
    <w:rsid w:val="00F35FE4"/>
    <w:rsid w:val="00F81CC6"/>
    <w:rsid w:val="00F9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A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A51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A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A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A5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A51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A5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A5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2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01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1547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47406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643097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4340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88690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181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50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03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39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88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3207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312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06305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4908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99954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03857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517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165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8625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573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043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69483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3766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43618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988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02835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7680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9265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570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212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5310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530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731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5153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391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03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4866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9869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58828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2592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94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974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320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821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296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33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60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6920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89098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236591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2446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71754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723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032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9487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0771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St-799/2019-29</izvorni_sadrzaj>
    <derivirana_varijabla naziv="DomainObject.Oznaka_1">St-799/2019-29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2019.</izvorni_sadrzaj>
    <derivirana_varijabla naziv="DomainObject.Predmet.DatumOsnivanja_1">28.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St-799/2019</izvorni_sadrzaj>
    <derivirana_varijabla naziv="DomainObject.Predmet.OznakaBroj_1">St-799/2019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A.M.T. MODERNA društvo s ograničenom odgovornošću za trgovinu, proizvodnju, agencija za promet nekretnina</izvorni_sadrzaj>
    <derivirana_varijabla naziv="DomainObject.Predmet.ProtustrankaFormated_1">  Stečajna masa iza A.M.T. MODERNA društvo s ograničenom odgovornošću za trgovinu, proizvodnju, agencija za promet nekretnina</derivirana_varijabla>
  </DomainObject.Predmet.ProtustrankaFormated>
  <DomainObject.Predmet.ProtustrankaFormatedOIB>
    <izvorni_sadrzaj>  Stečajna masa iza A.M.T. MODERNA društvo s ograničenom odgovornošću za trgovinu, proizvodnju, agencija za promet nekretnina, OIB 56467458276</izvorni_sadrzaj>
    <derivirana_varijabla naziv="DomainObject.Predmet.ProtustrankaFormatedOIB_1">  Stečajna masa iza A.M.T. MODERNA društvo s ograničenom odgovornošću za trgovinu, proizvodnju, agencija za promet nekretnina, OIB 56467458276</derivirana_varijabla>
  </DomainObject.Predmet.ProtustrankaFormatedOIB>
  <DomainObject.Predmet.ProtustrankaFormatedWithAdress>
    <izvorni_sadrzaj> Stečajna masa iza A.M.T. MODERNA društvo s ograničenom odgovornošću za trgovinu, proizvodnju, agencija za promet nekretnina, Ulica grada Chicaga 18, 10000 Zagreb</izvorni_sadrzaj>
    <derivirana_varijabla naziv="DomainObject.Predmet.ProtustrankaFormatedWithAdress_1"> Stečajna masa iza A.M.T. MODERNA društvo s ograničenom odgovornošću za trgovinu, proizvodnju, agencija za promet nekretnina, Ulica grada Chicaga 18, 10000 Zagreb</derivirana_varijabla>
  </DomainObject.Predmet.ProtustrankaFormatedWithAdress>
  <DomainObject.Predmet.ProtustrankaFormatedWithAdressOIB>
    <izvorni_sadrzaj> Stečajna masa iza A.M.T. MODERNA društvo s ograničenom odgovornošću za trgovinu, proizvodnju, agencija za promet nekretnina, OIB 56467458276, Ulica grada Chicaga 18, 10000 Zagreb</izvorni_sadrzaj>
    <derivirana_varijabla naziv="DomainObject.Predmet.ProtustrankaFormatedWithAdressOIB_1"> Stečajna masa iza A.M.T. MODERNA društvo s ograničenom odgovornošću za trgovinu, proizvodnju, agencija za promet nekretnina, OIB 56467458276, Ulica grada Chicaga 18, 10000 Zagreb</derivirana_varijabla>
  </DomainObject.Predmet.ProtustrankaFormatedWithAdressOIB>
  <DomainObject.Predmet.ProtustrankaWithAdress>
    <izvorni_sadrzaj>Stečajna masa iza A.M.T. MODERNA društvo s ograničenom odgovornošću za trgovinu, proizvodnju, agencija za promet nekretnina Ulica grada Chicaga 18, 10000 Zagreb</izvorni_sadrzaj>
    <derivirana_varijabla naziv="DomainObject.Predmet.ProtustrankaWithAdress_1">Stečajna masa iza A.M.T. MODERNA društvo s ograničenom odgovornošću za trgovinu, proizvodnju, agencija za promet nekretnina Ulica grada Chicaga 18, 10000 Zagreb</derivirana_varijabla>
  </DomainObject.Predmet.ProtustrankaWithAdress>
  <DomainObject.Predmet.ProtustrankaWithAdressOIB>
    <izvorni_sadrzaj>Stečajna masa iza A.M.T. MODERNA društvo s ograničenom odgovornošću za trgovinu, proizvodnju, agencija za promet nekretnina, OIB 56467458276, Ulica grada Chicaga 18, 10000 Zagreb</izvorni_sadrzaj>
    <derivirana_varijabla naziv="DomainObject.Predmet.ProtustrankaWithAdressOIB_1">Stečajna masa iza A.M.T. MODERNA društvo s ograničenom odgovornošću za trgovinu, proizvodnju, agencija za promet nekretnina, OIB 56467458276, Ulica grada Chicaga 18, 10000 Zagreb</derivirana_varijabla>
  </DomainObject.Predmet.ProtustrankaWithAdressOIB>
  <DomainObject.Predmet.ProtustrankaNazivFormated>
    <izvorni_sadrzaj>Stečajna masa iza A.M.T. MODERNA društvo s ograničenom odgovornošću za trgovinu, proizvodnju, agencija za promet nekretnina</izvorni_sadrzaj>
    <derivirana_varijabla naziv="DomainObject.Predmet.ProtustrankaNazivFormated_1">Stečajna masa iza A.M.T. MODERNA društvo s ograničenom odgovornošću za trgovinu, proizvodnju, agencija za promet nekretnina</derivirana_varijabla>
  </DomainObject.Predmet.ProtustrankaNazivFormated>
  <DomainObject.Predmet.ProtustrankaNazivFormatedOIB>
    <izvorni_sadrzaj>Stečajna masa iza A.M.T. MODERNA društvo s ograničenom odgovornošću za trgovinu, proizvodnju, agencija za promet nekretnina, OIB 56467458276</izvorni_sadrzaj>
    <derivirana_varijabla naziv="DomainObject.Predmet.ProtustrankaNazivFormatedOIB_1">Stečajna masa iza A.M.T. MODERNA društvo s ograničenom odgovornošću za trgovinu, proizvodnju, agencija za promet nekretnina, OIB 56467458276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DRUŽBA ZA UPRAVLJANJE TERJATEV BANK d.d. zastupanog po punomoćniku BUTERIN&amp;POSAVEC odvjetničko društvo, društvo s ograničenom odgovornošću; BUTERIN&amp;POSAVEC odvjetničko društvo, društvo s ograničenom odgovornošću</izvorni_sadrzaj>
    <derivirana_varijabla naziv="DomainObject.Predmet.StrankaFormated_1">  DRUŽBA ZA UPRAVLJANJE TERJATEV BANK d.d. zastupanog po punomoćniku BUTERIN&amp;POSAVEC odvjetničko društvo, društvo s ograničenom odgovornošću; BUTERIN&amp;POSAVEC odvjetničko društvo, društvo s ograničenom odgovornošću</derivirana_varijabla>
  </DomainObject.Predmet.StrankaFormated>
  <DomainObject.Predmet.StrankaFormatedOIB>
    <izvorni_sadrzaj>  DRUŽBA ZA UPRAVLJANJE TERJATEV BANK d.d., OIB 35965662412 zastupanog po punomoćniku BUTERIN&amp;POSAVEC odvjetničko društvo, društvo s ograničenom odgovornošću; BUTERIN&amp;POSAVEC odvjetničko društvo, društvo s ograničenom odgovornošću, OIB 88443826619</izvorni_sadrzaj>
    <derivirana_varijabla naziv="DomainObject.Predmet.StrankaFormatedOIB_1">  DRUŽBA ZA UPRAVLJANJE TERJATEV BANK d.d., OIB 35965662412 zastupanog po punomoćniku BUTERIN&amp;POSAVEC odvjetničko društvo, društvo s ograničenom odgovornošću; BUTERIN&amp;POSAVEC odvjetničko društvo, društvo s ograničenom odgovornošću, OIB 88443826619</derivirana_varijabla>
  </DomainObject.Predmet.StrankaFormatedOIB>
  <DomainObject.Predmet.StrankaFormatedWithAdress>
    <izvorni_sadrzaj> DRUŽBA ZA UPRAVLJANJE TERJATEV BANK d.d., Davčna ulica 1, 1000 Ljubljana zastupanog po punomoćniku BUTERIN&amp;POSAVEC odvjetničko društvo, društvo s ograničenom odgovornošću; BUTERIN&amp;POSAVEC odvjetničko društvo, društvo s ograničenom odgovornošću, Draškovićeva 82, 10000 Zagreb</izvorni_sadrzaj>
    <derivirana_varijabla naziv="DomainObject.Predmet.StrankaFormatedWithAdress_1"> DRUŽBA ZA UPRAVLJANJE TERJATEV BANK d.d., Davčna ulica 1, 1000 Ljubljana zastupanog po punomoćniku BUTERIN&amp;POSAVEC odvjetničko društvo, društvo s ograničenom odgovornošću; BUTERIN&amp;POSAVEC odvjetničko društvo, društvo s ograničenom odgovornošću, Draškovićeva 82, 10000 Zagreb</derivirana_varijabla>
  </DomainObject.Predmet.StrankaFormatedWithAdress>
  <DomainObject.Predmet.StrankaFormatedWithAdressOIB>
    <izvorni_sadrzaj> DRUŽBA ZA UPRAVLJANJE TERJATEV BANK d.d., OIB 35965662412, Davčna ulica 1, 1000 Ljubljana zastupanog po punomoćniku BUTERIN&amp;POSAVEC odvjetničko društvo, društvo s ograničenom odgovornošću; BUTERIN&amp;POSAVEC odvjetničko društvo, društvo s ograničenom odgovornošću, OIB 88443826619, Draškovićeva 82, 10000 Zagreb</izvorni_sadrzaj>
    <derivirana_varijabla naziv="DomainObject.Predmet.StrankaFormatedWithAdressOIB_1"> DRUŽBA ZA UPRAVLJANJE TERJATEV BANK d.d., OIB 35965662412, Davčna ulica 1, 1000 Ljubljana zastupanog po punomoćniku BUTERIN&amp;POSAVEC odvjetničko društvo, društvo s ograničenom odgovornošću; BUTERIN&amp;POSAVEC odvjetničko društvo, društvo s ograničenom odgovornošću, OIB 88443826619, Draškovićeva 82, 10000 Zagreb</derivirana_varijabla>
  </DomainObject.Predmet.StrankaFormatedWithAdressOIB>
  <DomainObject.Predmet.StrankaWithAdress>
    <izvorni_sadrzaj>DRUŽBA ZA UPRAVLJANJE TERJATEV BANK d.d. Davčna ulica 1,1000 Ljubljana,BUTERIN&amp;POSAVEC odvjetničko društvo, društvo s ograničenom odgovornošću Draškovićeva 82,10000 Zagreb</izvorni_sadrzaj>
    <derivirana_varijabla naziv="DomainObject.Predmet.StrankaWithAdress_1">DRUŽBA ZA UPRAVLJANJE TERJATEV BANK d.d. Davčna ulica 1,1000 Ljubljana,BUTERIN&amp;POSAVEC odvjetničko društvo, društvo s ograničenom odgovornošću Draškovićeva 82,10000 Zagreb</derivirana_varijabla>
  </DomainObject.Predmet.StrankaWithAdress>
  <DomainObject.Predmet.StrankaWithAdressOIB>
    <izvorni_sadrzaj>DRUŽBA ZA UPRAVLJANJE TERJATEV BANK d.d., OIB 35965662412, Davčna ulica 1,1000 Ljubljana,BUTERIN&amp;POSAVEC odvjetničko društvo, društvo s ograničenom odgovornošću, OIB 88443826619, Draškovićeva 82,10000 Zagreb</izvorni_sadrzaj>
    <derivirana_varijabla naziv="DomainObject.Predmet.StrankaWithAdressOIB_1">DRUŽBA ZA UPRAVLJANJE TERJATEV BANK d.d., OIB 35965662412, Davčna ulica 1,1000 Ljubljana,BUTERIN&amp;POSAVEC odvjetničko društvo, društvo s ograničenom odgovornošću, OIB 88443826619, Draškovićeva 82,10000 Zagreb</derivirana_varijabla>
  </DomainObject.Predmet.StrankaWithAdressOIB>
  <DomainObject.Predmet.StrankaNazivFormated>
    <izvorni_sadrzaj>DRUŽBA ZA UPRAVLJANJE TERJATEV BANK d.d.,BUTERIN&amp;POSAVEC odvjetničko društvo, društvo s ograničenom odgovornošću</izvorni_sadrzaj>
    <derivirana_varijabla naziv="DomainObject.Predmet.StrankaNazivFormated_1">DRUŽBA ZA UPRAVLJANJE TERJATEV BANK d.d.,BUTERIN&amp;POSAVEC odvjetničko društvo, društvo s ograničenom odgovornošću</derivirana_varijabla>
  </DomainObject.Predmet.StrankaNazivFormated>
  <DomainObject.Predmet.StrankaNazivFormatedOIB>
    <izvorni_sadrzaj>DRUŽBA ZA UPRAVLJANJE TERJATEV BANK d.d., OIB 35965662412,BUTERIN&amp;POSAVEC odvjetničko društvo, društvo s ograničenom odgovornošću, OIB 88443826619</izvorni_sadrzaj>
    <derivirana_varijabla naziv="DomainObject.Predmet.StrankaNazivFormatedOIB_1">DRUŽBA ZA UPRAVLJANJE TERJATEV BANK d.d., OIB 35965662412,BUTERIN&amp;POSAVEC odvjetničko društvo, društvo s ograničenom odgovornošću, OIB 88443826619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DRUŽBA ZA UPRAVLJANJE TERJATEV BANK d.d. zastupanog po punomoćniku BUTERIN&amp;POSAVEC odvjetničko društvo, društvo s ograničenom odgovornošću</item>
      <item>BUTERIN&amp;POSAVEC odvjetničko društvo, društvo s ograničenom odgovornošću</item>
    </izvorni_sadrzaj>
    <derivirana_varijabla naziv="DomainObject.Predmet.StrankaListFormated_1">
      <item>DRUŽBA ZA UPRAVLJANJE TERJATEV BANK d.d. zastupanog po punomoćniku BUTERIN&amp;POSAVEC odvjetničko društvo, društvo s ograničenom odgovornošću</item>
      <item>BUTERIN&amp;POSAVEC odvjetničko društvo, društvo s ograničenom odgovornošću</item>
    </derivirana_varijabla>
  </DomainObject.Predmet.StrankaListFormated>
  <DomainObject.Predmet.StrankaListFormatedOIB>
    <izvorni_sadrzaj>
      <item>DRUŽBA ZA UPRAVLJANJE TERJATEV BANK d.d., OIB 35965662412 zastupanog po punomoćniku BUTERIN&amp;POSAVEC odvjetničko društvo, društvo s ograničenom odgovornošću</item>
      <item>BUTERIN&amp;POSAVEC odvjetničko društvo, društvo s ograničenom odgovornošću, OIB 88443826619</item>
    </izvorni_sadrzaj>
    <derivirana_varijabla naziv="DomainObject.Predmet.StrankaListFormatedOIB_1">
      <item>DRUŽBA ZA UPRAVLJANJE TERJATEV BANK d.d., OIB 35965662412 zastupanog po punomoćniku BUTERIN&amp;POSAVEC odvjetničko društvo, društvo s ograničenom odgovornošću</item>
      <item>BUTERIN&amp;POSAVEC odvjetničko društvo, društvo s ograničenom odgovornošću, OIB 88443826619</item>
    </derivirana_varijabla>
  </DomainObject.Predmet.StrankaListFormatedOIB>
  <DomainObject.Predmet.StrankaListFormatedWithAdress>
    <izvorni_sadrzaj>
      <item>DRUŽBA ZA UPRAVLJANJE TERJATEV BANK d.d., Davčna ulica 1, 1000 Ljubljana zastupanog po punomoćniku BUTERIN&amp;POSAVEC odvjetničko društvo, društvo s ograničenom odgovornošću</item>
      <item>BUTERIN&amp;POSAVEC odvjetničko društvo, društvo s ograničenom odgovornošću, Draškovićeva 82, 10000 Zagreb</item>
    </izvorni_sadrzaj>
    <derivirana_varijabla naziv="DomainObject.Predmet.StrankaListFormatedWithAdress_1">
      <item>DRUŽBA ZA UPRAVLJANJE TERJATEV BANK d.d., Davčna ulica 1, 1000 Ljubljana zastupanog po punomoćniku BUTERIN&amp;POSAVEC odvjetničko društvo, društvo s ograničenom odgovornošću</item>
      <item>BUTERIN&amp;POSAVEC odvjetničko društvo, društvo s ograničenom odgovornošću, Draškovićeva 82, 10000 Zagreb</item>
    </derivirana_varijabla>
  </DomainObject.Predmet.StrankaListFormatedWithAdress>
  <DomainObject.Predmet.StrankaListFormatedWithAdressOIB>
    <izvorni_sadrzaj>
      <item>DRUŽBA ZA UPRAVLJANJE TERJATEV BANK d.d., OIB 35965662412, Davčna ulica 1, 1000 Ljubljana zastupanog po punomoćniku BUTERIN&amp;POSAVEC odvjetničko društvo, društvo s ograničenom odgovornošću</item>
      <item>BUTERIN&amp;POSAVEC odvjetničko društvo, društvo s ograničenom odgovornošću, OIB 88443826619, Draškovićeva 82, 10000 Zagreb</item>
    </izvorni_sadrzaj>
    <derivirana_varijabla naziv="DomainObject.Predmet.StrankaListFormatedWithAdressOIB_1">
      <item>DRUŽBA ZA UPRAVLJANJE TERJATEV BANK d.d., OIB 35965662412, Davčna ulica 1, 1000 Ljubljana zastupanog po punomoćniku BUTERIN&amp;POSAVEC odvjetničko društvo, društvo s ograničenom odgovornošću</item>
      <item>BUTERIN&amp;POSAVEC odvjetničko društvo, društvo s ograničenom odgovornošću, OIB 88443826619, Draškovićeva 82, 10000 Zagreb</item>
    </derivirana_varijabla>
  </DomainObject.Predmet.StrankaListFormatedWithAdressOIB>
  <DomainObject.Predmet.StrankaListNazivFormated>
    <izvorni_sadrzaj>
      <item>DRUŽBA ZA UPRAVLJANJE TERJATEV BANK d.d.</item>
      <item>BUTERIN&amp;POSAVEC odvjetničko društvo, društvo s ograničenom odgovornošću</item>
    </izvorni_sadrzaj>
    <derivirana_varijabla naziv="DomainObject.Predmet.StrankaListNazivFormated_1">
      <item>DRUŽBA ZA UPRAVLJANJE TERJATEV BANK d.d.</item>
      <item>BUTERIN&amp;POSAVEC odvjetničko društvo, društvo s ograničenom odgovornošću</item>
    </derivirana_varijabla>
  </DomainObject.Predmet.StrankaListNazivFormated>
  <DomainObject.Predmet.StrankaListNazivFormatedOIB>
    <izvorni_sadrzaj>
      <item>DRUŽBA ZA UPRAVLJANJE TERJATEV BANK d.d., OIB 35965662412</item>
      <item>BUTERIN&amp;POSAVEC odvjetničko društvo, društvo s ograničenom odgovornošću, OIB 88443826619</item>
    </izvorni_sadrzaj>
    <derivirana_varijabla naziv="DomainObject.Predmet.StrankaListNazivFormatedOIB_1">
      <item>DRUŽBA ZA UPRAVLJANJE TERJATEV BANK d.d., OIB 35965662412</item>
      <item>BUTERIN&amp;POSAVEC odvjetničko društvo, društvo s ograničenom odgovornošću, OIB 88443826619</item>
    </derivirana_varijabla>
  </DomainObject.Predmet.StrankaListNazivFormatedOIB>
  <DomainObject.Predmet.ProtuStrankaListFormated>
    <izvorni_sadrzaj>
      <item>Stečajna masa iza A.M.T. MODERNA društvo s ograničenom odgovornošću za trgovinu, proizvodnju, agencija za promet nekretnina</item>
    </izvorni_sadrzaj>
    <derivirana_varijabla naziv="DomainObject.Predmet.ProtuStrankaListFormated_1">
      <item>Stečajna masa iza A.M.T. MODERNA društvo s ograničenom odgovornošću za trgovinu, proizvodnju, agencija za promet nekretnina</item>
    </derivirana_varijabla>
  </DomainObject.Predmet.ProtuStrankaListFormated>
  <DomainObject.Predmet.ProtuStrankaListFormatedOIB>
    <izvorni_sadrzaj>
      <item>Stečajna masa iza A.M.T. MODERNA društvo s ograničenom odgovornošću za trgovinu, proizvodnju, agencija za promet nekretnina, OIB 56467458276</item>
    </izvorni_sadrzaj>
    <derivirana_varijabla naziv="DomainObject.Predmet.ProtuStrankaListFormatedOIB_1">
      <item>Stečajna masa iza A.M.T. MODERNA društvo s ograničenom odgovornošću za trgovinu, proizvodnju, agencija za promet nekretnina, OIB 56467458276</item>
    </derivirana_varijabla>
  </DomainObject.Predmet.ProtuStrankaListFormatedOIB>
  <DomainObject.Predmet.ProtuStrankaListFormatedWithAdress>
    <izvorni_sadrzaj>
      <item>Stečajna masa iza A.M.T. MODERNA društvo s ograničenom odgovornošću za trgovinu, proizvodnju, agencija za promet nekretnina, Ulica grada Chicaga 18, 10000 Zagreb</item>
    </izvorni_sadrzaj>
    <derivirana_varijabla naziv="DomainObject.Predmet.ProtuStrankaListFormatedWithAdress_1">
      <item>Stečajna masa iza A.M.T. MODERNA društvo s ograničenom odgovornošću za trgovinu, proizvodnju, agencija za promet nekretnina, Ulica grada Chicaga 18, 10000 Zagreb</item>
    </derivirana_varijabla>
  </DomainObject.Predmet.ProtuStrankaListFormatedWithAdress>
  <DomainObject.Predmet.ProtuStrankaListFormatedWithAdressOIB>
    <izvorni_sadrzaj>
      <item>Stečajna masa iza A.M.T. MODERNA društvo s ograničenom odgovornošću za trgovinu, proizvodnju, agencija za promet nekretnina, OIB 56467458276, Ulica grada Chicaga 18, 10000 Zagreb</item>
    </izvorni_sadrzaj>
    <derivirana_varijabla naziv="DomainObject.Predmet.ProtuStrankaListFormatedWithAdressOIB_1">
      <item>Stečajna masa iza A.M.T. MODERNA društvo s ograničenom odgovornošću za trgovinu, proizvodnju, agencija za promet nekretnina, OIB 56467458276, Ulica grada Chicaga 18, 10000 Zagreb</item>
    </derivirana_varijabla>
  </DomainObject.Predmet.ProtuStrankaListFormatedWithAdressOIB>
  <DomainObject.Predmet.ProtuStrankaListNazivFormated>
    <izvorni_sadrzaj>
      <item>Stečajna masa iza A.M.T. MODERNA društvo s ograničenom odgovornošću za trgovinu, proizvodnju, agencija za promet nekretnina</item>
    </izvorni_sadrzaj>
    <derivirana_varijabla naziv="DomainObject.Predmet.ProtuStrankaListNazivFormated_1">
      <item>Stečajna masa iza A.M.T. MODERNA društvo s ograničenom odgovornošću za trgovinu, proizvodnju, agencija za promet nekretnina</item>
    </derivirana_varijabla>
  </DomainObject.Predmet.ProtuStrankaListNazivFormated>
  <DomainObject.Predmet.ProtuStrankaListNazivFormatedOIB>
    <izvorni_sadrzaj>
      <item>Stečajna masa iza A.M.T. MODERNA društvo s ograničenom odgovornošću za trgovinu, proizvodnju, agencija za promet nekretnina, OIB 56467458276</item>
    </izvorni_sadrzaj>
    <derivirana_varijabla naziv="DomainObject.Predmet.ProtuStrankaListNazivFormatedOIB_1">
      <item>Stečajna masa iza A.M.T. MODERNA društvo s ograničenom odgovornošću za trgovinu, proizvodnju, agencija za promet nekretnina, OIB 56467458276</item>
    </derivirana_varijabla>
  </DomainObject.Predmet.ProtuStrankaListNazivFormatedOIB>
  <DomainObject.Predmet.OstaliListFormated>
    <izvorni_sadrzaj>
      <item>BUTERIN&amp;POSAVEC odvjetničko društvo, društvo s ograničenom odgovornošću punomoćnik sudionika u postupku DRUŽBA ZA UPRAVLJANJE TERJATEV BANK d.d.</item>
      <item>Marijana Sabljić</item>
    </izvorni_sadrzaj>
    <derivirana_varijabla naziv="DomainObject.Predmet.OstaliListFormated_1">
      <item>BUTERIN&amp;POSAVEC odvjetničko društvo, društvo s ograničenom odgovornošću punomoćnik sudionika u postupku DRUŽBA ZA UPRAVLJANJE TERJATEV BANK d.d.</item>
      <item>Marijana Sabljić</item>
    </derivirana_varijabla>
  </DomainObject.Predmet.OstaliListFormated>
  <DomainObject.Predmet.OstaliListFormatedOIB>
    <izvorni_sadrzaj>
      <item>BUTERIN&amp;POSAVEC odvjetničko društvo, društvo s ograničenom odgovornošću, OIB 88443826619 punomoćnik sudionika u postupku DRUŽBA ZA UPRAVLJANJE TERJATEV BANK d.d.</item>
      <item>Marijana Sabljić, OIB 67071032106</item>
    </izvorni_sadrzaj>
    <derivirana_varijabla naziv="DomainObject.Predmet.OstaliListFormatedOIB_1">
      <item>BUTERIN&amp;POSAVEC odvjetničko društvo, društvo s ograničenom odgovornošću, OIB 88443826619 punomoćnik sudionika u postupku DRUŽBA ZA UPRAVLJANJE TERJATEV BANK d.d.</item>
      <item>Marijana Sabljić, OIB 67071032106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 punomoćnik sudionika u postupku DRUŽBA ZA UPRAVLJANJE TERJATEV BANK d.d.</item>
      <item>Marijana Sabljić, Ulica Grada Chicaga 18, 10000 Zagreb</item>
    </izvorni_sadrzaj>
    <derivirana_varijabla naziv="DomainObject.Predmet.OstaliListFormatedWithAdress_1">
      <item>BUTERIN&amp;POSAVEC odvjetničko društvo, društvo s ograničenom odgovornošću, Draškovićeva 82, 10000 Zagreb punomoćnik sudionika u postupku DRUŽBA ZA UPRAVLJANJE TERJATEV BANK d.d.</item>
      <item>Marijana Sabljić, Ulica Grada Chicaga 18,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 punomoćnik sudionika u postupku DRUŽBA ZA UPRAVLJANJE TERJATEV BANK d.d.</item>
      <item>Marijana Sabljić, OIB 67071032106, Ulica Grada Chicaga 18, 10000 Zagreb</item>
    </izvorni_sadrzaj>
    <derivirana_varijabla naziv="DomainObject.Predmet.OstaliListFormatedWithAdressOIB_1">
      <item>BUTERIN&amp;POSAVEC odvjetničko društvo, društvo s ograničenom odgovornošću, OIB 88443826619, Draškovićeva 82, 10000 Zagreb punomoćnik sudionika u postupku DRUŽBA ZA UPRAVLJANJE TERJATEV BANK d.d.</item>
      <item>Marijana Sabljić, OIB 67071032106, Ulica Grada Chicaga 18,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  <item>Marijana Sabljić</item>
    </izvorni_sadrzaj>
    <derivirana_varijabla naziv="DomainObject.Predmet.OstaliListNazivFormated_1">
      <item>BUTERIN&amp;POSAVEC odvjetničko društvo, društvo s ograničenom odgovornošću</item>
      <item>Marijana Sabljić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  <item>Marijana Sabljić, OIB 67071032106</item>
    </izvorni_sadrzaj>
    <derivirana_varijabla naziv="DomainObject.Predmet.OstaliListNazivFormatedOIB_1">
      <item>BUTERIN&amp;POSAVEC odvjetničko društvo, društvo s ograničenom odgovornošću, OIB 88443826619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St-799/2019-29</izvorni_sadrzaj>
    <derivirana_varijabla naziv="DomainObject.PoslovniBrojDokumenta_1">St-799/2019-29</derivirana_varijabla>
  </DomainObject.PoslovniBrojDokumenta>
  <DomainObject.Predmet.StrankaIDrugi>
    <izvorni_sadrzaj>DRUŽBA ZA UPRAVLJANJE TERJATEV BANK d.d. i dr.</izvorni_sadrzaj>
    <derivirana_varijabla naziv="DomainObject.Predmet.StrankaIDrugi_1">DRUŽBA ZA UPRAVLJANJE TERJATEV BANK d.d. i dr.</derivirana_varijabla>
  </DomainObject.Predmet.StrankaIDrugi>
  <DomainObject.Predmet.ProtustrankaIDrugi>
    <izvorni_sadrzaj>Stečajna masa iza A.M.T. MODERNA društvo s ograničenom odgovornošću za trgovinu, proizvodnju, agencija za promet nekretnina</izvorni_sadrzaj>
    <derivirana_varijabla naziv="DomainObject.Predmet.ProtustrankaIDrugi_1">Stečajna masa iza A.M.T. MODERNA društvo s ograničenom odgovornošću za trgovinu, proizvodnju, agencija za promet nekretnina</derivirana_varijabla>
  </DomainObject.Predmet.ProtustrankaIDrugi>
  <DomainObject.Predmet.StrankaIDrugiAdressOIB>
    <izvorni_sadrzaj>DRUŽBA ZA UPRAVLJANJE TERJATEV BANK d.d., OIB 35965662412, Davčna ulica 1, 1000 Ljubljana i dr.</izvorni_sadrzaj>
    <derivirana_varijabla naziv="DomainObject.Predmet.StrankaIDrugiAdressOIB_1">DRUŽBA ZA UPRAVLJANJE TERJATEV BANK d.d., OIB 35965662412, Davčna ulica 1, 1000 Ljubljana i dr.</derivirana_varijabla>
  </DomainObject.Predmet.StrankaIDrugiAdressOIB>
  <DomainObject.Predmet.ProtustrankaIDrugiAdressOIB>
    <izvorni_sadrzaj>Stečajna masa iza A.M.T. MODERNA društvo s ograničenom odgovornošću za trgovinu, proizvodnju, agencija za promet nekretnina, OIB 56467458276, Ulica grada Chicaga 18, 10000 Zagreb</izvorni_sadrzaj>
    <derivirana_varijabla naziv="DomainObject.Predmet.ProtustrankaIDrugiAdressOIB_1">Stečajna masa iza A.M.T. MODERNA društvo s ograničenom odgovornošću za trgovinu, proizvodnju, agencija za promet nekretnina, OIB 56467458276, Ulica grada Chicaga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DRUŽBA ZA UPRAVLJANJE TERJATEV BANK d.d.</item>
      <item>Stečajna masa iza A.M.T. MODERNA društvo s ograničenom odgovornošću za trgovinu, proizvodnju, agencija za promet nekretnina</item>
      <item>BUTERIN&amp;POSAVEC odvjetničko društvo, društvo s ograničenom odgovornošću</item>
      <item>Marijana Sabljić</item>
      <item>BUTERIN&amp;POSAVEC odvjetničko društvo, društvo s ograničenom odgovornošću</item>
    </izvorni_sadrzaj>
    <derivirana_varijabla naziv="DomainObject.Predmet.SudioniciListNaziv_1">
      <item>DRUŽBA ZA UPRAVLJANJE TERJATEV BANK d.d.</item>
      <item>Stečajna masa iza A.M.T. MODERNA društvo s ograničenom odgovornošću za trgovinu, proizvodnju, agencija za promet nekretnina</item>
      <item>BUTERIN&amp;POSAVEC odvjetničko društvo, društvo s ograničenom odgovornošću</item>
      <item>Marijana Sabljić</item>
      <item>BUTERIN&amp;POSAVEC odvjetničko društvo, društvo s ograničenom odgovornošću</item>
    </derivirana_varijabla>
  </DomainObject.Predmet.SudioniciListNaziv>
  <DomainObject.Predmet.SudioniciListAdressOIB>
    <izvorni_sadrzaj>
      <item>DRUŽBA ZA UPRAVLJANJE TERJATEV BANK d.d., OIB 35965662412, Davčna ulica 1,1000 Ljubljana</item>
      <item>Stečajna masa iza A.M.T. MODERNA društvo s ograničenom odgovornošću za trgovinu, proizvodnju, agencija za promet nekretnina, OIB 56467458276, Ulica grada Chicaga 18,10000 Zagreb</item>
      <item>BUTERIN&amp;POSAVEC odvjetničko društvo, društvo s ograničenom odgovornošću, OIB 88443826619, Draškovićeva 82,10000 Zagreb</item>
      <item>Marijana Sabljić, OIB 67071032106, Ulica Grada Chicaga 18,10000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DRUŽBA ZA UPRAVLJANJE TERJATEV BANK d.d., OIB 35965662412, Davčna ulica 1,1000 Ljubljana</item>
      <item>Stečajna masa iza A.M.T. MODERNA društvo s ograničenom odgovornošću za trgovinu, proizvodnju, agencija za promet nekretnina, OIB 56467458276, Ulica grada Chicaga 18,10000 Zagreb</item>
      <item>BUTERIN&amp;POSAVEC odvjetničko društvo, društvo s ograničenom odgovornošću, OIB 88443826619, Draškovićeva 82,10000 Zagreb</item>
      <item>Marijana Sabljić, OIB 67071032106, Ulica Grada Chicaga 18,10000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35965662412</item>
      <item>, OIB 56467458276</item>
      <item>, OIB 88443826619</item>
      <item>, OIB 67071032106</item>
      <item>, OIB 88443826619</item>
    </izvorni_sadrzaj>
    <derivirana_varijabla naziv="DomainObject.Predmet.SudioniciListNazivOIB_1">
      <item>, OIB 35965662412</item>
      <item>, OIB 56467458276</item>
      <item>, OIB 88443826619</item>
      <item>, OIB 67071032106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St-799/2019-27</izvorni_sadrzaj>
    <derivirana_varijabla naziv="DomainObject.PredzadnjaOdlukaIzPredmeta.Oznaka_1">St-799/2019-27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714</properties:Words>
  <properties:Characters>3891</properties:Characters>
  <properties:Lines>94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2019-04-04T12:54:00Z</dcterms:created>
  <dc:creator>Monika Grbac</dc:creator>
  <cp:lastModifiedBy>Monika Grbac</cp:lastModifiedBy>
  <cp:lastPrinted>2019-04-04T13:10:00Z</cp:lastPrinted>
  <dcterms:modified xmlns:xsi="http://www.w3.org/2001/XMLSchema-instance" xsi:type="dcterms:W3CDTF">2019-04-05T08:19:00Z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St-799/2019-29 / Odluka - Rješenje o zakazivanju ispitnog - izvještajnog ročišta (st-799-19.docx)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