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3a811" w14:paraId="853a811" w:rsidRDefault="00AA09CA" w:rsidP="00830E89" w:rsidR="00AA09CA" w:rsidRPr="00AA09CA">
      <w:pPr>
        <w:ind w:firstLine="993"/>
        <w15:collapsed w:val="false"/>
        <w:rPr>
          <w:sz w:val="24"/>
          <w:szCs w:val="24"/>
        </w:rPr>
      </w:pPr>
      <w:bookmarkStart w:name="_GoBack" w:id="0"/>
      <w:bookmarkEnd w:id="0"/>
      <w:r w:rsidRPr="00AA09CA">
        <w:rPr>
          <w:noProof/>
          <w:sz w:val="24"/>
          <w:szCs w:val="24"/>
        </w:rPr>
        <w:drawing>
          <wp:inline distR="0" distL="0" distB="0" distT="0">
            <wp:extent cy="657225" cx="5238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72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A09CA" w:rsidP="00830E89" w:rsidR="00AA09CA" w:rsidRPr="00AA09CA">
      <w:pPr>
        <w:rPr>
          <w:sz w:val="24"/>
          <w:szCs w:val="24"/>
        </w:rPr>
      </w:pPr>
      <w:r w:rsidRPr="00AA09CA">
        <w:rPr>
          <w:rFonts w:eastAsia="MS Mincho"/>
          <w:sz w:val="24"/>
          <w:szCs w:val="24"/>
        </w:rPr>
        <w:t xml:space="preserve">  REPUBLIKA HRVATSKA</w:t>
      </w:r>
    </w:p>
    <w:p w:rsidRDefault="00AA09CA" w:rsidP="00830E89" w:rsidR="00AA09CA" w:rsidRPr="00AA09CA">
      <w:pPr>
        <w:rPr>
          <w:sz w:val="24"/>
          <w:szCs w:val="24"/>
        </w:rPr>
      </w:pPr>
      <w:r w:rsidRPr="00AA09CA">
        <w:rPr>
          <w:rFonts w:eastAsia="MS Mincho"/>
          <w:sz w:val="24"/>
          <w:szCs w:val="24"/>
        </w:rPr>
        <w:t>TRGOVAČKI SUD U RIJECI</w:t>
      </w:r>
    </w:p>
    <w:p w:rsidRDefault="00AA09CA" w:rsidP="00830E89" w:rsidR="00AA09CA" w:rsidRPr="00AA09CA">
      <w:pPr>
        <w:rPr>
          <w:rFonts w:eastAsia="MS Mincho"/>
          <w:sz w:val="24"/>
          <w:szCs w:val="24"/>
        </w:rPr>
      </w:pPr>
      <w:r w:rsidRPr="00AA09CA">
        <w:rPr>
          <w:rFonts w:eastAsia="MS Mincho"/>
          <w:sz w:val="24"/>
          <w:szCs w:val="24"/>
        </w:rPr>
        <w:t xml:space="preserve">       Rijeka, Zadarska 1 i 3</w:t>
      </w:r>
    </w:p>
    <w:p w:rsidRDefault="0048180A" w:rsidP="008637C3" w:rsidR="0048180A" w:rsidRPr="00AA09CA">
      <w:pPr>
        <w:rPr>
          <w:sz w:val="24"/>
          <w:szCs w:val="24"/>
        </w:rPr>
      </w:pPr>
    </w:p>
    <w:p w:rsidRDefault="003663A1" w:rsidP="008637C3" w:rsidR="003663A1" w:rsidRPr="00AA09CA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48180A" w:rsidP="008637C3" w:rsidR="0048180A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3C224C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322CA9" w:rsidP="008637C3" w:rsidR="00322CA9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</w:t>
      </w:r>
      <w:r w:rsidR="003C224C">
        <w:rPr>
          <w:sz w:val="24"/>
          <w:szCs w:val="24"/>
        </w:rPr>
        <w:t>u skraćenom stečajnom postu</w:t>
      </w:r>
      <w:r w:rsidR="00857E2D">
        <w:rPr>
          <w:sz w:val="24"/>
          <w:szCs w:val="24"/>
        </w:rPr>
        <w:t>pku pod poslovnim brojem 10 St-</w:t>
      </w:r>
      <w:r w:rsidR="00190908">
        <w:rPr>
          <w:sz w:val="24"/>
          <w:szCs w:val="24"/>
        </w:rPr>
        <w:t>357</w:t>
      </w:r>
      <w:r w:rsidR="00553B68">
        <w:rPr>
          <w:sz w:val="24"/>
          <w:szCs w:val="24"/>
        </w:rPr>
        <w:t>/</w:t>
      </w:r>
      <w:r w:rsidR="003C224C">
        <w:rPr>
          <w:sz w:val="24"/>
          <w:szCs w:val="24"/>
        </w:rPr>
        <w:t>201</w:t>
      </w:r>
      <w:r w:rsidR="00553B68">
        <w:rPr>
          <w:sz w:val="24"/>
          <w:szCs w:val="24"/>
        </w:rPr>
        <w:t>7</w:t>
      </w:r>
      <w:r w:rsidR="003C224C">
        <w:rPr>
          <w:sz w:val="24"/>
          <w:szCs w:val="24"/>
        </w:rPr>
        <w:t xml:space="preserve">, temeljem odredbe čl. 430 Stečajnog zakona (NN 71/15),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160E22">
        <w:rPr>
          <w:sz w:val="24"/>
          <w:szCs w:val="24"/>
        </w:rPr>
        <w:t>2</w:t>
      </w:r>
      <w:r w:rsidR="00190908">
        <w:rPr>
          <w:sz w:val="24"/>
          <w:szCs w:val="24"/>
        </w:rPr>
        <w:t>7</w:t>
      </w:r>
      <w:r w:rsidRPr="002B06A4">
        <w:rPr>
          <w:sz w:val="24"/>
          <w:szCs w:val="24"/>
        </w:rPr>
        <w:t xml:space="preserve">. </w:t>
      </w:r>
      <w:r w:rsidR="00190908">
        <w:rPr>
          <w:sz w:val="24"/>
          <w:szCs w:val="24"/>
        </w:rPr>
        <w:t>lip</w:t>
      </w:r>
      <w:r w:rsidR="00160E22">
        <w:rPr>
          <w:sz w:val="24"/>
          <w:szCs w:val="24"/>
        </w:rPr>
        <w:t>nj</w:t>
      </w:r>
      <w:r w:rsidR="00C937C9">
        <w:rPr>
          <w:sz w:val="24"/>
          <w:szCs w:val="24"/>
        </w:rPr>
        <w:t>a</w:t>
      </w:r>
      <w:r w:rsidR="00E84E83">
        <w:rPr>
          <w:sz w:val="24"/>
          <w:szCs w:val="24"/>
        </w:rPr>
        <w:t xml:space="preserve"> </w:t>
      </w:r>
      <w:r w:rsidR="0071540E">
        <w:rPr>
          <w:sz w:val="24"/>
          <w:szCs w:val="24"/>
        </w:rPr>
        <w:t>2017</w:t>
      </w:r>
      <w:r w:rsidRPr="002B06A4">
        <w:rPr>
          <w:sz w:val="24"/>
          <w:szCs w:val="24"/>
        </w:rPr>
        <w:t>. godine</w:t>
      </w:r>
      <w:r w:rsidR="003C224C">
        <w:rPr>
          <w:sz w:val="24"/>
          <w:szCs w:val="24"/>
        </w:rPr>
        <w:t xml:space="preserve"> objavljuje</w:t>
      </w:r>
    </w:p>
    <w:p w:rsidRDefault="00091951" w:rsidP="008637C3" w:rsidR="00091951" w:rsidRPr="002B06A4">
      <w:pPr>
        <w:jc w:val="both"/>
        <w:rPr>
          <w:sz w:val="24"/>
          <w:szCs w:val="24"/>
        </w:rPr>
      </w:pPr>
    </w:p>
    <w:p w:rsidRDefault="003C224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8B5323" w:rsidP="003C224C" w:rsidR="008B5323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Za dužnika</w:t>
      </w:r>
      <w:r w:rsidRPr="00857E2D">
        <w:rPr>
          <w:b/>
          <w:sz w:val="24"/>
          <w:szCs w:val="24"/>
        </w:rPr>
        <w:t xml:space="preserve"> </w:t>
      </w:r>
      <w:r w:rsidR="00190908">
        <w:rPr>
          <w:b/>
          <w:sz w:val="24"/>
          <w:szCs w:val="24"/>
        </w:rPr>
        <w:t>KOMUNA</w:t>
      </w:r>
      <w:r w:rsidR="001D1169">
        <w:rPr>
          <w:b/>
          <w:sz w:val="24"/>
          <w:szCs w:val="24"/>
        </w:rPr>
        <w:t xml:space="preserve"> d</w:t>
      </w:r>
      <w:r w:rsidR="007C2492">
        <w:rPr>
          <w:b/>
          <w:sz w:val="24"/>
          <w:szCs w:val="24"/>
        </w:rPr>
        <w:t xml:space="preserve">.o.o. </w:t>
      </w:r>
      <w:r w:rsidR="00190908">
        <w:rPr>
          <w:b/>
          <w:sz w:val="24"/>
          <w:szCs w:val="24"/>
        </w:rPr>
        <w:t>RIJEKA, SVETI KRIŽ 11</w:t>
      </w:r>
      <w:r w:rsidR="00013CC6">
        <w:rPr>
          <w:b/>
          <w:sz w:val="24"/>
          <w:szCs w:val="24"/>
        </w:rPr>
        <w:t>,</w:t>
      </w:r>
      <w:r w:rsidR="00D55108">
        <w:rPr>
          <w:b/>
          <w:sz w:val="24"/>
          <w:szCs w:val="24"/>
        </w:rPr>
        <w:t xml:space="preserve"> OIB</w:t>
      </w:r>
      <w:r w:rsidRPr="003C224C">
        <w:rPr>
          <w:b/>
          <w:sz w:val="24"/>
          <w:szCs w:val="24"/>
        </w:rPr>
        <w:t xml:space="preserve">: </w:t>
      </w:r>
      <w:r w:rsidR="00190908">
        <w:rPr>
          <w:b/>
          <w:sz w:val="24"/>
          <w:szCs w:val="24"/>
        </w:rPr>
        <w:t>54666106097</w:t>
      </w:r>
      <w:r w:rsidR="00857E2D">
        <w:rPr>
          <w:b/>
          <w:sz w:val="24"/>
          <w:szCs w:val="24"/>
        </w:rPr>
        <w:t>,</w:t>
      </w:r>
      <w:r w:rsidR="0066165D">
        <w:rPr>
          <w:b/>
          <w:sz w:val="24"/>
          <w:szCs w:val="24"/>
        </w:rPr>
        <w:t xml:space="preserve"> MBS: 0</w:t>
      </w:r>
      <w:r w:rsidR="00013CC6">
        <w:rPr>
          <w:b/>
          <w:sz w:val="24"/>
          <w:szCs w:val="24"/>
        </w:rPr>
        <w:t>4</w:t>
      </w:r>
      <w:r w:rsidR="001D1169">
        <w:rPr>
          <w:b/>
          <w:sz w:val="24"/>
          <w:szCs w:val="24"/>
        </w:rPr>
        <w:t>0</w:t>
      </w:r>
      <w:r w:rsidR="00190908">
        <w:rPr>
          <w:b/>
          <w:sz w:val="24"/>
          <w:szCs w:val="24"/>
        </w:rPr>
        <w:t>262162</w:t>
      </w:r>
      <w:r w:rsidRPr="003C224C">
        <w:rPr>
          <w:b/>
          <w:sz w:val="24"/>
          <w:szCs w:val="24"/>
        </w:rPr>
        <w:t>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Ukupan iznos duga evidentiran na temelju neizvrš</w:t>
      </w:r>
      <w:r w:rsidR="00992A10">
        <w:rPr>
          <w:sz w:val="24"/>
          <w:szCs w:val="24"/>
        </w:rPr>
        <w:t xml:space="preserve">enih osnova za plaćanje na dan </w:t>
      </w:r>
      <w:r w:rsidR="00190908">
        <w:rPr>
          <w:sz w:val="24"/>
          <w:szCs w:val="24"/>
        </w:rPr>
        <w:t>22</w:t>
      </w:r>
      <w:r w:rsidR="00992A10">
        <w:rPr>
          <w:sz w:val="24"/>
          <w:szCs w:val="24"/>
        </w:rPr>
        <w:t>.</w:t>
      </w:r>
      <w:r w:rsidR="002F1A6F">
        <w:rPr>
          <w:sz w:val="24"/>
          <w:szCs w:val="24"/>
        </w:rPr>
        <w:t>0</w:t>
      </w:r>
      <w:r w:rsidR="00190908">
        <w:rPr>
          <w:sz w:val="24"/>
          <w:szCs w:val="24"/>
        </w:rPr>
        <w:t>5</w:t>
      </w:r>
      <w:r w:rsidR="00992A10">
        <w:rPr>
          <w:sz w:val="24"/>
          <w:szCs w:val="24"/>
        </w:rPr>
        <w:t>.</w:t>
      </w:r>
      <w:r w:rsidRPr="003C224C">
        <w:rPr>
          <w:sz w:val="24"/>
          <w:szCs w:val="24"/>
        </w:rPr>
        <w:t>201</w:t>
      </w:r>
      <w:r w:rsidR="002F1A6F">
        <w:rPr>
          <w:sz w:val="24"/>
          <w:szCs w:val="24"/>
        </w:rPr>
        <w:t>7</w:t>
      </w:r>
      <w:r w:rsidRPr="003C224C">
        <w:rPr>
          <w:sz w:val="24"/>
          <w:szCs w:val="24"/>
        </w:rPr>
        <w:t>. godine iznosi</w:t>
      </w:r>
      <w:r w:rsidRPr="00857E2D">
        <w:rPr>
          <w:b/>
          <w:sz w:val="24"/>
          <w:szCs w:val="24"/>
        </w:rPr>
        <w:t xml:space="preserve"> </w:t>
      </w:r>
      <w:r w:rsidR="00190908">
        <w:rPr>
          <w:b/>
          <w:sz w:val="24"/>
          <w:szCs w:val="24"/>
        </w:rPr>
        <w:t>1</w:t>
      </w:r>
      <w:r w:rsidR="007E4FC5">
        <w:rPr>
          <w:b/>
          <w:sz w:val="24"/>
          <w:szCs w:val="24"/>
        </w:rPr>
        <w:t>9</w:t>
      </w:r>
      <w:r w:rsidR="00190908">
        <w:rPr>
          <w:b/>
          <w:sz w:val="24"/>
          <w:szCs w:val="24"/>
        </w:rPr>
        <w:t>7</w:t>
      </w:r>
      <w:r w:rsidR="0044216F">
        <w:rPr>
          <w:b/>
          <w:sz w:val="24"/>
          <w:szCs w:val="24"/>
        </w:rPr>
        <w:t>.</w:t>
      </w:r>
      <w:r w:rsidR="00190908">
        <w:rPr>
          <w:b/>
          <w:sz w:val="24"/>
          <w:szCs w:val="24"/>
        </w:rPr>
        <w:t>873,23</w:t>
      </w:r>
      <w:r w:rsidRPr="003C224C">
        <w:rPr>
          <w:b/>
          <w:sz w:val="24"/>
          <w:szCs w:val="24"/>
        </w:rPr>
        <w:t xml:space="preserve"> kn</w:t>
      </w:r>
      <w:r w:rsidRPr="003C224C">
        <w:rPr>
          <w:sz w:val="24"/>
          <w:szCs w:val="24"/>
        </w:rPr>
        <w:t xml:space="preserve">. 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osobe ovlaštene za zastupanje dužnika po zakonu u roku 15 dana od dana objave oglasa, pozivom na poslovni broj spisa, podnijeti sudu javnobilježnički ovjerovljen popis imovine i obveza na propisanom obrascu;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vjerovnici dužnika da najkasnije u roku od 45 dana od dana objave ovog oglasa, pozivom na poslovni broj spisa, predlo</w:t>
      </w:r>
      <w:r w:rsidR="0048180A">
        <w:rPr>
          <w:sz w:val="24"/>
          <w:szCs w:val="24"/>
        </w:rPr>
        <w:t>že otvaranje stečajnog postupka</w:t>
      </w:r>
      <w:r w:rsidRPr="003C224C">
        <w:rPr>
          <w:sz w:val="24"/>
          <w:szCs w:val="24"/>
        </w:rPr>
        <w:t xml:space="preserve"> te po pozivu suda predujme sredstva za namirenje troškova postupka;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UPOZORENJE:</w:t>
      </w:r>
    </w:p>
    <w:p w:rsidRDefault="003C224C" w:rsidP="003C224C" w:rsid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Ako osobe ovlaštene za zastupanje dužnika po zakonu u roku od 15 dana ne podnesu</w:t>
      </w:r>
      <w:r w:rsidR="009B6199">
        <w:rPr>
          <w:sz w:val="24"/>
          <w:szCs w:val="24"/>
        </w:rPr>
        <w:t xml:space="preserve">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9B6199" w:rsidP="003C224C" w:rsidR="009B6199" w:rsidRP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U tom slučaju sud će po službenoj dužnosti donijeti rješenje o otvaranju i zaključenju skraćenog stečajnog postupka.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160E22">
        <w:rPr>
          <w:sz w:val="24"/>
          <w:szCs w:val="24"/>
        </w:rPr>
        <w:t>2</w:t>
      </w:r>
      <w:r w:rsidR="00190908">
        <w:rPr>
          <w:sz w:val="24"/>
          <w:szCs w:val="24"/>
        </w:rPr>
        <w:t>7</w:t>
      </w:r>
      <w:r w:rsidR="00162EC6">
        <w:rPr>
          <w:sz w:val="24"/>
          <w:szCs w:val="24"/>
        </w:rPr>
        <w:t xml:space="preserve">. </w:t>
      </w:r>
      <w:r w:rsidR="00190908">
        <w:rPr>
          <w:sz w:val="24"/>
          <w:szCs w:val="24"/>
        </w:rPr>
        <w:t>lip</w:t>
      </w:r>
      <w:r w:rsidR="00160E22">
        <w:rPr>
          <w:sz w:val="24"/>
          <w:szCs w:val="24"/>
        </w:rPr>
        <w:t>nj</w:t>
      </w:r>
      <w:r w:rsidR="00C937C9">
        <w:rPr>
          <w:sz w:val="24"/>
          <w:szCs w:val="24"/>
        </w:rPr>
        <w:t>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71540E">
        <w:rPr>
          <w:sz w:val="24"/>
          <w:szCs w:val="24"/>
        </w:rPr>
        <w:t>7</w:t>
      </w:r>
      <w:r w:rsidRPr="00F916C2">
        <w:rPr>
          <w:sz w:val="24"/>
          <w:szCs w:val="24"/>
        </w:rPr>
        <w:t xml:space="preserve">. godine </w:t>
      </w:r>
    </w:p>
    <w:p w:rsidRDefault="00162EC6" w:rsidP="00162EC6" w:rsidR="00162EC6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sectPr w:rsidR="00162EC6" w:rsidRPr="00F916C2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09CA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190908">
      <w:rPr>
        <w:sz w:val="24"/>
        <w:szCs w:val="24"/>
      </w:rPr>
      <w:t>357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</w:t>
    </w:r>
    <w:r w:rsidR="00700202">
      <w:rPr>
        <w:sz w:val="24"/>
        <w:szCs w:val="24"/>
      </w:rPr>
      <w:t>7</w:t>
    </w:r>
    <w:r>
      <w:rPr>
        <w:sz w:val="24"/>
        <w:szCs w:val="24"/>
      </w:rPr>
      <w:t>-</w:t>
    </w:r>
    <w:r w:rsidR="00190908">
      <w:rPr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CF0068"/>
    <w:multiLevelType w:val="hybridMultilevel"/>
    <w:tmpl w:val="9E8A902A"/>
    <w:lvl w:tplc="101434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13CC6"/>
    <w:rsid w:val="000600D3"/>
    <w:rsid w:val="000814DE"/>
    <w:rsid w:val="0009041D"/>
    <w:rsid w:val="00091951"/>
    <w:rsid w:val="000B13DC"/>
    <w:rsid w:val="000B7807"/>
    <w:rsid w:val="00153BA1"/>
    <w:rsid w:val="00160E22"/>
    <w:rsid w:val="00162EC6"/>
    <w:rsid w:val="00190908"/>
    <w:rsid w:val="001A2D9E"/>
    <w:rsid w:val="001A7646"/>
    <w:rsid w:val="001D1169"/>
    <w:rsid w:val="00231EDC"/>
    <w:rsid w:val="0024471E"/>
    <w:rsid w:val="00262A53"/>
    <w:rsid w:val="002B06A4"/>
    <w:rsid w:val="002F1A6F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3C224C"/>
    <w:rsid w:val="00403357"/>
    <w:rsid w:val="004039FF"/>
    <w:rsid w:val="00436D04"/>
    <w:rsid w:val="00441265"/>
    <w:rsid w:val="0044216F"/>
    <w:rsid w:val="0048180A"/>
    <w:rsid w:val="004B4153"/>
    <w:rsid w:val="004D13CF"/>
    <w:rsid w:val="004D543B"/>
    <w:rsid w:val="004E7544"/>
    <w:rsid w:val="004F00E9"/>
    <w:rsid w:val="004F3206"/>
    <w:rsid w:val="00516A92"/>
    <w:rsid w:val="00553B68"/>
    <w:rsid w:val="005606DB"/>
    <w:rsid w:val="00563899"/>
    <w:rsid w:val="00582D73"/>
    <w:rsid w:val="00593C54"/>
    <w:rsid w:val="00594DA6"/>
    <w:rsid w:val="005A76AF"/>
    <w:rsid w:val="005B0334"/>
    <w:rsid w:val="005C38A0"/>
    <w:rsid w:val="005F084D"/>
    <w:rsid w:val="0060476B"/>
    <w:rsid w:val="00616E9B"/>
    <w:rsid w:val="00624751"/>
    <w:rsid w:val="006256EC"/>
    <w:rsid w:val="00651A5A"/>
    <w:rsid w:val="0066165D"/>
    <w:rsid w:val="00662F7A"/>
    <w:rsid w:val="00672121"/>
    <w:rsid w:val="00685B7F"/>
    <w:rsid w:val="00695808"/>
    <w:rsid w:val="006E032E"/>
    <w:rsid w:val="006E1FC1"/>
    <w:rsid w:val="00700202"/>
    <w:rsid w:val="00701902"/>
    <w:rsid w:val="00706DEF"/>
    <w:rsid w:val="00706DFD"/>
    <w:rsid w:val="0071540E"/>
    <w:rsid w:val="00724AF5"/>
    <w:rsid w:val="0073234C"/>
    <w:rsid w:val="00736AD5"/>
    <w:rsid w:val="007370C6"/>
    <w:rsid w:val="00757F0E"/>
    <w:rsid w:val="00761B36"/>
    <w:rsid w:val="00764BBA"/>
    <w:rsid w:val="00783861"/>
    <w:rsid w:val="007B0EBF"/>
    <w:rsid w:val="007C2492"/>
    <w:rsid w:val="007C3BDB"/>
    <w:rsid w:val="007D1932"/>
    <w:rsid w:val="007E3D43"/>
    <w:rsid w:val="007E4FC5"/>
    <w:rsid w:val="00815664"/>
    <w:rsid w:val="008367D5"/>
    <w:rsid w:val="00857E2D"/>
    <w:rsid w:val="008637C3"/>
    <w:rsid w:val="00864A7B"/>
    <w:rsid w:val="0086663F"/>
    <w:rsid w:val="00883050"/>
    <w:rsid w:val="008A0387"/>
    <w:rsid w:val="008B08C4"/>
    <w:rsid w:val="008B5323"/>
    <w:rsid w:val="009649E4"/>
    <w:rsid w:val="00990968"/>
    <w:rsid w:val="00992A10"/>
    <w:rsid w:val="009B6199"/>
    <w:rsid w:val="009C0731"/>
    <w:rsid w:val="00A11A31"/>
    <w:rsid w:val="00A273BA"/>
    <w:rsid w:val="00A85111"/>
    <w:rsid w:val="00A872B4"/>
    <w:rsid w:val="00AA09CA"/>
    <w:rsid w:val="00AA120F"/>
    <w:rsid w:val="00AA24DB"/>
    <w:rsid w:val="00AB75B5"/>
    <w:rsid w:val="00B23893"/>
    <w:rsid w:val="00B26026"/>
    <w:rsid w:val="00B32559"/>
    <w:rsid w:val="00BA00AD"/>
    <w:rsid w:val="00BB79EE"/>
    <w:rsid w:val="00C245A4"/>
    <w:rsid w:val="00C64BA3"/>
    <w:rsid w:val="00C7229D"/>
    <w:rsid w:val="00C937C9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55108"/>
    <w:rsid w:val="00D72B7F"/>
    <w:rsid w:val="00D824B0"/>
    <w:rsid w:val="00DA2D8B"/>
    <w:rsid w:val="00DA39D9"/>
    <w:rsid w:val="00DB78FA"/>
    <w:rsid w:val="00DC4BA2"/>
    <w:rsid w:val="00DC7157"/>
    <w:rsid w:val="00DD4E16"/>
    <w:rsid w:val="00DF588D"/>
    <w:rsid w:val="00E00B60"/>
    <w:rsid w:val="00E165FF"/>
    <w:rsid w:val="00E21B05"/>
    <w:rsid w:val="00E422BB"/>
    <w:rsid w:val="00E44D00"/>
    <w:rsid w:val="00E84E83"/>
    <w:rsid w:val="00E907ED"/>
    <w:rsid w:val="00EB11EB"/>
    <w:rsid w:val="00EB3D72"/>
    <w:rsid w:val="00EB5A7D"/>
    <w:rsid w:val="00ED0935"/>
    <w:rsid w:val="00F15304"/>
    <w:rsid w:val="00F271E1"/>
    <w:rsid w:val="00F87857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A09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09C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09C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09C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09C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A09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09C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09C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09C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09C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2017.</izvorni_sadrzaj>
    <derivirana_varijabla naziv="DomainObject.DatumDonosenjaOdluke_1">27.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357</izvorni_sadrzaj>
    <derivirana_varijabla naziv="DomainObject.Predmet.Broj_1">357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2017.</izvorni_sadrzaj>
    <derivirana_varijabla naziv="DomainObject.Predmet.DatumOsnivanja_1">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St-357/2017</izvorni_sadrzaj>
    <derivirana_varijabla naziv="DomainObject.Predmet.OznakaBroj_1">St-357/2017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KOMUNA d.o.o.</izvorni_sadrzaj>
    <derivirana_varijabla naziv="DomainObject.Predmet.ProtustrankaFormated_1">  KOMUNA d.o.o.</derivirana_varijabla>
  </DomainObject.Predmet.ProtustrankaFormated>
  <DomainObject.Predmet.ProtustrankaFormatedOIB>
    <izvorni_sadrzaj>  KOMUNA d.o.o., OIB 54666106097</izvorni_sadrzaj>
    <derivirana_varijabla naziv="DomainObject.Predmet.ProtustrankaFormatedOIB_1">  KOMUNA d.o.o., OIB 54666106097</derivirana_varijabla>
  </DomainObject.Predmet.ProtustrankaFormatedOIB>
  <DomainObject.Predmet.ProtustrankaFormatedWithAdress>
    <izvorni_sadrzaj> KOMUNA d.o.o., Sveti križ 11, 51000 Rijeka</izvorni_sadrzaj>
    <derivirana_varijabla naziv="DomainObject.Predmet.ProtustrankaFormatedWithAdress_1"> KOMUNA d.o.o., Sveti križ 11, 51000 Rijeka</derivirana_varijabla>
  </DomainObject.Predmet.ProtustrankaFormatedWithAdress>
  <DomainObject.Predmet.ProtustrankaFormatedWithAdressOIB>
    <izvorni_sadrzaj> KOMUNA d.o.o., OIB 54666106097, Sveti križ 11, 51000 Rijeka</izvorni_sadrzaj>
    <derivirana_varijabla naziv="DomainObject.Predmet.ProtustrankaFormatedWithAdressOIB_1"> KOMUNA d.o.o., OIB 54666106097, Sveti križ 11, 51000 Rijeka</derivirana_varijabla>
  </DomainObject.Predmet.ProtustrankaFormatedWithAdressOIB>
  <DomainObject.Predmet.ProtustrankaWithAdress>
    <izvorni_sadrzaj>KOMUNA d.o.o. Sveti križ 11, 51000 Rijeka</izvorni_sadrzaj>
    <derivirana_varijabla naziv="DomainObject.Predmet.ProtustrankaWithAdress_1">KOMUNA d.o.o. Sveti križ 11, 51000 Rijeka</derivirana_varijabla>
  </DomainObject.Predmet.ProtustrankaWithAdress>
  <DomainObject.Predmet.ProtustrankaWithAdressOIB>
    <izvorni_sadrzaj>KOMUNA d.o.o., OIB 54666106097, Sveti križ 11, 51000 Rijeka</izvorni_sadrzaj>
    <derivirana_varijabla naziv="DomainObject.Predmet.ProtustrankaWithAdressOIB_1">KOMUNA d.o.o., OIB 54666106097, Sveti križ 11, 51000 Rijeka</derivirana_varijabla>
  </DomainObject.Predmet.ProtustrankaWithAdressOIB>
  <DomainObject.Predmet.ProtustrankaNazivFormated>
    <izvorni_sadrzaj>KOMUNA d.o.o.</izvorni_sadrzaj>
    <derivirana_varijabla naziv="DomainObject.Predmet.ProtustrankaNazivFormated_1">KOMUNA d.o.o.</derivirana_varijabla>
  </DomainObject.Predmet.ProtustrankaNazivFormated>
  <DomainObject.Predmet.ProtustrankaNazivFormatedOIB>
    <izvorni_sadrzaj>KOMUNA d.o.o., OIB 54666106097</izvorni_sadrzaj>
    <derivirana_varijabla naziv="DomainObject.Predmet.ProtustrankaNazivFormatedOIB_1">KOMUNA d.o.o., OIB 54666106097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KOMUNA d.o.o.</item>
    </izvorni_sadrzaj>
    <derivirana_varijabla naziv="DomainObject.Predmet.ProtuStrankaListFormated_1">
      <item>KOMUNA d.o.o.</item>
    </derivirana_varijabla>
  </DomainObject.Predmet.ProtuStrankaListFormated>
  <DomainObject.Predmet.ProtuStrankaListFormatedOIB>
    <izvorni_sadrzaj>
      <item>KOMUNA d.o.o., OIB 54666106097</item>
    </izvorni_sadrzaj>
    <derivirana_varijabla naziv="DomainObject.Predmet.ProtuStrankaListFormatedOIB_1">
      <item>KOMUNA d.o.o., OIB 54666106097</item>
    </derivirana_varijabla>
  </DomainObject.Predmet.ProtuStrankaListFormatedOIB>
  <DomainObject.Predmet.ProtuStrankaListFormatedWithAdress>
    <izvorni_sadrzaj>
      <item>KOMUNA d.o.o., Sveti križ 11, 51000 Rijeka</item>
    </izvorni_sadrzaj>
    <derivirana_varijabla naziv="DomainObject.Predmet.ProtuStrankaListFormatedWithAdress_1">
      <item>KOMUNA d.o.o., Sveti križ 11, 51000 Rijeka</item>
    </derivirana_varijabla>
  </DomainObject.Predmet.ProtuStrankaListFormatedWithAdress>
  <DomainObject.Predmet.ProtuStrankaListFormatedWithAdressOIB>
    <izvorni_sadrzaj>
      <item>KOMUNA d.o.o., OIB 54666106097, Sveti križ 11, 51000 Rijeka</item>
    </izvorni_sadrzaj>
    <derivirana_varijabla naziv="DomainObject.Predmet.ProtuStrankaListFormatedWithAdressOIB_1">
      <item>KOMUNA d.o.o., OIB 54666106097, Sveti križ 11, 51000 Rijeka</item>
    </derivirana_varijabla>
  </DomainObject.Predmet.ProtuStrankaListFormatedWithAdressOIB>
  <DomainObject.Predmet.ProtuStrankaListNazivFormated>
    <izvorni_sadrzaj>
      <item>KOMUNA d.o.o.</item>
    </izvorni_sadrzaj>
    <derivirana_varijabla naziv="DomainObject.Predmet.ProtuStrankaListNazivFormated_1">
      <item>KOMUNA d.o.o.</item>
    </derivirana_varijabla>
  </DomainObject.Predmet.ProtuStrankaListNazivFormated>
  <DomainObject.Predmet.ProtuStrankaListNazivFormatedOIB>
    <izvorni_sadrzaj>
      <item>KOMUNA d.o.o., OIB 54666106097</item>
    </izvorni_sadrzaj>
    <derivirana_varijabla naziv="DomainObject.Predmet.ProtuStrankaListNazivFormatedOIB_1">
      <item>KOMUNA d.o.o., OIB 54666106097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2017.</izvorni_sadrzaj>
    <derivirana_varijabla naziv="DomainObject.Datum_1">27.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KOMUNA d.o.o.</izvorni_sadrzaj>
    <derivirana_varijabla naziv="DomainObject.Predmet.ProtustrankaIDrugi_1">KOMUNA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KOMUNA d.o.o., OIB 54666106097, Sveti križ 11, 51000 Rijeka</izvorni_sadrzaj>
    <derivirana_varijabla naziv="DomainObject.Predmet.ProtustrankaIDrugiAdressOIB_1">KOMUNA d.o.o., OIB 54666106097, Sveti križ 11,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KOMUNA d.o.o.</item>
    </izvorni_sadrzaj>
    <derivirana_varijabla naziv="DomainObject.Predmet.SudioniciListNaziv_1">
      <item>FINA  Rijeka</item>
      <item>KOMUNA d.o.o.</item>
    </derivirana_varijabla>
  </DomainObject.Predmet.SudioniciListNaziv>
  <DomainObject.Predmet.SudioniciListAdressOIB>
    <izvorni_sadrzaj>
      <item>FINA  Rijeka, OIB 85821130368, Frana Kurelca 8,51000 Rijeka</item>
      <item>KOMUNA d.o.o., OIB 54666106097, Sveti križ 11,51000 Rijeka</item>
    </izvorni_sadrzaj>
    <derivirana_varijabla naziv="DomainObject.Predmet.SudioniciListAdressOIB_1">
      <item>FINA  Rijeka, OIB 85821130368, Frana Kurelca 8,51000 Rijeka</item>
      <item>KOMUNA d.o.o., OIB 54666106097, Sveti križ 11,51000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54666106097</item>
    </izvorni_sadrzaj>
    <derivirana_varijabla naziv="DomainObject.Predmet.SudioniciListNazivOIB_1">
      <item>, OIB 85821130368</item>
      <item>, OIB 54666106097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267</properties:Words>
  <properties:Characters>1320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2017-06-27T06:33:00Z</dcterms:created>
  <dc:creator>Željka Matovina</dc:creator>
  <cp:lastModifiedBy>Ankica Rabar</cp:lastModifiedBy>
  <cp:lastPrinted>2017-04-26T11:50:00Z</cp:lastPrinted>
  <dcterms:modified xmlns:xsi="http://www.w3.org/2001/XMLSchema-instance" xsi:type="dcterms:W3CDTF">2017-06-27T06:34:00Z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