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2ccf0" w14:paraId="ff2ccf0" w:rsidRDefault="00FF0485" w:rsidP="00DC0444" w:rsidR="00FF0485">
      <w:pPr>
        <w:ind w:firstLine="708" w:left="708"/>
        <w15:collapsed w:val="false"/>
        <w:rPr>
          <w:color w:val="000000"/>
          <w:sz w:val="22"/>
          <w:szCs w:val="22"/>
        </w:rPr>
      </w:pPr>
    </w:p>
    <w:p w:rsidRDefault="003B674A" w:rsidP="000A7794" w:rsidR="00FF0485" w:rsidRPr="008D27E7">
      <w:pPr>
        <w:ind w:firstLine="426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8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proofErr w:type="spellStart"/>
      <w:r w:rsidRPr="000A7794">
        <w:rPr>
          <w:b/>
          <w:sz w:val="22"/>
          <w:szCs w:val="22"/>
        </w:rPr>
        <w:t>Posl</w:t>
      </w:r>
      <w:proofErr w:type="spellEnd"/>
      <w:r w:rsidRPr="000A7794">
        <w:rPr>
          <w:b/>
          <w:sz w:val="22"/>
          <w:szCs w:val="22"/>
        </w:rPr>
        <w:t>. br. 6-St.</w:t>
      </w:r>
      <w:r w:rsidR="007B0E34">
        <w:rPr>
          <w:b/>
          <w:sz w:val="22"/>
          <w:szCs w:val="22"/>
        </w:rPr>
        <w:t>444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D045C8">
        <w:rPr>
          <w:b/>
          <w:sz w:val="22"/>
          <w:szCs w:val="22"/>
        </w:rPr>
        <w:t>3</w:t>
      </w:r>
      <w:r w:rsidR="00F55744">
        <w:rPr>
          <w:b/>
          <w:sz w:val="22"/>
          <w:szCs w:val="22"/>
        </w:rPr>
        <w:t>38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F0485" w:rsidP="00D045C8" w:rsidR="00D045C8">
      <w:pPr>
        <w:ind w:firstLine="720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Trgovački sud u Splitu, Stalna služba u Dubrovniku, u ime Republike Hrvatske, po sucu tog suda Srđanu Gavraniću kao stečajnom sucu u stečajnom postupku nad dužnikom </w:t>
      </w:r>
      <w:r w:rsidR="007B0E34" w:rsidRPr="007B0E34">
        <w:rPr>
          <w:sz w:val="22"/>
          <w:szCs w:val="22"/>
        </w:rPr>
        <w:t xml:space="preserve">CVIJETA društvo s ograničenom odgovornošću za poslovanje nekretninama „u stečaju“, Dubrovnik, Riječka </w:t>
      </w:r>
      <w:proofErr w:type="spellStart"/>
      <w:r w:rsidR="007B0E34" w:rsidRPr="007B0E34">
        <w:rPr>
          <w:sz w:val="22"/>
          <w:szCs w:val="22"/>
        </w:rPr>
        <w:t>bb</w:t>
      </w:r>
      <w:proofErr w:type="spellEnd"/>
      <w:r w:rsidR="007B0E34" w:rsidRPr="007B0E34">
        <w:rPr>
          <w:sz w:val="22"/>
          <w:szCs w:val="22"/>
        </w:rPr>
        <w:t>, MBS: 090009550, OIB: 38062688538, zastupano po stečajnom upravitelju Ivanki Sušić iz Dubrovnika</w:t>
      </w:r>
      <w:r w:rsidRPr="000A7794">
        <w:rPr>
          <w:sz w:val="22"/>
          <w:szCs w:val="22"/>
        </w:rPr>
        <w:t xml:space="preserve">, </w:t>
      </w:r>
      <w:r w:rsidR="00D045C8">
        <w:rPr>
          <w:sz w:val="22"/>
          <w:szCs w:val="22"/>
        </w:rPr>
        <w:t>izvan ročišta, dana</w:t>
      </w:r>
      <w:r w:rsidRPr="000A7794">
        <w:rPr>
          <w:sz w:val="22"/>
          <w:szCs w:val="22"/>
        </w:rPr>
        <w:t xml:space="preserve"> </w:t>
      </w:r>
      <w:r w:rsidR="00F55744">
        <w:rPr>
          <w:sz w:val="22"/>
          <w:szCs w:val="22"/>
        </w:rPr>
        <w:t>18. svibnja 2017</w:t>
      </w:r>
      <w:r w:rsidRPr="000A7794">
        <w:rPr>
          <w:sz w:val="22"/>
          <w:szCs w:val="22"/>
        </w:rPr>
        <w:t>. godine</w:t>
      </w: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4E4469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045C8" w:rsidP="00D045C8" w:rsidR="00D045C8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Pr="006C26AF">
        <w:rPr>
          <w:b/>
          <w:sz w:val="22"/>
          <w:szCs w:val="22"/>
        </w:rPr>
        <w:t xml:space="preserve">dan </w:t>
      </w:r>
      <w:r w:rsidR="00F55744">
        <w:rPr>
          <w:b/>
          <w:sz w:val="22"/>
          <w:szCs w:val="22"/>
        </w:rPr>
        <w:t>27. lipnja</w:t>
      </w:r>
      <w:r w:rsidRPr="006C26AF">
        <w:rPr>
          <w:b/>
          <w:sz w:val="22"/>
          <w:szCs w:val="22"/>
        </w:rPr>
        <w:t xml:space="preserve"> 2017. godine u </w:t>
      </w:r>
      <w:r w:rsidR="00277161">
        <w:rPr>
          <w:b/>
          <w:sz w:val="22"/>
          <w:szCs w:val="22"/>
        </w:rPr>
        <w:t>9</w:t>
      </w:r>
      <w:r w:rsidR="00F55744">
        <w:rPr>
          <w:b/>
          <w:sz w:val="22"/>
          <w:szCs w:val="22"/>
        </w:rPr>
        <w:t>,30</w:t>
      </w:r>
      <w:r w:rsidRPr="006C26AF">
        <w:rPr>
          <w:b/>
          <w:sz w:val="22"/>
          <w:szCs w:val="22"/>
        </w:rPr>
        <w:t xml:space="preserve"> sati</w:t>
      </w:r>
      <w:r w:rsidRPr="00F61FE1">
        <w:rPr>
          <w:i/>
          <w:sz w:val="22"/>
          <w:szCs w:val="22"/>
        </w:rPr>
        <w:t xml:space="preserve"> </w:t>
      </w:r>
      <w:r w:rsidR="006C26AF" w:rsidRPr="006C26AF">
        <w:rPr>
          <w:sz w:val="22"/>
          <w:szCs w:val="22"/>
        </w:rPr>
        <w:t>u prostorijama Trgovačkog suda u Splitu, Stalna služba u Dubrovniku, Dr. A</w:t>
      </w:r>
      <w:r w:rsidR="00F55744">
        <w:rPr>
          <w:sz w:val="22"/>
          <w:szCs w:val="22"/>
        </w:rPr>
        <w:t>nte Starčevića 23, sudnica br. 1</w:t>
      </w:r>
      <w:r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D045C8" w:rsidP="00D045C8" w:rsidR="00D045C8" w:rsidRPr="004653CB">
      <w:pPr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- </w:t>
      </w:r>
      <w:r w:rsidRPr="009362AB">
        <w:rPr>
          <w:sz w:val="22"/>
          <w:szCs w:val="22"/>
        </w:rPr>
        <w:t>izvješće stečajnog upravitelja o tijeku stečajnog postupka i stanju stečajne mase,</w:t>
      </w:r>
    </w:p>
    <w:p w:rsidRDefault="00D045C8" w:rsidP="00D045C8" w:rsidR="007F6050" w:rsidRPr="007F6050">
      <w:pPr>
        <w:jc w:val="both"/>
        <w:rPr>
          <w:sz w:val="22"/>
          <w:szCs w:val="22"/>
        </w:rPr>
      </w:pPr>
      <w:r w:rsidRPr="007F6050">
        <w:rPr>
          <w:sz w:val="22"/>
          <w:szCs w:val="22"/>
        </w:rPr>
        <w:t>- odluka o</w:t>
      </w:r>
      <w:r w:rsidR="007F6050" w:rsidRPr="007F6050">
        <w:rPr>
          <w:sz w:val="22"/>
          <w:szCs w:val="22"/>
        </w:rPr>
        <w:t xml:space="preserve"> prijedlogu nagodbe tuženika u postupku koji se pred ovim sudom vodi pod posl.br. P. 268/2015.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D045C8" w:rsidP="00D045C8" w:rsidR="00D045C8" w:rsidRPr="00B6272C">
      <w:pPr>
        <w:jc w:val="center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7F6050">
        <w:rPr>
          <w:sz w:val="22"/>
          <w:szCs w:val="22"/>
        </w:rPr>
        <w:t xml:space="preserve">Stečajni upravitelj predložio </w:t>
      </w:r>
      <w:bookmarkStart w:name="_GoBack" w:id="0"/>
      <w:bookmarkEnd w:id="0"/>
      <w:r>
        <w:rPr>
          <w:sz w:val="22"/>
          <w:szCs w:val="22"/>
        </w:rPr>
        <w:t xml:space="preserve"> sazivanje skupštine vjerovnika radi donošenj</w:t>
      </w:r>
      <w:r w:rsidR="007F6050">
        <w:rPr>
          <w:sz w:val="22"/>
          <w:szCs w:val="22"/>
        </w:rPr>
        <w:t>a</w:t>
      </w:r>
      <w:r>
        <w:rPr>
          <w:sz w:val="22"/>
          <w:szCs w:val="22"/>
        </w:rPr>
        <w:t xml:space="preserve"> odluk</w:t>
      </w:r>
      <w:r w:rsidR="007F6050">
        <w:rPr>
          <w:sz w:val="22"/>
          <w:szCs w:val="22"/>
        </w:rPr>
        <w:t>e</w:t>
      </w:r>
      <w:r>
        <w:rPr>
          <w:sz w:val="22"/>
          <w:szCs w:val="22"/>
        </w:rPr>
        <w:t xml:space="preserve"> iz izreke ovog rješenja. </w:t>
      </w:r>
    </w:p>
    <w:p w:rsidRDefault="00D045C8" w:rsidP="00D045C8" w:rsidR="00D045C8" w:rsidRPr="00B6272C">
      <w:pPr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</w:p>
    <w:p w:rsidRDefault="00D045C8" w:rsidP="00D045C8" w:rsidR="00D045C8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>Sukladno čl. 103. Stečajnog zakona (NN 71/2015) skupštinu vjerovnika saziva sud,</w:t>
      </w:r>
      <w:r>
        <w:rPr>
          <w:sz w:val="22"/>
          <w:szCs w:val="22"/>
        </w:rPr>
        <w:t xml:space="preserve"> na obrazloženi prijedlog </w:t>
      </w:r>
      <w:r w:rsidR="00062205">
        <w:rPr>
          <w:sz w:val="22"/>
          <w:szCs w:val="22"/>
        </w:rPr>
        <w:t>stečajnog upravitelja</w:t>
      </w:r>
      <w:r>
        <w:rPr>
          <w:sz w:val="22"/>
          <w:szCs w:val="22"/>
        </w:rPr>
        <w:t xml:space="preserve"> (čl. 104. SZ). </w:t>
      </w:r>
    </w:p>
    <w:p w:rsidRDefault="00062205" w:rsidP="00D045C8" w:rsidR="00062205" w:rsidRPr="003E2912">
      <w:pPr>
        <w:jc w:val="both"/>
        <w:rPr>
          <w:sz w:val="16"/>
          <w:szCs w:val="16"/>
        </w:rPr>
      </w:pPr>
    </w:p>
    <w:p w:rsidRDefault="00D045C8" w:rsidP="00D045C8" w:rsidR="00D045C8" w:rsidRPr="00B6272C">
      <w:pPr>
        <w:ind w:firstLine="720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Zbog navedenog, na temelju spomenutih propisa, odlučeno je kao u izreci. </w:t>
      </w:r>
    </w:p>
    <w:p w:rsidRDefault="00D045C8" w:rsidP="00D045C8" w:rsidR="00D045C8" w:rsidRPr="00B6272C">
      <w:pPr>
        <w:jc w:val="both"/>
        <w:rPr>
          <w:sz w:val="22"/>
          <w:szCs w:val="22"/>
        </w:rPr>
      </w:pPr>
    </w:p>
    <w:p w:rsidRDefault="00D045C8" w:rsidP="00D045C8" w:rsidR="00D045C8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F55744">
        <w:rPr>
          <w:b/>
          <w:sz w:val="22"/>
          <w:szCs w:val="22"/>
        </w:rPr>
        <w:t>18. svibnja</w:t>
      </w:r>
      <w:r w:rsidRPr="00B6272C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045C8" w:rsidP="00D045C8" w:rsidR="00D045C8" w:rsidRPr="00F76CE4">
      <w:pPr>
        <w:jc w:val="both"/>
      </w:pPr>
    </w:p>
    <w:p w:rsidRDefault="004F65FB" w:rsidP="004F65FB" w:rsidR="00D045C8" w:rsidRPr="00C41C3B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</w:t>
      </w:r>
      <w:r w:rsidR="00D045C8" w:rsidRPr="00C41C3B">
        <w:rPr>
          <w:b/>
          <w:sz w:val="22"/>
          <w:szCs w:val="22"/>
        </w:rPr>
        <w:t>tečajni sudac:</w:t>
      </w:r>
    </w:p>
    <w:p w:rsidRDefault="00D045C8" w:rsidP="00D045C8" w:rsidR="00D045C8" w:rsidRPr="00C41C3B">
      <w:pPr>
        <w:jc w:val="both"/>
        <w:rPr>
          <w:b/>
          <w:sz w:val="22"/>
          <w:szCs w:val="22"/>
        </w:rPr>
      </w:pPr>
    </w:p>
    <w:p w:rsidRDefault="00D045C8" w:rsidP="00D045C8" w:rsidR="00D045C8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D045C8" w:rsidP="00D045C8" w:rsidR="00D045C8" w:rsidRPr="00042C45">
      <w:pPr>
        <w:jc w:val="both"/>
        <w:rPr>
          <w:sz w:val="22"/>
          <w:szCs w:val="22"/>
        </w:rPr>
      </w:pPr>
      <w:r w:rsidRPr="00042C45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11. st</w:t>
        </w:r>
      </w:smartTag>
      <w:r w:rsidRPr="00042C45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2C45">
          <w:rPr>
            <w:sz w:val="22"/>
            <w:szCs w:val="22"/>
          </w:rPr>
          <w:t>4. OZ</w:t>
        </w:r>
      </w:smartTag>
      <w:r w:rsidRPr="00042C45">
        <w:rPr>
          <w:sz w:val="22"/>
          <w:szCs w:val="22"/>
        </w:rPr>
        <w:t>).</w:t>
      </w:r>
    </w:p>
    <w:p w:rsidRDefault="00D045C8" w:rsidP="00D045C8" w:rsidR="00D045C8">
      <w:pPr>
        <w:jc w:val="both"/>
        <w:rPr>
          <w:sz w:val="16"/>
          <w:szCs w:val="16"/>
        </w:rPr>
      </w:pPr>
    </w:p>
    <w:p w:rsidRDefault="00D045C8" w:rsidP="00D045C8" w:rsidR="00D045C8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F55744">
        <w:rPr>
          <w:sz w:val="22"/>
          <w:szCs w:val="22"/>
        </w:rPr>
        <w:t>18.05</w:t>
      </w:r>
      <w:r w:rsidRPr="007F4F17">
        <w:rPr>
          <w:sz w:val="22"/>
          <w:szCs w:val="22"/>
        </w:rPr>
        <w:t>.201</w:t>
      </w:r>
      <w:r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  <w:r>
        <w:rPr>
          <w:sz w:val="22"/>
          <w:szCs w:val="22"/>
        </w:rPr>
        <w:t xml:space="preserve">: </w:t>
      </w:r>
    </w:p>
    <w:p w:rsidRDefault="00D045C8" w:rsidP="00D045C8" w:rsidR="00D045C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4F65FB">
        <w:rPr>
          <w:sz w:val="22"/>
          <w:szCs w:val="22"/>
        </w:rPr>
        <w:t>stečajni upravitelj, putem e oglasne ploče,</w:t>
      </w:r>
    </w:p>
    <w:p w:rsidRDefault="00D045C8" w:rsidP="00D045C8" w:rsidR="00D045C8" w:rsidRPr="00B40911">
      <w:pPr>
        <w:jc w:val="both"/>
      </w:pPr>
      <w:r>
        <w:rPr>
          <w:sz w:val="22"/>
          <w:szCs w:val="22"/>
        </w:rPr>
        <w:t xml:space="preserve">- e oglasna ploča. </w:t>
      </w:r>
    </w:p>
    <w:p w:rsidRDefault="00FF0485" w:rsidP="00D045C8" w:rsidR="00FF0485" w:rsidRPr="00E71E24">
      <w:pPr>
        <w:ind w:left="709"/>
        <w:jc w:val="both"/>
        <w:rPr>
          <w:sz w:val="22"/>
          <w:szCs w:val="22"/>
        </w:rPr>
      </w:pPr>
    </w:p>
    <w:sectPr w:rsidSect="00062205" w:rsidR="00FF0485" w:rsidRPr="00E71E24">
      <w:headerReference w:type="even" r:id="rId10"/>
      <w:headerReference w:type="default" r:id="rId11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65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F0485" w:rsidP="00B109D3" w:rsidR="00FF0485" w:rsidRPr="00B109D3">
    <w:pPr>
      <w:jc w:val="right"/>
      <w:rPr>
        <w:b/>
        <w:sz w:val="22"/>
        <w:szCs w:val="22"/>
      </w:rPr>
    </w:pPr>
    <w:proofErr w:type="spellStart"/>
    <w:r w:rsidRPr="006604E9">
      <w:rPr>
        <w:b/>
        <w:sz w:val="22"/>
        <w:szCs w:val="22"/>
      </w:rPr>
      <w:t>Posl</w:t>
    </w:r>
    <w:proofErr w:type="spellEnd"/>
    <w:r w:rsidRPr="006604E9">
      <w:rPr>
        <w:b/>
        <w:sz w:val="22"/>
        <w:szCs w:val="22"/>
      </w:rPr>
      <w:t>. br. 6-St.</w:t>
    </w:r>
    <w:r w:rsidR="007254CE">
      <w:rPr>
        <w:b/>
        <w:sz w:val="22"/>
        <w:szCs w:val="22"/>
      </w:rPr>
      <w:t>444</w:t>
    </w:r>
    <w:r w:rsidRPr="006604E9">
      <w:rPr>
        <w:b/>
        <w:sz w:val="22"/>
        <w:szCs w:val="22"/>
      </w:rPr>
      <w:t>/</w:t>
    </w:r>
    <w:r>
      <w:rPr>
        <w:b/>
        <w:sz w:val="22"/>
        <w:szCs w:val="22"/>
      </w:rPr>
      <w:t>20</w:t>
    </w:r>
    <w:r w:rsidRPr="006604E9">
      <w:rPr>
        <w:b/>
        <w:sz w:val="22"/>
        <w:szCs w:val="22"/>
      </w:rPr>
      <w:t>1</w:t>
    </w:r>
    <w:r>
      <w:rPr>
        <w:b/>
        <w:sz w:val="22"/>
        <w:szCs w:val="22"/>
      </w:rPr>
      <w:t>1</w:t>
    </w:r>
    <w:r w:rsidRPr="006604E9">
      <w:rPr>
        <w:b/>
        <w:sz w:val="22"/>
        <w:szCs w:val="22"/>
      </w:rPr>
      <w:t>-</w:t>
    </w:r>
    <w:r w:rsidR="00EB3B46">
      <w:rPr>
        <w:b/>
        <w:sz w:val="22"/>
        <w:szCs w:val="22"/>
      </w:rPr>
      <w:t>231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33F5E"/>
    <w:rsid w:val="00044DAA"/>
    <w:rsid w:val="0004732F"/>
    <w:rsid w:val="000562AE"/>
    <w:rsid w:val="00062205"/>
    <w:rsid w:val="000868E3"/>
    <w:rsid w:val="00095535"/>
    <w:rsid w:val="000A7794"/>
    <w:rsid w:val="000B1094"/>
    <w:rsid w:val="000B2D08"/>
    <w:rsid w:val="000C0694"/>
    <w:rsid w:val="000C44BD"/>
    <w:rsid w:val="000C554D"/>
    <w:rsid w:val="00111E73"/>
    <w:rsid w:val="00134DF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77161"/>
    <w:rsid w:val="00283EC4"/>
    <w:rsid w:val="002939B2"/>
    <w:rsid w:val="002C0D1E"/>
    <w:rsid w:val="002C62C6"/>
    <w:rsid w:val="003133ED"/>
    <w:rsid w:val="00331A8E"/>
    <w:rsid w:val="00332E2D"/>
    <w:rsid w:val="00356F82"/>
    <w:rsid w:val="003909FE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4039E"/>
    <w:rsid w:val="00445657"/>
    <w:rsid w:val="00464608"/>
    <w:rsid w:val="00465E11"/>
    <w:rsid w:val="00476C93"/>
    <w:rsid w:val="004A28C4"/>
    <w:rsid w:val="004B0720"/>
    <w:rsid w:val="004B213D"/>
    <w:rsid w:val="004B4944"/>
    <w:rsid w:val="004C4109"/>
    <w:rsid w:val="004D1228"/>
    <w:rsid w:val="004E4469"/>
    <w:rsid w:val="004E512C"/>
    <w:rsid w:val="004E7116"/>
    <w:rsid w:val="004F65FB"/>
    <w:rsid w:val="005066E0"/>
    <w:rsid w:val="00517F5D"/>
    <w:rsid w:val="005301C6"/>
    <w:rsid w:val="00537B9C"/>
    <w:rsid w:val="0055570A"/>
    <w:rsid w:val="005668F7"/>
    <w:rsid w:val="00590EBF"/>
    <w:rsid w:val="0059249C"/>
    <w:rsid w:val="00594FEB"/>
    <w:rsid w:val="0059573A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83F27"/>
    <w:rsid w:val="0069097D"/>
    <w:rsid w:val="0069583E"/>
    <w:rsid w:val="006979E2"/>
    <w:rsid w:val="006B204E"/>
    <w:rsid w:val="006C0566"/>
    <w:rsid w:val="006C26AF"/>
    <w:rsid w:val="007245FA"/>
    <w:rsid w:val="007254CE"/>
    <w:rsid w:val="007332C7"/>
    <w:rsid w:val="00751DA5"/>
    <w:rsid w:val="00754E83"/>
    <w:rsid w:val="00765C59"/>
    <w:rsid w:val="00791383"/>
    <w:rsid w:val="007B0E34"/>
    <w:rsid w:val="007C62C8"/>
    <w:rsid w:val="007E20A2"/>
    <w:rsid w:val="007E54D6"/>
    <w:rsid w:val="007E66B4"/>
    <w:rsid w:val="007F6050"/>
    <w:rsid w:val="0080096C"/>
    <w:rsid w:val="00810257"/>
    <w:rsid w:val="00810398"/>
    <w:rsid w:val="008218B7"/>
    <w:rsid w:val="00842204"/>
    <w:rsid w:val="0085661E"/>
    <w:rsid w:val="0087591A"/>
    <w:rsid w:val="00885E4F"/>
    <w:rsid w:val="008972F9"/>
    <w:rsid w:val="008A0AC2"/>
    <w:rsid w:val="008B5AF1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80AA3"/>
    <w:rsid w:val="009A329A"/>
    <w:rsid w:val="009C6833"/>
    <w:rsid w:val="009D403B"/>
    <w:rsid w:val="009E7517"/>
    <w:rsid w:val="00A05E49"/>
    <w:rsid w:val="00A064E2"/>
    <w:rsid w:val="00A30AAA"/>
    <w:rsid w:val="00A360FC"/>
    <w:rsid w:val="00A52F0F"/>
    <w:rsid w:val="00A67AD6"/>
    <w:rsid w:val="00A82D0A"/>
    <w:rsid w:val="00AA24E3"/>
    <w:rsid w:val="00AD25E6"/>
    <w:rsid w:val="00AE0822"/>
    <w:rsid w:val="00B109D3"/>
    <w:rsid w:val="00B10EAD"/>
    <w:rsid w:val="00B3729B"/>
    <w:rsid w:val="00B44B3B"/>
    <w:rsid w:val="00B67F71"/>
    <w:rsid w:val="00B80A11"/>
    <w:rsid w:val="00B81F93"/>
    <w:rsid w:val="00B827A1"/>
    <w:rsid w:val="00B9368C"/>
    <w:rsid w:val="00BA0B87"/>
    <w:rsid w:val="00BA666B"/>
    <w:rsid w:val="00BC5226"/>
    <w:rsid w:val="00C02F70"/>
    <w:rsid w:val="00C048E4"/>
    <w:rsid w:val="00C40361"/>
    <w:rsid w:val="00C54941"/>
    <w:rsid w:val="00C54F1C"/>
    <w:rsid w:val="00C61205"/>
    <w:rsid w:val="00C61842"/>
    <w:rsid w:val="00CA10C9"/>
    <w:rsid w:val="00CB6A90"/>
    <w:rsid w:val="00CD6169"/>
    <w:rsid w:val="00CD7576"/>
    <w:rsid w:val="00CE1E2B"/>
    <w:rsid w:val="00CE48FF"/>
    <w:rsid w:val="00D045C8"/>
    <w:rsid w:val="00D0677F"/>
    <w:rsid w:val="00D131C4"/>
    <w:rsid w:val="00D2730D"/>
    <w:rsid w:val="00D432D8"/>
    <w:rsid w:val="00DB0E17"/>
    <w:rsid w:val="00DC0444"/>
    <w:rsid w:val="00DD1E38"/>
    <w:rsid w:val="00DE54CD"/>
    <w:rsid w:val="00E01F0D"/>
    <w:rsid w:val="00E04BCA"/>
    <w:rsid w:val="00E145BB"/>
    <w:rsid w:val="00E16BCD"/>
    <w:rsid w:val="00E40DC5"/>
    <w:rsid w:val="00E44503"/>
    <w:rsid w:val="00E67F32"/>
    <w:rsid w:val="00E71E24"/>
    <w:rsid w:val="00E901CE"/>
    <w:rsid w:val="00E91295"/>
    <w:rsid w:val="00EB3B46"/>
    <w:rsid w:val="00EC4A2A"/>
    <w:rsid w:val="00ED1B4F"/>
    <w:rsid w:val="00EF18D3"/>
    <w:rsid w:val="00F00C8B"/>
    <w:rsid w:val="00F444B5"/>
    <w:rsid w:val="00F55744"/>
    <w:rsid w:val="00F61FE1"/>
    <w:rsid w:val="00F71628"/>
    <w:rsid w:val="00F800B5"/>
    <w:rsid w:val="00F85E99"/>
    <w:rsid w:val="00F90226"/>
    <w:rsid w:val="00F913F6"/>
    <w:rsid w:val="00F97676"/>
    <w:rsid w:val="00FA0055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uiPriority w:val="99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1</properties:Pages>
  <properties:Words>302</properties:Words>
  <properties:Characters>1723</properties:Characters>
  <properties:Lines>14</properties:Lines>
  <properties:Paragraphs>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2017-05-18T07:21:00Z</dcterms:created>
  <dc:creator>Ante Kačić</dc:creator>
  <cp:lastModifiedBy>Mara Marčinko</cp:lastModifiedBy>
  <cp:lastPrinted>2017-05-18T07:20:00Z</cp:lastPrinted>
  <dcterms:modified xmlns:xsi="http://www.w3.org/2001/XMLSchema-instance" xsi:type="dcterms:W3CDTF">2017-05-18T07:21:00Z</dcterms:modified>
  <cp:revision>2</cp:revision>
  <dc:title>Posl</dc:title>
</cp:coreProperties>
</file>