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ea7e4" w14:paraId="6dea7e4" w:rsidRDefault="00B506CA" w:rsidP="00B506CA" w:rsidR="00B506CA">
      <w:pPr>
        <w:jc w:val="right"/>
        <w15:collapsed w:val="false"/>
      </w:pPr>
      <w:bookmarkStart w:name="_GoBack" w:id="0"/>
      <w:bookmarkEnd w:id="0"/>
      <w:r>
        <w:t xml:space="preserve">  4 St-11</w:t>
      </w:r>
      <w:r w:rsidR="00011752">
        <w:t>7</w:t>
      </w:r>
      <w:r w:rsidR="00F915DA">
        <w:t>9</w:t>
      </w:r>
      <w:r>
        <w:t>/16-4</w:t>
      </w:r>
    </w:p>
    <w:p w:rsidRDefault="00B506CA" w:rsidP="00B506CA" w:rsidR="00B506CA">
      <w:pPr>
        <w:ind w:left="851"/>
      </w:pPr>
      <w:r>
        <w:rPr>
          <w:b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506CA" w:rsidP="00B506CA" w:rsidR="00B506CA"/>
    <w:p w:rsidRDefault="00B506CA" w:rsidP="00B506CA" w:rsidR="00B506CA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B506CA" w:rsidP="00B506CA" w:rsidR="00B506CA">
      <w:pPr>
        <w:ind w:hanging="720" w:left="360"/>
        <w:rPr>
          <w:b/>
          <w:bCs/>
        </w:rPr>
      </w:pPr>
      <w:r>
        <w:rPr>
          <w:sz w:val="22"/>
          <w:szCs w:val="22"/>
        </w:rPr>
        <w:t xml:space="preserve">     TRGOVAČKI SUD U OSIJEKU</w:t>
      </w:r>
    </w:p>
    <w:p w:rsidRDefault="00B506CA" w:rsidP="00B506CA" w:rsidR="00B506CA">
      <w:pPr>
        <w:rPr>
          <w:bCs/>
        </w:rPr>
      </w:pPr>
    </w:p>
    <w:p w:rsidRDefault="00B506CA" w:rsidP="00B506CA" w:rsidR="00B506CA">
      <w:pPr>
        <w:jc w:val="center"/>
        <w:rPr>
          <w:bCs/>
        </w:rPr>
      </w:pPr>
      <w:r>
        <w:rPr>
          <w:bCs/>
        </w:rPr>
        <w:t>U  I M E  R E P U B L I K E  H R V A T S K E</w:t>
      </w:r>
    </w:p>
    <w:p w:rsidRDefault="00B506CA" w:rsidP="00B506CA" w:rsidR="00B506CA">
      <w:pPr>
        <w:jc w:val="center"/>
        <w:rPr>
          <w:bCs/>
        </w:rPr>
      </w:pPr>
    </w:p>
    <w:p w:rsidRDefault="00B506CA" w:rsidP="00B506CA" w:rsidR="00B506CA">
      <w:pPr>
        <w:jc w:val="center"/>
        <w:rPr>
          <w:bCs/>
        </w:rPr>
      </w:pPr>
      <w:r>
        <w:rPr>
          <w:bCs/>
        </w:rPr>
        <w:t>R J E Š E N J E</w:t>
      </w:r>
    </w:p>
    <w:p w:rsidRDefault="00B506CA" w:rsidP="00B506CA" w:rsidR="00B506CA">
      <w:pPr>
        <w:ind w:left="1485"/>
        <w:jc w:val="both"/>
      </w:pPr>
    </w:p>
    <w:p w:rsidRDefault="00B506CA" w:rsidP="00B506CA" w:rsidR="00B506CA"/>
    <w:p w:rsidRDefault="00B506CA" w:rsidP="00B506CA" w:rsidR="00B506CA">
      <w:pPr>
        <w:jc w:val="both"/>
      </w:pPr>
      <w:r>
        <w:t xml:space="preserve">               TRGOVAČKI SUD U OSIJEKU, po sucu Dubravki Kuveždić, u stečajnom predmetu povodom zahtjeva FINANCIJSKE AGENCIJE, RC Zagreb, Podružnica Zagreb, trg svibanjskih žrtava 1995. 1, OIB  85821130368 za provedbom skraćenog stečajnog postupka nad dužnikom </w:t>
      </w:r>
      <w:r w:rsidR="005C2B6B">
        <w:t xml:space="preserve">ESTETIKA CENTAR MATEA jednostavno društvo s ograničenom odgovornošću za usluge </w:t>
      </w:r>
      <w:proofErr w:type="spellStart"/>
      <w:r w:rsidR="005C2B6B">
        <w:t>Pojatno</w:t>
      </w:r>
      <w:proofErr w:type="spellEnd"/>
      <w:r w:rsidR="005C2B6B">
        <w:t>, Matije Gupca 133, OIB 66615371381, MBS 0</w:t>
      </w:r>
      <w:r w:rsidR="004A1C0B">
        <w:t>80</w:t>
      </w:r>
      <w:r w:rsidR="005C2B6B">
        <w:t>907785</w:t>
      </w:r>
      <w:r w:rsidR="00D150A7">
        <w:t>,</w:t>
      </w:r>
      <w:r w:rsidR="009664E4">
        <w:t xml:space="preserve">  </w:t>
      </w:r>
      <w:r>
        <w:t xml:space="preserve">dana </w:t>
      </w:r>
      <w:r w:rsidR="00D150A7">
        <w:t>5</w:t>
      </w:r>
      <w:r w:rsidR="002C604C">
        <w:t xml:space="preserve">. srpnja </w:t>
      </w:r>
      <w:r>
        <w:t>2016.,</w:t>
      </w:r>
    </w:p>
    <w:p w:rsidRDefault="00B506CA" w:rsidP="00B506CA" w:rsidR="00B506CA">
      <w:pPr>
        <w:jc w:val="both"/>
      </w:pPr>
    </w:p>
    <w:p w:rsidRDefault="00B506CA" w:rsidP="00B506CA" w:rsidR="00B506CA">
      <w:pPr>
        <w:jc w:val="both"/>
      </w:pPr>
    </w:p>
    <w:p w:rsidRDefault="00B506CA" w:rsidP="00B506CA" w:rsidR="00B506CA">
      <w:pPr>
        <w:jc w:val="center"/>
        <w:rPr>
          <w:bCs/>
        </w:rPr>
      </w:pPr>
      <w:r>
        <w:rPr>
          <w:bCs/>
        </w:rPr>
        <w:t>r i j e š i o    j e</w:t>
      </w:r>
    </w:p>
    <w:p w:rsidRDefault="00B506CA" w:rsidP="00B506CA" w:rsidR="00B506CA">
      <w:pPr>
        <w:ind w:left="360"/>
        <w:jc w:val="both"/>
      </w:pPr>
      <w:r>
        <w:t xml:space="preserve">                                                </w:t>
      </w:r>
    </w:p>
    <w:p w:rsidRDefault="00B506CA" w:rsidP="00B506CA" w:rsidR="00B506CA">
      <w:pPr>
        <w:ind w:left="360"/>
        <w:jc w:val="both"/>
      </w:pPr>
    </w:p>
    <w:p w:rsidRDefault="00B506CA" w:rsidP="00B506CA" w:rsidR="005C2B6B">
      <w:pPr>
        <w:pStyle w:val="Odlomakpopisa"/>
        <w:numPr>
          <w:ilvl w:val="0"/>
          <w:numId w:val="1"/>
        </w:numPr>
        <w:jc w:val="both"/>
      </w:pPr>
      <w:r w:rsidRPr="005C2B6B">
        <w:rPr>
          <w:bCs/>
        </w:rPr>
        <w:t xml:space="preserve">OTVARA SE stečajni postupak nad dužnikom </w:t>
      </w:r>
      <w:r w:rsidR="005C2B6B">
        <w:t xml:space="preserve">ESTETIKA CENTAR MATEA jednostavno društvo s ograničenom odgovornošću za usluge </w:t>
      </w:r>
      <w:proofErr w:type="spellStart"/>
      <w:r w:rsidR="005C2B6B">
        <w:t>Pojatno</w:t>
      </w:r>
      <w:proofErr w:type="spellEnd"/>
      <w:r w:rsidR="005C2B6B">
        <w:t xml:space="preserve">, Matije Gupca 133, OIB 66615371381, MBS 080907785. </w:t>
      </w:r>
    </w:p>
    <w:p w:rsidRDefault="00D150A7" w:rsidP="00D150A7" w:rsidR="00D150A7">
      <w:pPr>
        <w:pStyle w:val="Odlomakpopisa"/>
        <w:ind w:left="1571"/>
        <w:jc w:val="both"/>
      </w:pPr>
    </w:p>
    <w:p w:rsidRDefault="00D150A7" w:rsidP="00D150A7" w:rsidR="00B506CA">
      <w:pPr>
        <w:pStyle w:val="Odlomakpopisa"/>
        <w:numPr>
          <w:ilvl w:val="0"/>
          <w:numId w:val="1"/>
        </w:numPr>
      </w:pPr>
      <w:r>
        <w:t>Za</w:t>
      </w:r>
      <w:r w:rsidRPr="00D150A7">
        <w:t xml:space="preserve"> stečajnu upraviteljicu imenuje se Ana-Maria Bogović iz Slavonskog Broda, Naselje </w:t>
      </w:r>
      <w:proofErr w:type="spellStart"/>
      <w:r w:rsidRPr="00D150A7">
        <w:t>Lutvinka</w:t>
      </w:r>
      <w:proofErr w:type="spellEnd"/>
      <w:r w:rsidRPr="00D150A7">
        <w:t xml:space="preserve"> ulaz  2/9, OIB 36495483478.</w:t>
      </w:r>
    </w:p>
    <w:p w:rsidRDefault="00D150A7" w:rsidP="00D150A7" w:rsidR="00D150A7">
      <w:pPr>
        <w:pStyle w:val="Odlomakpopisa"/>
        <w:ind w:left="1571"/>
      </w:pPr>
    </w:p>
    <w:p w:rsidRDefault="00B506CA" w:rsidP="00B506CA" w:rsidR="00B506CA" w:rsidRPr="005C2B6B">
      <w:pPr>
        <w:pStyle w:val="Odlomakpopisa"/>
        <w:numPr>
          <w:ilvl w:val="0"/>
          <w:numId w:val="1"/>
        </w:numPr>
        <w:jc w:val="both"/>
        <w:rPr>
          <w:bCs/>
        </w:rPr>
      </w:pPr>
      <w:r w:rsidRPr="005C2B6B">
        <w:rPr>
          <w:bCs/>
        </w:rPr>
        <w:t xml:space="preserve">ZAKLJUČUJE SE stečajni postupak nad dužnikom </w:t>
      </w:r>
      <w:r w:rsidR="005C2B6B">
        <w:t xml:space="preserve">ESTETIKA CENTAR MATEA jednostavno društvo s ograničenom odgovornošću za usluge </w:t>
      </w:r>
      <w:proofErr w:type="spellStart"/>
      <w:r w:rsidR="005C2B6B">
        <w:t>Pojatno</w:t>
      </w:r>
      <w:proofErr w:type="spellEnd"/>
      <w:r w:rsidR="005C2B6B">
        <w:t>, Matije Gupca 133, OIB 66615371381, MBS 080907785.</w:t>
      </w:r>
    </w:p>
    <w:p w:rsidRDefault="005C2B6B" w:rsidP="005C2B6B" w:rsidR="005C2B6B" w:rsidRPr="005C2B6B">
      <w:pPr>
        <w:pStyle w:val="Odlomakpopisa"/>
        <w:rPr>
          <w:bCs/>
        </w:rPr>
      </w:pPr>
    </w:p>
    <w:p w:rsidRDefault="00B506CA" w:rsidP="00B506CA" w:rsidR="00B506CA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B506CA" w:rsidP="00B506CA" w:rsidR="00B506CA">
      <w:pPr>
        <w:pStyle w:val="Tijeloteksta"/>
        <w:rPr>
          <w:b/>
          <w:bCs/>
        </w:rPr>
      </w:pPr>
    </w:p>
    <w:p w:rsidRDefault="00B506CA" w:rsidP="00B506CA" w:rsidR="00B506CA">
      <w:pPr>
        <w:pStyle w:val="Tijeloteksta"/>
        <w:rPr>
          <w:bCs/>
        </w:rPr>
      </w:pPr>
    </w:p>
    <w:p w:rsidRDefault="00B506CA" w:rsidP="00B506CA" w:rsidR="00B506CA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B506CA" w:rsidP="00B506CA" w:rsidR="00B506CA">
      <w:pPr>
        <w:pStyle w:val="Tijeloteksta"/>
        <w:jc w:val="center"/>
        <w:rPr>
          <w:bCs/>
        </w:rPr>
      </w:pPr>
    </w:p>
    <w:p w:rsidRDefault="00B506CA" w:rsidP="00B506CA" w:rsidR="00B506CA">
      <w:pPr>
        <w:pStyle w:val="Tijeloteksta"/>
        <w:jc w:val="center"/>
        <w:rPr>
          <w:bCs/>
        </w:rPr>
      </w:pPr>
    </w:p>
    <w:p w:rsidRDefault="00B506CA" w:rsidP="00B506CA" w:rsidR="00B506CA">
      <w:pPr>
        <w:jc w:val="both"/>
      </w:pPr>
      <w:r>
        <w:t xml:space="preserve">            Financijska agencija Regionalni centar Zagreb, Podružnica Zagreb podnijela je Trgovačkom sudu u Zagrebu dana</w:t>
      </w:r>
      <w:r w:rsidR="00F42EAB">
        <w:t xml:space="preserve"> 10</w:t>
      </w:r>
      <w:r w:rsidR="002C604C">
        <w:t>. veljače 2016</w:t>
      </w:r>
      <w:r>
        <w:t xml:space="preserve">. zahtjev za provedbu skraćenog stečajnog postupka nad dužnikom </w:t>
      </w:r>
      <w:r w:rsidR="005C2B6B">
        <w:t xml:space="preserve">ESTETIKA CENTAR MATEA j.d.o.o. </w:t>
      </w:r>
      <w:proofErr w:type="spellStart"/>
      <w:r w:rsidR="005C2B6B">
        <w:t>Pojatno</w:t>
      </w:r>
      <w:proofErr w:type="spellEnd"/>
      <w:r w:rsidR="005C2B6B">
        <w:t>, Matije Gupca 133, OIB 66615371381, MBS 080907785</w:t>
      </w:r>
      <w:r>
        <w:t>.</w:t>
      </w:r>
    </w:p>
    <w:p w:rsidRDefault="00B506CA" w:rsidP="00B506CA" w:rsidR="00B506CA">
      <w:pPr>
        <w:jc w:val="both"/>
      </w:pPr>
    </w:p>
    <w:p w:rsidRDefault="00D150A7" w:rsidP="00B506CA" w:rsidR="00D150A7">
      <w:pPr>
        <w:pStyle w:val="Tijeloteksta"/>
        <w:ind w:firstLine="708"/>
      </w:pPr>
    </w:p>
    <w:p w:rsidRDefault="00D150A7" w:rsidP="00B506CA" w:rsidR="00D150A7">
      <w:pPr>
        <w:pStyle w:val="Tijeloteksta"/>
        <w:ind w:firstLine="708"/>
      </w:pPr>
    </w:p>
    <w:p w:rsidRDefault="00D150A7" w:rsidP="00D150A7" w:rsidR="00D150A7">
      <w:pPr>
        <w:pStyle w:val="Tijeloteksta"/>
        <w:ind w:firstLine="708"/>
        <w:jc w:val="right"/>
      </w:pPr>
      <w:r>
        <w:lastRenderedPageBreak/>
        <w:t>4 St-1079/16-4</w:t>
      </w:r>
    </w:p>
    <w:p w:rsidRDefault="00D150A7" w:rsidP="00B506CA" w:rsidR="00D150A7">
      <w:pPr>
        <w:pStyle w:val="Tijeloteksta"/>
        <w:ind w:firstLine="708"/>
      </w:pPr>
    </w:p>
    <w:p w:rsidRDefault="00B506CA" w:rsidP="00B506CA" w:rsidR="00B506CA">
      <w:pPr>
        <w:pStyle w:val="Tijeloteksta"/>
        <w:ind w:firstLine="708"/>
      </w:pPr>
      <w:r>
        <w:t>Visoki Trgovački suda RH u Zagrebu je rješenjem broj 31-Su-1076/15-16 od 25. ožujka 2015. odredio Trgovački sud u Osijeku kao drugi stvarno nadležni sud za postupanje u stečajnim predmetima Trgovačkog suda u Zagrebu.</w:t>
      </w:r>
    </w:p>
    <w:p w:rsidRDefault="00B506CA" w:rsidP="00B506CA" w:rsidR="00B506CA"/>
    <w:p w:rsidRDefault="00B506CA" w:rsidP="00B506CA" w:rsidR="00B506CA">
      <w:pPr>
        <w:ind w:firstLine="708"/>
        <w:jc w:val="both"/>
      </w:pPr>
      <w:r>
        <w:t>Trgovački sud u Osijeku je dana 1</w:t>
      </w:r>
      <w:r w:rsidR="002C604C">
        <w:t>2</w:t>
      </w:r>
      <w:r>
        <w:t>. svibnja 2016. godine objavio oglas na mrežnoj stranici e-Oglasna ploča sudova pod poslovnim brojem St-11</w:t>
      </w:r>
      <w:r w:rsidR="004A1C0B">
        <w:t>7</w:t>
      </w:r>
      <w:r w:rsidR="005C2B6B">
        <w:t>9</w:t>
      </w:r>
      <w:r>
        <w:t xml:space="preserve">/16-3 sukladno članku 430. Stečajni zakon (NN br. 71/15, dalje SZ) kojim su pozvane osobe ovlaštene za zastupanje dužnika po zakonu da sudu u roku od 15 dana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i vjerovnici da najkasnije u roku 45 dana od dana objave oglasa predlože otvaranje stečajnog postupka nad dužnikom, pod prijetnjom nastupanja pravnih posljedica iz članka 431. SZ.                  </w:t>
      </w:r>
    </w:p>
    <w:p w:rsidRDefault="00B506CA" w:rsidP="00B506CA" w:rsidR="00B506CA">
      <w:pPr>
        <w:pStyle w:val="Tijeloteksta"/>
        <w:ind w:firstLine="708"/>
        <w:jc w:val="center"/>
      </w:pPr>
    </w:p>
    <w:p w:rsidRDefault="00B506CA" w:rsidP="00B506CA" w:rsidR="00B506CA">
      <w:pPr>
        <w:pStyle w:val="Tijeloteksta"/>
        <w:ind w:firstLine="708"/>
      </w:pPr>
      <w:r>
        <w:t>Budući da protekom roka od 45 dana vjerovnici, a niti osobe ovlaštene za zastupanje dužnika nisu postupili po pozivu suda, kod dužnika je utvrđen stečajni razlog iz članka 5. stav 2. SZ-a nesposobnost za plaćanje, te je sukladno članku 431. stav 1 i 2 Stečajnog zakona  po službenoj dužnosti riješeno kao u izreci.</w:t>
      </w:r>
    </w:p>
    <w:p w:rsidRDefault="00B506CA" w:rsidP="00B506CA" w:rsidR="00B506CA">
      <w:pPr>
        <w:pStyle w:val="Tijeloteksta"/>
      </w:pPr>
    </w:p>
    <w:p w:rsidRDefault="00B506CA" w:rsidP="00B506CA" w:rsidR="00B506CA">
      <w:pPr>
        <w:pStyle w:val="Tijeloteksta"/>
        <w:ind w:firstLine="71"/>
      </w:pPr>
    </w:p>
    <w:p w:rsidRDefault="00B506CA" w:rsidP="00B506CA" w:rsidR="00B506CA">
      <w:pPr>
        <w:pStyle w:val="Tijeloteksta"/>
        <w:jc w:val="center"/>
      </w:pPr>
      <w:r>
        <w:t xml:space="preserve">U Osijeku </w:t>
      </w:r>
      <w:r w:rsidR="00D150A7">
        <w:t>5</w:t>
      </w:r>
      <w:r w:rsidR="002C604C">
        <w:t xml:space="preserve">. srpnja </w:t>
      </w:r>
      <w:r>
        <w:t xml:space="preserve">2016.  </w:t>
      </w:r>
    </w:p>
    <w:p w:rsidRDefault="00B506CA" w:rsidP="00B506CA" w:rsidR="00B506CA">
      <w:pPr>
        <w:tabs>
          <w:tab w:pos="1590" w:val="left"/>
        </w:tabs>
      </w:pPr>
    </w:p>
    <w:p w:rsidRDefault="00B506CA" w:rsidP="00B506CA" w:rsidR="00B506CA">
      <w:pPr>
        <w:tabs>
          <w:tab w:pos="1590" w:val="left"/>
        </w:tabs>
      </w:pPr>
    </w:p>
    <w:p w:rsidRDefault="00B506CA" w:rsidP="00B506CA" w:rsidR="00B506CA">
      <w:pPr>
        <w:ind w:firstLine="708" w:left="4956"/>
      </w:pPr>
      <w:r>
        <w:t xml:space="preserve">          S U D A C :</w:t>
      </w:r>
    </w:p>
    <w:p w:rsidRDefault="00B506CA" w:rsidP="00B506CA" w:rsidR="00B506CA">
      <w:pPr>
        <w:ind w:firstLine="708" w:left="4248"/>
      </w:pPr>
      <w:r>
        <w:t xml:space="preserve">             Dubravka Kuveždić, v.r.</w:t>
      </w:r>
    </w:p>
    <w:p w:rsidRDefault="00B506CA" w:rsidP="00B506CA" w:rsidR="00B506CA"/>
    <w:p w:rsidRDefault="00B506CA" w:rsidP="00B506CA" w:rsidR="00B506CA"/>
    <w:p w:rsidRDefault="00B506CA" w:rsidP="00B506CA" w:rsidR="00B506CA">
      <w:pPr>
        <w:pStyle w:val="Tijeloteksta"/>
        <w:jc w:val="left"/>
      </w:pPr>
      <w:r>
        <w:t>UPUTA O PRAVNOM LIJEKU:</w:t>
      </w:r>
    </w:p>
    <w:p w:rsidRDefault="00B506CA" w:rsidP="00B506CA" w:rsidR="00B506CA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B506CA" w:rsidP="00B506CA" w:rsidR="00B506CA"/>
    <w:p w:rsidRDefault="00B506CA" w:rsidP="00B506CA" w:rsidR="00B506CA"/>
    <w:p w:rsidRDefault="00B506CA" w:rsidP="00B506CA" w:rsidR="00B506CA">
      <w:pPr>
        <w:ind w:firstLine="708" w:left="4248"/>
      </w:pPr>
      <w:r>
        <w:t xml:space="preserve">                   Za točnost </w:t>
      </w:r>
      <w:proofErr w:type="spellStart"/>
      <w:r>
        <w:t>otpravka</w:t>
      </w:r>
      <w:proofErr w:type="spellEnd"/>
    </w:p>
    <w:p w:rsidRDefault="00B506CA" w:rsidP="00B506CA" w:rsidR="00B506CA">
      <w:pPr>
        <w:ind w:firstLine="708" w:left="4248"/>
      </w:pPr>
      <w:r>
        <w:t xml:space="preserve">                   ovlašteni službenik:</w:t>
      </w:r>
    </w:p>
    <w:p w:rsidRDefault="00B506CA" w:rsidP="00B506CA" w:rsidR="00B506CA">
      <w:pPr>
        <w:ind w:firstLine="708" w:left="4956"/>
      </w:pPr>
      <w:r>
        <w:t xml:space="preserve">           Darija Miličević </w:t>
      </w:r>
    </w:p>
    <w:p w:rsidRDefault="00B506CA" w:rsidP="00B506CA" w:rsidR="00B506CA"/>
    <w:p w:rsidRDefault="00B506CA" w:rsidP="00B506CA" w:rsidR="00B506CA">
      <w:pPr>
        <w:tabs>
          <w:tab w:pos="1590" w:val="left"/>
        </w:tabs>
      </w:pPr>
    </w:p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sectPr w:rsidSect="00D150A7" w:rsidR="00B506CA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26E1" w:rsidP="00D150A7" w:rsidR="008226E1">
      <w:r>
        <w:separator/>
      </w:r>
    </w:p>
  </w:endnote>
  <w:endnote w:id="0" w:type="continuationSeparator">
    <w:p w:rsidRDefault="008226E1" w:rsidP="00D150A7" w:rsidR="008226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26E1" w:rsidP="00D150A7" w:rsidR="008226E1">
      <w:r>
        <w:separator/>
      </w:r>
    </w:p>
  </w:footnote>
  <w:footnote w:id="0" w:type="continuationSeparator">
    <w:p w:rsidRDefault="008226E1" w:rsidP="00D150A7" w:rsidR="008226E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50A7" w:rsidP="00D150A7" w:rsidR="00D150A7">
    <w:pPr>
      <w:pStyle w:val="Zaglavlje"/>
      <w:jc w:val="center"/>
    </w:pPr>
    <w:r>
      <w:t>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74310"/>
    <w:rsid w:val="00011752"/>
    <w:rsid w:val="002A45E9"/>
    <w:rsid w:val="002C604C"/>
    <w:rsid w:val="003E45E1"/>
    <w:rsid w:val="00474310"/>
    <w:rsid w:val="004A1C0B"/>
    <w:rsid w:val="005C2B6B"/>
    <w:rsid w:val="0066353D"/>
    <w:rsid w:val="008226E1"/>
    <w:rsid w:val="008D61A3"/>
    <w:rsid w:val="009664E4"/>
    <w:rsid w:val="00B506CA"/>
    <w:rsid w:val="00D150A7"/>
    <w:rsid w:val="00F42EAB"/>
    <w:rsid w:val="00F915DA"/>
    <w:rsid w:val="00FA0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506C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B506C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B506C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506C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506C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506C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150A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50A7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150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50A7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E45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45E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45E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45E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45E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506C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B506C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B506C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506C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506C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506C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150A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50A7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150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50A7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E45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45E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45E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45E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45E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26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srpnja 2016.</izvorni_sadrzaj>
    <derivirana_varijabla naziv="DomainObject.DatumDonosenjaOdluke_1">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1179</izvorni_sadrzaj>
    <derivirana_varijabla naziv="DomainObject.Predmet.Broj_1">1179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St-1179/2016</izvorni_sadrzaj>
    <derivirana_varijabla naziv="DomainObject.Predmet.OznakaBroj_1">St-1179/2016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ESTETIKA CENTAR MATEA j.d.o.o.</izvorni_sadrzaj>
    <derivirana_varijabla naziv="DomainObject.Predmet.ProtustrankaFormated_1">  ESTETIKA CENTAR MATEA j.d.o.o.</derivirana_varijabla>
  </DomainObject.Predmet.ProtustrankaFormated>
  <DomainObject.Predmet.ProtustrankaFormatedOIB>
    <izvorni_sadrzaj>  ESTETIKA CENTAR MATEA j.d.o.o., OIB 66615371381</izvorni_sadrzaj>
    <derivirana_varijabla naziv="DomainObject.Predmet.ProtustrankaFormatedOIB_1">  ESTETIKA CENTAR MATEA j.d.o.o., OIB 66615371381</derivirana_varijabla>
  </DomainObject.Predmet.ProtustrankaFormatedOIB>
  <DomainObject.Predmet.ProtustrankaFormatedWithAdress>
    <izvorni_sadrzaj> ESTETIKA CENTAR MATEA j.d.o.o., Matije Gupca 133, 10294 Pojatno</izvorni_sadrzaj>
    <derivirana_varijabla naziv="DomainObject.Predmet.ProtustrankaFormatedWithAdress_1"> ESTETIKA CENTAR MATEA j.d.o.o., Matije Gupca 133, 10294 Pojatno</derivirana_varijabla>
  </DomainObject.Predmet.ProtustrankaFormatedWithAdress>
  <DomainObject.Predmet.ProtustrankaFormatedWithAdressOIB>
    <izvorni_sadrzaj> ESTETIKA CENTAR MATEA j.d.o.o., OIB 66615371381, Matije Gupca 133, 10294 Pojatno</izvorni_sadrzaj>
    <derivirana_varijabla naziv="DomainObject.Predmet.ProtustrankaFormatedWithAdressOIB_1"> ESTETIKA CENTAR MATEA j.d.o.o., OIB 66615371381, Matije Gupca 133, 10294 Pojatno</derivirana_varijabla>
  </DomainObject.Predmet.ProtustrankaFormatedWithAdressOIB>
  <DomainObject.Predmet.ProtustrankaWithAdress>
    <izvorni_sadrzaj>ESTETIKA CENTAR MATEA j.d.o.o. Matije Gupca 133, 10294 Pojatno</izvorni_sadrzaj>
    <derivirana_varijabla naziv="DomainObject.Predmet.ProtustrankaWithAdress_1">ESTETIKA CENTAR MATEA j.d.o.o. Matije Gupca 133, 10294 Pojatno</derivirana_varijabla>
  </DomainObject.Predmet.ProtustrankaWithAdress>
  <DomainObject.Predmet.ProtustrankaWithAdressOIB>
    <izvorni_sadrzaj>ESTETIKA CENTAR MATEA j.d.o.o., OIB 66615371381, Matije Gupca 133, 10294 Pojatno</izvorni_sadrzaj>
    <derivirana_varijabla naziv="DomainObject.Predmet.ProtustrankaWithAdressOIB_1">ESTETIKA CENTAR MATEA j.d.o.o., OIB 66615371381, Matije Gupca 133, 10294 Pojatno</derivirana_varijabla>
  </DomainObject.Predmet.ProtustrankaWithAdressOIB>
  <DomainObject.Predmet.ProtustrankaNazivFormated>
    <izvorni_sadrzaj>ESTETIKA CENTAR MATEA j.d.o.o.</izvorni_sadrzaj>
    <derivirana_varijabla naziv="DomainObject.Predmet.ProtustrankaNazivFormated_1">ESTETIKA CENTAR MATEA j.d.o.o.</derivirana_varijabla>
  </DomainObject.Predmet.ProtustrankaNazivFormated>
  <DomainObject.Predmet.ProtustrankaNazivFormatedOIB>
    <izvorni_sadrzaj>ESTETIKA CENTAR MATEA j.d.o.o., OIB 66615371381</izvorni_sadrzaj>
    <derivirana_varijabla naziv="DomainObject.Predmet.ProtustrankaNazivFormatedOIB_1">ESTETIKA CENTAR MATEA j.d.o.o., OIB 66615371381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ESTETIKA CENTAR MATEA j.d.o.o.</item>
    </izvorni_sadrzaj>
    <derivirana_varijabla naziv="DomainObject.Predmet.ProtuStrankaListFormated_1">
      <item>ESTETIKA CENTAR MATEA j.d.o.o.</item>
    </derivirana_varijabla>
  </DomainObject.Predmet.ProtuStrankaListFormated>
  <DomainObject.Predmet.ProtuStrankaListFormatedOIB>
    <izvorni_sadrzaj>
      <item>ESTETIKA CENTAR MATEA j.d.o.o., OIB 66615371381</item>
    </izvorni_sadrzaj>
    <derivirana_varijabla naziv="DomainObject.Predmet.ProtuStrankaListFormatedOIB_1">
      <item>ESTETIKA CENTAR MATEA j.d.o.o., OIB 66615371381</item>
    </derivirana_varijabla>
  </DomainObject.Predmet.ProtuStrankaListFormatedOIB>
  <DomainObject.Predmet.ProtuStrankaListFormatedWithAdress>
    <izvorni_sadrzaj>
      <item>ESTETIKA CENTAR MATEA j.d.o.o., Matije Gupca 133, 10294 Pojatno</item>
    </izvorni_sadrzaj>
    <derivirana_varijabla naziv="DomainObject.Predmet.ProtuStrankaListFormatedWithAdress_1">
      <item>ESTETIKA CENTAR MATEA j.d.o.o., Matije Gupca 133, 10294 Pojatno</item>
    </derivirana_varijabla>
  </DomainObject.Predmet.ProtuStrankaListFormatedWithAdress>
  <DomainObject.Predmet.ProtuStrankaListFormatedWithAdressOIB>
    <izvorni_sadrzaj>
      <item>ESTETIKA CENTAR MATEA j.d.o.o., OIB 66615371381, Matije Gupca 133, 10294 Pojatno</item>
    </izvorni_sadrzaj>
    <derivirana_varijabla naziv="DomainObject.Predmet.ProtuStrankaListFormatedWithAdressOIB_1">
      <item>ESTETIKA CENTAR MATEA j.d.o.o., OIB 66615371381, Matije Gupca 133, 10294 Pojatno</item>
    </derivirana_varijabla>
  </DomainObject.Predmet.ProtuStrankaListFormatedWithAdressOIB>
  <DomainObject.Predmet.ProtuStrankaListNazivFormated>
    <izvorni_sadrzaj>
      <item>ESTETIKA CENTAR MATEA j.d.o.o.</item>
    </izvorni_sadrzaj>
    <derivirana_varijabla naziv="DomainObject.Predmet.ProtuStrankaListNazivFormated_1">
      <item>ESTETIKA CENTAR MATEA j.d.o.o.</item>
    </derivirana_varijabla>
  </DomainObject.Predmet.ProtuStrankaListNazivFormated>
  <DomainObject.Predmet.ProtuStrankaListNazivFormatedOIB>
    <izvorni_sadrzaj>
      <item>ESTETIKA CENTAR MATEA j.d.o.o., OIB 66615371381</item>
    </izvorni_sadrzaj>
    <derivirana_varijabla naziv="DomainObject.Predmet.ProtuStrankaListNazivFormatedOIB_1">
      <item>ESTETIKA CENTAR MATEA j.d.o.o., OIB 66615371381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2016.</izvorni_sadrzaj>
    <derivirana_varijabla naziv="DomainObject.Datum_1">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ESTETIKA CENTAR MATEA j.d.o.o.</izvorni_sadrzaj>
    <derivirana_varijabla naziv="DomainObject.Predmet.ProtustrankaIDrugi_1">ESTETIKA CENTAR MATEA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ESTETIKA CENTAR MATEA j.d.o.o., OIB 66615371381, Matije Gupca 133, 10294 Pojatno</izvorni_sadrzaj>
    <derivirana_varijabla naziv="DomainObject.Predmet.ProtustrankaIDrugiAdressOIB_1">ESTETIKA CENTAR MATEA j.d.o.o., OIB 66615371381, Matije Gupca 133, 10294 Pojatno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ESTETIKA CENTAR MATEA j.d.o.o.</item>
      <item>FINA Regionalni centar Zagreb</item>
    </izvorni_sadrzaj>
    <derivirana_varijabla naziv="DomainObject.Predmet.SudioniciListNaziv_1">
      <item>ESTETIKA CENTAR MATEA j.d.o.o.</item>
      <item>FINA Regionalni centar Zagreb</item>
    </derivirana_varijabla>
  </DomainObject.Predmet.SudioniciListNaziv>
  <DomainObject.Predmet.SudioniciListAdressOIB>
    <izvorni_sadrzaj>
      <item>ESTETIKA CENTAR MATEA j.d.o.o., OIB 66615371381, Matije Gupca 133,10294 Pojatno</item>
      <item>FINA Regionalni centar Zagreb, OIB 85821130368, Trg svibanjskih žrtava 1995. 1,10000 Zagreb</item>
    </izvorni_sadrzaj>
    <derivirana_varijabla naziv="DomainObject.Predmet.SudioniciListAdressOIB_1">
      <item>ESTETIKA CENTAR MATEA j.d.o.o., OIB 66615371381, Matije Gupca 133,10294 Pojatno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66615371381</item>
      <item>, OIB 85821130368</item>
    </izvorni_sadrzaj>
    <derivirana_varijabla naziv="DomainObject.Predmet.SudioniciListNazivOIB_1">
      <item>, OIB 66615371381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Ana-Maria Bogović, OIB 36495483478, Naselje Lutvinka ulaz 2/9 , 10000 Slavonski Brod</item>
    </izvorni_sadrzaj>
    <derivirana_varijabla naziv="DomainObject.Predmet.StecajniUpraviteljiListAddressOIB_1">
      <item>Ana-Maria Bogović, OIB 36495483478, Naselje Lutvinka ulaz 2/9 , 10000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B14288-EF6E-4882-B229-EB701104B24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459</properties:Words>
  <properties:Characters>2460</properties:Characters>
  <properties:Lines>88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2016-06-15T12:21:00Z</dcterms:created>
  <dc:creator>Darija Miličević</dc:creator>
  <cp:lastModifiedBy>Darija Miličević</cp:lastModifiedBy>
  <cp:lastPrinted>2016-07-05T08:30:00Z</cp:lastPrinted>
  <dcterms:modified xmlns:xsi="http://www.w3.org/2001/XMLSchema-instance" xsi:type="dcterms:W3CDTF">2016-07-05T08:31:00Z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