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b2d4" w14:paraId="a6bb2d4" w:rsidRDefault="00AE649C" w:rsidP="00FA5B5E" w:rsidR="00AE649C" w:rsidRPr="00B76F3C">
      <w:pPr>
        <w:pStyle w:val="Naslov3"/>
        <w15:collapsed w:val="false"/>
      </w:pPr>
    </w:p>
    <w:p w:rsidRDefault="002E33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E3328" w:rsidP="002E3328" w:rsidR="002E3328">
      <w:pPr>
        <w:pStyle w:val="Bezproreda"/>
        <w:ind w:firstLine="708" w:left="5664"/>
      </w:pPr>
      <w:r>
        <w:t>1 St-187/2016-5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  <w:jc w:val="center"/>
      </w:pPr>
    </w:p>
    <w:p w:rsidRDefault="002E3328" w:rsidP="002E3328" w:rsidR="002E3328">
      <w:pPr>
        <w:pStyle w:val="Bezproreda"/>
        <w:jc w:val="center"/>
      </w:pPr>
    </w:p>
    <w:p w:rsidRDefault="002E3328" w:rsidP="002E3328" w:rsidR="002E3328">
      <w:pPr>
        <w:pStyle w:val="Bezproreda"/>
        <w:jc w:val="center"/>
      </w:pPr>
      <w:r>
        <w:t>R E P U B L I K A       H R V A T S K A</w:t>
      </w:r>
    </w:p>
    <w:p w:rsidRDefault="002E3328" w:rsidP="002E3328" w:rsidR="002E3328">
      <w:pPr>
        <w:pStyle w:val="Bezproreda"/>
        <w:jc w:val="center"/>
      </w:pPr>
    </w:p>
    <w:p w:rsidRDefault="002E3328" w:rsidP="002E3328" w:rsidR="002E3328">
      <w:pPr>
        <w:pStyle w:val="Bezproreda"/>
        <w:jc w:val="center"/>
      </w:pPr>
      <w:r>
        <w:t>R J E Š E N J E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 xml:space="preserve">TRGOVAČKI SUD U BJELOVARU, po  stečajnom sucu Branki Pleskalt,  u stečajnom predmetu nad trgovačkim društvom  MESI  j. d.o.o. za trgovinu, proizvodnju i usluge </w:t>
      </w:r>
      <w:proofErr w:type="spellStart"/>
      <w:r>
        <w:t>Gudovac</w:t>
      </w:r>
      <w:proofErr w:type="spellEnd"/>
      <w:r>
        <w:t xml:space="preserve"> 13, OIB: 21275505692, dana  11.  travnja  2016. godine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  <w:jc w:val="center"/>
      </w:pPr>
      <w:r>
        <w:t>r i j e š i o     j e</w:t>
      </w:r>
    </w:p>
    <w:p w:rsidRDefault="002E3328" w:rsidP="002E3328" w:rsidR="002E3328">
      <w:pPr>
        <w:pStyle w:val="Bezproreda"/>
        <w:jc w:val="center"/>
      </w:pPr>
    </w:p>
    <w:p w:rsidRDefault="002E3328" w:rsidP="002E3328" w:rsidR="002E3328">
      <w:pPr>
        <w:pStyle w:val="Bezproreda"/>
      </w:pPr>
      <w:r>
        <w:t xml:space="preserve">I  Otvara se  stečajni postupak nad trgovačkim društvom  MESI  j. d.o.o.  za trgovinu, proizvodnju i usluge </w:t>
      </w:r>
      <w:proofErr w:type="spellStart"/>
      <w:r>
        <w:t>Gudovac</w:t>
      </w:r>
      <w:proofErr w:type="spellEnd"/>
      <w:r>
        <w:t xml:space="preserve"> 13, OIB: 21275505692.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 xml:space="preserve">II Za stečajnog upravitelja imenuje se  </w:t>
      </w:r>
      <w:proofErr w:type="spellStart"/>
      <w:r>
        <w:t>Tanasije</w:t>
      </w:r>
      <w:proofErr w:type="spellEnd"/>
      <w:r>
        <w:t xml:space="preserve"> Marković iz Daruvara, Vrbovac, Vrbovačka cesta  44, OIB:15362271646.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 xml:space="preserve">III Zaključuje se stečajni postupak nad trgovačkim društvom MESI  j. d.o.o. za trgovinu, proizvodnju i usluge </w:t>
      </w:r>
      <w:proofErr w:type="spellStart"/>
      <w:r>
        <w:t>Gudovac</w:t>
      </w:r>
      <w:proofErr w:type="spellEnd"/>
      <w:r>
        <w:t xml:space="preserve"> 13, OIB: 21275505692.</w:t>
      </w:r>
    </w:p>
    <w:p w:rsidRDefault="002E3328" w:rsidP="002E3328" w:rsidR="002E3328">
      <w:pPr>
        <w:pStyle w:val="Bezproreda"/>
      </w:pPr>
      <w:r>
        <w:t xml:space="preserve"> </w:t>
      </w:r>
    </w:p>
    <w:p w:rsidRDefault="002E3328" w:rsidP="002E3328" w:rsidR="002E3328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  <w:jc w:val="center"/>
      </w:pPr>
      <w:r>
        <w:t>Obrazloženje</w:t>
      </w:r>
    </w:p>
    <w:p w:rsidRDefault="002E3328" w:rsidP="002E3328" w:rsidR="002E3328">
      <w:pPr>
        <w:pStyle w:val="Bezproreda"/>
        <w:jc w:val="center"/>
      </w:pPr>
    </w:p>
    <w:p w:rsidRDefault="002E3328" w:rsidP="002E3328" w:rsidR="002E3328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30. studenog 2015. godine prijedlog za otvaranje stečajnog postupka nad dužnikom  MESI  j. d.o.o. za trgovinu, proizvodnju i usluge </w:t>
      </w:r>
      <w:proofErr w:type="spellStart"/>
      <w:r>
        <w:t>Gudovac</w:t>
      </w:r>
      <w:proofErr w:type="spellEnd"/>
      <w:r>
        <w:t xml:space="preserve"> 13, OIB: 21275505692.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>Kako je predlagatelj učinio vjerojatnim postojanje svoje tražbine te prezaduženost dužnika kao stečajnog razloga u skladu s odredbom članka 39. stavak 3.  i temeljem članka 42. stavak 1. Stečajnog zakona sud  je donio rješenje  o pokretanju prethodnog postupka radi utvrđivanja uvjeta za otvaranje stečajnog postupka.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 xml:space="preserve">Podneskom od  30.  studenog  2015. godine predlagatelj navodi da je dužnik dana 31. kolovoza 2015. godine podnio prijedlog za otvaranje postupka </w:t>
      </w:r>
      <w:proofErr w:type="spellStart"/>
      <w:r>
        <w:t>predstečajne</w:t>
      </w:r>
      <w:proofErr w:type="spellEnd"/>
      <w:r>
        <w:t xml:space="preserve"> nagodbe. FINA </w:t>
      </w:r>
      <w:r>
        <w:lastRenderedPageBreak/>
        <w:t xml:space="preserve">Nagodbeno vijeće donijelo je dana 18. studenog 2015. godine Rješenje o odbacivanju prijedloga za otvaranje </w:t>
      </w:r>
      <w:proofErr w:type="spellStart"/>
      <w:r>
        <w:t>predstečajne</w:t>
      </w:r>
      <w:proofErr w:type="spellEnd"/>
      <w:r>
        <w:t xml:space="preserve"> nagodbe nad dužnikom  MESI  j. d.o.o. za trgovinu, proizvodnju i usluge </w:t>
      </w:r>
      <w:proofErr w:type="spellStart"/>
      <w:r>
        <w:t>Gudovac</w:t>
      </w:r>
      <w:proofErr w:type="spellEnd"/>
      <w:r>
        <w:t xml:space="preserve"> 13, OIB: 21275505692, budući da isti do isteka zadanog roka za nadopunu prijedloga nije postupio po navedenom zaključku, odnosno nije dostavio traženu nedostajuću dokumentaciju, a niti je podnio zahtjev za produljenje roka za dostavu navedene nedostajuće dokumentacije. Stoga je vijeće utvrdilo da postoje </w:t>
      </w:r>
      <w:proofErr w:type="spellStart"/>
      <w:r>
        <w:t>postupovne</w:t>
      </w:r>
      <w:proofErr w:type="spellEnd"/>
      <w:r>
        <w:t xml:space="preserve"> prepreke za vođenje postupka </w:t>
      </w:r>
      <w:proofErr w:type="spellStart"/>
      <w:r>
        <w:t>predstečajne</w:t>
      </w:r>
      <w:proofErr w:type="spellEnd"/>
      <w:r>
        <w:t xml:space="preserve"> nagodbe, propisane čl. 49. st. 1. </w:t>
      </w:r>
      <w:proofErr w:type="spellStart"/>
      <w:r>
        <w:t>toč</w:t>
      </w:r>
      <w:proofErr w:type="spellEnd"/>
      <w:r>
        <w:t xml:space="preserve">. 4. Zakona, te je donijelo rješenje o odbacivanju prijedloga. Prema podacima na dan 1. rujna 2015. godine u očevidniku redoslijeda osnova za plaćanje dužnik ima evidentirane neizvršene osnove za plaćanje u neprekidnom razdoblju od 491 dana u ukupnom iznosu od 38.165,76 kuna. Dužnik nema zaposlenih ni imovine. Stoga predlaže da sud otvori  nad dužnikom MESI  j. d.o.o. za trgovinu, proizvodnju i usluge </w:t>
      </w:r>
      <w:proofErr w:type="spellStart"/>
      <w:r>
        <w:t>Gudovac</w:t>
      </w:r>
      <w:proofErr w:type="spellEnd"/>
      <w:r>
        <w:t xml:space="preserve"> 13, OIB: 21275505692, stečajni postupak.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 xml:space="preserve">Rješenjem </w:t>
      </w:r>
      <w:proofErr w:type="spellStart"/>
      <w:r>
        <w:t>posl</w:t>
      </w:r>
      <w:proofErr w:type="spellEnd"/>
      <w:r>
        <w:t xml:space="preserve">. br. 1 St-187/2016-5 od 16. ožujka 2016. godine sudac je pokrenuo prethodni postupak te zakazao ročište za dan 11. travnja 2016. godine, na koje ročište nije pristupila niti </w:t>
      </w:r>
      <w:proofErr w:type="spellStart"/>
      <w:r>
        <w:t>predlagateljica</w:t>
      </w:r>
      <w:proofErr w:type="spellEnd"/>
      <w:r>
        <w:t xml:space="preserve"> a ni zastupnik po zakonu dužnika, iako su uredno pozvani. 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>Sudac je izvršio  uvid u izvod iz sudskog registra (list 2-4 spisa), u prijedlog FINE od 30. studenog 2015. godine (list 6-15) i dopis FINE od 22. ožujka 2016. godine (list 21 spisa).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>Temeljem iznijetog valjalo je riješiti kao u izreci.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>Bjelovar,  11. travnja  2016.</w:t>
      </w:r>
    </w:p>
    <w:p w:rsidRDefault="002E3328" w:rsidP="002E3328" w:rsidR="002E3328">
      <w:pPr>
        <w:pStyle w:val="Bezproreda"/>
        <w:ind w:firstLine="708" w:left="3540"/>
      </w:pPr>
      <w:r>
        <w:t xml:space="preserve">       S U D A C</w:t>
      </w:r>
    </w:p>
    <w:p w:rsidRDefault="002E3328" w:rsidP="002E3328" w:rsidR="002E3328">
      <w:pPr>
        <w:pStyle w:val="Bezproreda"/>
      </w:pPr>
      <w:r>
        <w:t xml:space="preserve">                                       </w:t>
      </w:r>
      <w:r>
        <w:t xml:space="preserve">                              </w:t>
      </w:r>
      <w:r>
        <w:tab/>
      </w:r>
      <w:r>
        <w:t xml:space="preserve"> BRANKA PLESKALT  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2E3328" w:rsidP="002E3328" w:rsidR="002E3328">
      <w:pPr>
        <w:pStyle w:val="Bezproreda"/>
      </w:pPr>
    </w:p>
    <w:p w:rsidRDefault="002E3328" w:rsidP="002E3328" w:rsidR="002E332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E3328" w:rsidP="002E3328" w:rsidR="002E3328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–nakon pravomoćnosti</w:t>
      </w:r>
    </w:p>
    <w:p w:rsidRDefault="002E3328" w:rsidP="002E3328" w:rsidR="002E3328">
      <w:pPr>
        <w:pStyle w:val="Bezproreda"/>
      </w:pPr>
      <w:r>
        <w:t xml:space="preserve">        Stečajnom dužniku-putem e-oglasne ploče </w:t>
      </w:r>
    </w:p>
    <w:p w:rsidRDefault="002E3328" w:rsidP="002E3328" w:rsidR="002E3328">
      <w:pPr>
        <w:pStyle w:val="Bezproreda"/>
      </w:pPr>
      <w:r>
        <w:t xml:space="preserve">        Stečajnom upravitelju-putem pošte</w:t>
      </w:r>
    </w:p>
    <w:p w:rsidRDefault="002E3328" w:rsidP="002E3328" w:rsidR="002E3328">
      <w:pPr>
        <w:pStyle w:val="Bezproreda"/>
      </w:pPr>
      <w:r>
        <w:t xml:space="preserve">        Sudskom registru – ovdje, nakon pravomoćnosti</w:t>
      </w:r>
    </w:p>
    <w:p w:rsidRDefault="002E3328" w:rsidP="002E3328" w:rsidR="002E3328">
      <w:pPr>
        <w:pStyle w:val="Bezproreda"/>
      </w:pPr>
      <w:r>
        <w:t xml:space="preserve">        e-Oglasna ploča </w:t>
      </w:r>
    </w:p>
    <w:p w:rsidRDefault="002E3328" w:rsidP="002E3328" w:rsidR="002E3328">
      <w:pPr>
        <w:pStyle w:val="Bezproreda"/>
      </w:pPr>
      <w:r>
        <w:t xml:space="preserve">        Sc. pravomoćnost</w:t>
      </w:r>
    </w:p>
    <w:p w:rsidRDefault="002E3328" w:rsidP="002E3328" w:rsidR="00DA0242">
      <w:pPr>
        <w:pStyle w:val="Bezproreda"/>
      </w:pPr>
      <w:r>
        <w:t>Bjelovar, 11. 04.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328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26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St-187/2016-5</izvorni_sadrzaj>
    <derivirana_varijabla naziv="DomainObject.Oznaka_1">St-187/2016-5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MESI jednostavno društvo s ograničenom odgovornošću za trgovinu, proizvodnju i usluge, Gudovac</izvorni_sadrzaj>
    <derivirana_varijabla naziv="DomainObject.Predmet.ProtustrankaFormated_1">  MESI jednostavno društvo s ograničenom odgovornošću za trgovinu, proizvodnju i usluge, Gudovac</derivirana_varijabla>
  </DomainObject.Predmet.ProtustrankaFormated>
  <DomainObject.Predmet.ProtustrankaFormatedOIB>
    <izvorni_sadrzaj>  MESI jednostavno društvo s ograničenom odgovornošću za trgovinu, proizvodnju i usluge, Gudovac, OIB 21275505692</izvorni_sadrzaj>
    <derivirana_varijabla naziv="DomainObject.Predmet.ProtustrankaFormatedOIB_1">  MESI jednostavno društvo s ograničenom odgovornošću za trgovinu, proizvodnju i usluge, Gudovac, OIB 21275505692</derivirana_varijabla>
  </DomainObject.Predmet.ProtustrankaFormatedOIB>
  <DomainObject.Predmet.ProtustrankaFormatedWithAdress>
    <izvorni_sadrzaj> MESI jednostavno društvo s ograničenom odgovornošću za trgovinu, proizvodnju i usluge, Gudovac, Gudovac 13, 43000 Gudovac</izvorni_sadrzaj>
    <derivirana_varijabla naziv="DomainObject.Predmet.ProtustrankaFormatedWithAdress_1"> MESI jednostavno društvo s ograničenom odgovornošću za trgovinu, proizvodnju i usluge, Gudovac, Gudovac 13, 43000 Gudovac</derivirana_varijabla>
  </DomainObject.Predmet.ProtustrankaFormatedWithAdress>
  <DomainObject.Predmet.ProtustrankaFormatedWithAdressOIB>
    <izvorni_sadrzaj> MESI jednostavno društvo s ograničenom odgovornošću za trgovinu, proizvodnju i usluge, Gudovac, OIB 21275505692, Gudovac 13, 43000 Gudovac</izvorni_sadrzaj>
    <derivirana_varijabla naziv="DomainObject.Predmet.ProtustrankaFormatedWithAdressOIB_1"> MESI jednostavno društvo s ograničenom odgovornošću za trgovinu, proizvodnju i usluge, Gudovac, OIB 21275505692, Gudovac 13, 43000 Gudovac</derivirana_varijabla>
  </DomainObject.Predmet.ProtustrankaFormatedWithAdressOIB>
  <DomainObject.Predmet.ProtustrankaWithAdress>
    <izvorni_sadrzaj>MESI jednostavno društvo s ograničenom odgovornošću za trgovinu, proizvodnju i usluge, Gudovac Gudovac 13, 43000 Gudovac</izvorni_sadrzaj>
    <derivirana_varijabla naziv="DomainObject.Predmet.ProtustrankaWithAdress_1">MESI jednostavno društvo s ograničenom odgovornošću za trgovinu, proizvodnju i usluge, Gudovac Gudovac 13, 43000 Gudovac</derivirana_varijabla>
  </DomainObject.Predmet.ProtustrankaWithAdress>
  <DomainObject.Predmet.ProtustrankaWithAdressOIB>
    <izvorni_sadrzaj>MESI jednostavno društvo s ograničenom odgovornošću za trgovinu, proizvodnju i usluge, Gudovac, OIB 21275505692, Gudovac 13, 43000 Gudovac</izvorni_sadrzaj>
    <derivirana_varijabla naziv="DomainObject.Predmet.ProtustrankaWithAdressOIB_1">MESI jednostavno društvo s ograničenom odgovornošću za trgovinu, proizvodnju i usluge, Gudovac, OIB 21275505692, Gudovac 13, 43000 Gudovac</derivirana_varijabla>
  </DomainObject.Predmet.ProtustrankaWithAdressOIB>
  <DomainObject.Predmet.ProtustrankaNazivFormated>
    <izvorni_sadrzaj>MESI jednostavno društvo s ograničenom odgovornošću za trgovinu, proizvodnju i usluge, Gudovac</izvorni_sadrzaj>
    <derivirana_varijabla naziv="DomainObject.Predmet.ProtustrankaNazivFormated_1">MESI jednostavno društvo s ograničenom odgovornošću za trgovinu, proizvodnju i usluge, Gudovac</derivirana_varijabla>
  </DomainObject.Predmet.ProtustrankaNazivFormated>
  <DomainObject.Predmet.ProtustrankaNazivFormatedOIB>
    <izvorni_sadrzaj>MESI jednostavno društvo s ograničenom odgovornošću za trgovinu, proizvodnju i usluge, Gudovac, OIB 21275505692</izvorni_sadrzaj>
    <derivirana_varijabla naziv="DomainObject.Predmet.ProtustrankaNazivFormatedOIB_1">MESI jednostavno društvo s ograničenom odgovornošću za trgovinu, proizvodnju i usluge, Gudovac, OIB 21275505692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Nagodbeno vijeće : ZG01</izvorni_sadrzaj>
    <derivirana_varijabla naziv="DomainObject.Predmet.StrankaFormated_1">  FINA, REGIONALNI CENTAR ZAGREB, Nagodbeno vijeće : ZG01</derivirana_varijabla>
  </DomainObject.Predmet.StrankaFormated>
  <DomainObject.Predmet.StrankaFormatedOIB>
    <izvorni_sadrzaj>  FINA, REGIONALNI CENTAR ZAGREB, Nagodbeno vijeće : ZG01, OIB 85821130368</izvorni_sadrzaj>
    <derivirana_varijabla naziv="DomainObject.Predmet.StrankaFormatedOIB_1">  FINA, REGIONALNI CENTAR ZAGREB, Nagodbeno vijeće : ZG01, OIB 85821130368</derivirana_varijabla>
  </DomainObject.Predmet.StrankaFormatedOIB>
  <DomainObject.Predmet.StrankaFormatedWithAdress>
    <izvorni_sadrzaj> FINA, REGIONALNI CENTAR ZAGREB, Nagodbeno vijeće : ZG01, Ulica grada Vukovara 70, 10000 Zagreb</izvorni_sadrzaj>
    <derivirana_varijabla naziv="DomainObject.Predmet.StrankaFormatedWithAdress_1"> FINA, REGIONALNI CENTAR ZAGREB, Nagodbeno vijeće : ZG01, Ulica grada Vukovara 70, 10000 Zagreb</derivirana_varijabla>
  </DomainObject.Predmet.StrankaFormatedWithAdress>
  <DomainObject.Predmet.StrankaFormatedWithAdressOIB>
    <izvorni_sadrzaj> FINA, REGIONALNI CENTAR ZAGREB, Nagodbeno vijeće : ZG01, OIB 85821130368, Ulica grada Vukovara 70, 10000 Zagreb</izvorni_sadrzaj>
    <derivirana_varijabla naziv="DomainObject.Predmet.StrankaFormatedWithAdressOIB_1"> FINA, REGIONALNI CENTAR ZAGREB, Nagodbeno vijeće : ZG01, OIB 85821130368, Ulica grada Vukovara 70, 10000 Zagreb</derivirana_varijabla>
  </DomainObject.Predmet.StrankaFormatedWithAdressOIB>
  <DomainObject.Predmet.StrankaWithAdress>
    <izvorni_sadrzaj>FINA, REGIONALNI CENTAR ZAGREB, Nagodbeno vijeće : ZG01 Ulica grada Vukovara 70,10000 Zagreb</izvorni_sadrzaj>
    <derivirana_varijabla naziv="DomainObject.Predmet.StrankaWithAdress_1">FINA, REGIONALNI CENTAR ZAGREB, Nagodbeno vijeće : ZG01 Ulica grada Vukovara 70,10000 Zagreb</derivirana_varijabla>
  </DomainObject.Predmet.StrankaWithAdress>
  <DomainObject.Predmet.StrankaWithAdressOIB>
    <izvorni_sadrzaj>FINA, REGIONALNI CENTAR ZAGREB, Nagodbeno vijeće : ZG01, OIB 85821130368, Ulica grada Vukovara 70,10000 Zagreb</izvorni_sadrzaj>
    <derivirana_varijabla naziv="DomainObject.Predmet.StrankaWithAdressOIB_1">FINA, REGIONALNI CENTAR ZAGREB, Nagodbeno vijeće : ZG01, OIB 85821130368, Ulica grada Vukovara 70,10000 Zagreb</derivirana_varijabla>
  </DomainObject.Predmet.StrankaWithAdressOIB>
  <DomainObject.Predmet.StrankaNazivFormated>
    <izvorni_sadrzaj>FINA, REGIONALNI CENTAR ZAGREB, Nagodbeno vijeće : ZG01</izvorni_sadrzaj>
    <derivirana_varijabla naziv="DomainObject.Predmet.StrankaNazivFormated_1">FINA, REGIONALNI CENTAR ZAGREB, Nagodbeno vijeće : ZG01</derivirana_varijabla>
  </DomainObject.Predmet.StrankaNazivFormated>
  <DomainObject.Predmet.StrankaNazivFormatedOIB>
    <izvorni_sadrzaj>FINA, REGIONALNI CENTAR ZAGREB, Nagodbeno vijeće : ZG01, OIB 85821130368</izvorni_sadrzaj>
    <derivirana_varijabla naziv="DomainObject.Predmet.StrankaNazivFormatedOIB_1">FINA, REGIONALNI CENTAR ZAGREB, Nagodbeno vijeće 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Nagodbeno vijeće : ZG01</item>
    </izvorni_sadrzaj>
    <derivirana_varijabla naziv="DomainObject.Predmet.StrankaListFormated_1">
      <item>FINA, REGIONALNI CENTAR ZAGREB, Nagodbeno vijeće : ZG01</item>
    </derivirana_varijabla>
  </DomainObject.Predmet.StrankaListFormated>
  <DomainObject.Predmet.StrankaListFormatedOIB>
    <izvorni_sadrzaj>
      <item>FINA, REGIONALNI CENTAR ZAGREB, Nagodbeno vijeće : ZG01, OIB 85821130368</item>
    </izvorni_sadrzaj>
    <derivirana_varijabla naziv="DomainObject.Predmet.StrankaListFormatedOIB_1">
      <item>FINA, REGIONALNI CENTAR ZAGREB, Nagodbeno vijeće : ZG01, OIB 85821130368</item>
    </derivirana_varijabla>
  </DomainObject.Predmet.StrankaListFormatedOIB>
  <DomainObject.Predmet.StrankaListFormatedWithAdress>
    <izvorni_sadrzaj>
      <item>FINA, REGIONALNI CENTAR ZAGREB, Nagodbeno vijeće : ZG01, Ulica grada Vukovara 70, 10000 Zagreb</item>
    </izvorni_sadrzaj>
    <derivirana_varijabla naziv="DomainObject.Predmet.StrankaListFormatedWithAdress_1">
      <item>FINA, REGIONALNI CENTAR ZAGREB, Nagodbeno vijeće : ZG01, Ulica grada Vukovara 70, 10000 Zagreb</item>
    </derivirana_varijabla>
  </DomainObject.Predmet.StrankaListFormatedWithAdress>
  <DomainObject.Predmet.StrankaListFormatedWithAdressOIB>
    <izvorni_sadrzaj>
      <item>FINA, REGIONALNI CENTAR ZAGREB, Nagodbeno vijeće : ZG01, OIB 85821130368, Ulica grada Vukovara 70, 10000 Zagreb</item>
    </izvorni_sadrzaj>
    <derivirana_varijabla naziv="DomainObject.Predmet.StrankaListFormatedWithAdressOIB_1">
      <item>FINA, REGIONALNI CENTAR ZAGREB, Nagodbeno vijeće : ZG01, OIB 85821130368, Ulica grada Vukovara 70, 10000 Zagreb</item>
    </derivirana_varijabla>
  </DomainObject.Predmet.StrankaListFormatedWithAdressOIB>
  <DomainObject.Predmet.StrankaListNazivFormated>
    <izvorni_sadrzaj>
      <item>FINA, REGIONALNI CENTAR ZAGREB, Nagodbeno vijeće : ZG01</item>
    </izvorni_sadrzaj>
    <derivirana_varijabla naziv="DomainObject.Predmet.StrankaListNazivFormated_1">
      <item>FINA, REGIONALNI CENTAR ZAGREB, Nagodbeno vijeće : ZG01</item>
    </derivirana_varijabla>
  </DomainObject.Predmet.StrankaListNazivFormated>
  <DomainObject.Predmet.StrankaListNazivFormatedOIB>
    <izvorni_sadrzaj>
      <item>FINA, REGIONALNI CENTAR ZAGREB, Nagodbeno vijeće : ZG01, OIB 85821130368</item>
    </izvorni_sadrzaj>
    <derivirana_varijabla naziv="DomainObject.Predmet.StrankaListNazivFormatedOIB_1">
      <item>FINA, REGIONALNI CENTAR ZAGREB, Nagodbeno vijeće : ZG01, OIB 85821130368</item>
    </derivirana_varijabla>
  </DomainObject.Predmet.StrankaListNazivFormatedOIB>
  <DomainObject.Predmet.ProtuStrankaListFormated>
    <izvorni_sadrzaj>
      <item>MESI jednostavno društvo s ograničenom odgovornošću za trgovinu, proizvodnju i usluge, Gudovac</item>
    </izvorni_sadrzaj>
    <derivirana_varijabla naziv="DomainObject.Predmet.ProtuStrankaListFormated_1">
      <item>MESI jednostavno društvo s ograničenom odgovornošću za trgovinu, proizvodnju i usluge, Gudovac</item>
    </derivirana_varijabla>
  </DomainObject.Predmet.ProtuStrankaListFormated>
  <DomainObject.Predmet.ProtuStrankaListFormatedOIB>
    <izvorni_sadrzaj>
      <item>MESI jednostavno društvo s ograničenom odgovornošću za trgovinu, proizvodnju i usluge, Gudovac, OIB 21275505692</item>
    </izvorni_sadrzaj>
    <derivirana_varijabla naziv="DomainObject.Predmet.ProtuStrankaListFormatedOIB_1">
      <item>MESI jednostavno društvo s ograničenom odgovornošću za trgovinu, proizvodnju i usluge, Gudovac, OIB 21275505692</item>
    </derivirana_varijabla>
  </DomainObject.Predmet.ProtuStrankaListFormatedOIB>
  <DomainObject.Predmet.ProtuStrankaListFormatedWithAdress>
    <izvorni_sadrzaj>
      <item>MESI jednostavno društvo s ograničenom odgovornošću za trgovinu, proizvodnju i usluge, Gudovac, Gudovac 13, 43000 Gudovac</item>
    </izvorni_sadrzaj>
    <derivirana_varijabla naziv="DomainObject.Predmet.ProtuStrankaListFormatedWithAdress_1">
      <item>MESI jednostavno društvo s ograničenom odgovornošću za trgovinu, proizvodnju i usluge, Gudovac, Gudovac 13, 43000 Gudovac</item>
    </derivirana_varijabla>
  </DomainObject.Predmet.ProtuStrankaListFormatedWithAdress>
  <DomainObject.Predmet.ProtuStrankaListFormatedWithAdressOIB>
    <izvorni_sadrzaj>
      <item>MESI jednostavno društvo s ograničenom odgovornošću za trgovinu, proizvodnju i usluge, Gudovac, OIB 21275505692, Gudovac 13, 43000 Gudovac</item>
    </izvorni_sadrzaj>
    <derivirana_varijabla naziv="DomainObject.Predmet.ProtuStrankaListFormatedWithAdressOIB_1">
      <item>MESI jednostavno društvo s ograničenom odgovornošću za trgovinu, proizvodnju i usluge, Gudovac, OIB 21275505692, Gudovac 13, 43000 Gudovac</item>
    </derivirana_varijabla>
  </DomainObject.Predmet.ProtuStrankaListFormatedWithAdressOIB>
  <DomainObject.Predmet.ProtuStrankaListNazivFormated>
    <izvorni_sadrzaj>
      <item>MESI jednostavno društvo s ograničenom odgovornošću za trgovinu, proizvodnju i usluge, Gudovac</item>
    </izvorni_sadrzaj>
    <derivirana_varijabla naziv="DomainObject.Predmet.ProtuStrankaListNazivFormated_1">
      <item>MESI jednostavno društvo s ograničenom odgovornošću za trgovinu, proizvodnju i usluge, Gudovac</item>
    </derivirana_varijabla>
  </DomainObject.Predmet.ProtuStrankaListNazivFormated>
  <DomainObject.Predmet.ProtuStrankaListNazivFormatedOIB>
    <izvorni_sadrzaj>
      <item>MESI jednostavno društvo s ograničenom odgovornošću za trgovinu, proizvodnju i usluge, Gudovac, OIB 21275505692</item>
    </izvorni_sadrzaj>
    <derivirana_varijabla naziv="DomainObject.Predmet.ProtuStrankaListNazivFormatedOIB_1">
      <item>MESI jednostavno društvo s ograničenom odgovornošću za trgovinu, proizvodnju i usluge, Gudovac, OIB 21275505692</item>
    </derivirana_varijabla>
  </DomainObject.Predmet.ProtuStrankaListNazivFormatedOIB>
  <DomainObject.Predmet.OstaliListFormated>
    <izvorni_sadrzaj>
      <item>Igor Rohak</item>
    </izvorni_sadrzaj>
    <derivirana_varijabla naziv="DomainObject.Predmet.OstaliListFormated_1">
      <item>Igor Rohak</item>
    </derivirana_varijabla>
  </DomainObject.Predmet.OstaliListFormated>
  <DomainObject.Predmet.OstaliListFormatedOIB>
    <izvorni_sadrzaj>
      <item>Igor Rohak, OIB 76963424408</item>
    </izvorni_sadrzaj>
    <derivirana_varijabla naziv="DomainObject.Predmet.OstaliListFormatedOIB_1">
      <item>Igor Rohak, OIB 76963424408</item>
    </derivirana_varijabla>
  </DomainObject.Predmet.OstaliListFormatedOIB>
  <DomainObject.Predmet.OstaliListFormatedWithAdress>
    <izvorni_sadrzaj>
      <item>Igor Rohak, Gudovac 13, 43000 Gudovac</item>
    </izvorni_sadrzaj>
    <derivirana_varijabla naziv="DomainObject.Predmet.OstaliListFormatedWithAdress_1">
      <item>Igor Rohak, Gudovac 13, 43000 Gudovac</item>
    </derivirana_varijabla>
  </DomainObject.Predmet.OstaliListFormatedWithAdress>
  <DomainObject.Predmet.OstaliListFormatedWithAdressOIB>
    <izvorni_sadrzaj>
      <item>Igor Rohak, OIB 76963424408, Gudovac 13, 43000 Gudovac</item>
    </izvorni_sadrzaj>
    <derivirana_varijabla naziv="DomainObject.Predmet.OstaliListFormatedWithAdressOIB_1">
      <item>Igor Rohak, OIB 76963424408, Gudovac 13, 43000 Gudovac</item>
    </derivirana_varijabla>
  </DomainObject.Predmet.OstaliListFormatedWithAdressOIB>
  <DomainObject.Predmet.OstaliListNazivFormated>
    <izvorni_sadrzaj>
      <item>Igor Rohak</item>
    </izvorni_sadrzaj>
    <derivirana_varijabla naziv="DomainObject.Predmet.OstaliListNazivFormated_1">
      <item>Igor Rohak</item>
    </derivirana_varijabla>
  </DomainObject.Predmet.OstaliListNazivFormated>
  <DomainObject.Predmet.OstaliListNazivFormatedOIB>
    <izvorni_sadrzaj>
      <item>Igor Rohak, OIB 76963424408</item>
    </izvorni_sadrzaj>
    <derivirana_varijabla naziv="DomainObject.Predmet.OstaliListNazivFormatedOIB_1">
      <item>Igor Rohak, OIB 76963424408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St-187/2016-5</izvorni_sadrzaj>
    <derivirana_varijabla naziv="DomainObject.PoslovniBrojDokumenta_1">St-187/2016-5</derivirana_varijabla>
  </DomainObject.PoslovniBrojDokumenta>
  <DomainObject.Predmet.StrankaIDrugi>
    <izvorni_sadrzaj>FINA, REGIONALNI CENTAR ZAGREB, Nagodbeno vijeće : ZG01</izvorni_sadrzaj>
    <derivirana_varijabla naziv="DomainObject.Predmet.StrankaIDrugi_1">FINA, REGIONALNI CENTAR ZAGREB, Nagodbeno vijeće : ZG01</derivirana_varijabla>
  </DomainObject.Predmet.StrankaIDrugi>
  <DomainObject.Predmet.ProtustrankaIDrugi>
    <izvorni_sadrzaj>MESI jednostavno društvo s ograničenom odgovornošću za trgovinu, proizvodnju i usluge, Gudovac</izvorni_sadrzaj>
    <derivirana_varijabla naziv="DomainObject.Predmet.ProtustrankaIDrugi_1">MESI jednostavno društvo s ograničenom odgovornošću za trgovinu, proizvodnju i usluge, Gudovac</derivirana_varijabla>
  </DomainObject.Predmet.ProtustrankaIDrugi>
  <DomainObject.Predmet.StrankaIDrugiAdressOIB>
    <izvorni_sadrzaj>FINA, REGIONALNI CENTAR ZAGREB, Nagodbeno vijeće : ZG01, OIB 85821130368, Ulica grada Vukovara 70, 10000 Zagreb</izvorni_sadrzaj>
    <derivirana_varijabla naziv="DomainObject.Predmet.StrankaIDrugiAdressOIB_1">FINA, REGIONALNI CENTAR ZAGREB, Nagodbeno vijeće : ZG01, OIB 85821130368, Ulica grada Vukovara 70, 10000 Zagreb</derivirana_varijabla>
  </DomainObject.Predmet.StrankaIDrugiAdressOIB>
  <DomainObject.Predmet.ProtustrankaIDrugiAdressOIB>
    <izvorni_sadrzaj>MESI jednostavno društvo s ograničenom odgovornošću za trgovinu, proizvodnju i usluge, Gudovac, OIB 21275505692, Gudovac 13, 43000 Gudovac</izvorni_sadrzaj>
    <derivirana_varijabla naziv="DomainObject.Predmet.ProtustrankaIDrugiAdressOIB_1">MESI jednostavno društvo s ograničenom odgovornošću za trgovinu, proizvodnju i usluge, Gudovac, OIB 21275505692, Gudovac 13,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MESI jednostavno društvo s ograničenom odgovornošću za trgovinu, proizvodnju i usluge, Gudovac</item>
      <item>Igor Rohak</item>
      <item>FINA, REGIONALNI CENTAR ZAGREB, Nagodbeno vijeće : ZG01</item>
    </izvorni_sadrzaj>
    <derivirana_varijabla naziv="DomainObject.Predmet.SudioniciListNaziv_1">
      <item>MESI jednostavno društvo s ograničenom odgovornošću za trgovinu, proizvodnju i usluge, Gudovac</item>
      <item>Igor Rohak</item>
      <item>FINA, REGIONALNI CENTAR ZAGREB, Nagodbeno vijeće : ZG01</item>
    </derivirana_varijabla>
  </DomainObject.Predmet.SudioniciListNaziv>
  <DomainObject.Predmet.SudioniciListAdressOIB>
    <izvorni_sadrzaj>
      <item>MESI jednostavno društvo s ograničenom odgovornošću za trgovinu, proizvodnju i usluge, Gudovac, OIB 21275505692, Gudovac 13,43000 Gudovac</item>
      <item>Igor Rohak, OIB 76963424408, Gudovac 13,43000 Gudovac</item>
      <item>FINA, REGIONALNI CENTAR ZAGREB, Nagodbeno vijeće : ZG01, OIB 85821130368, Ulica grada Vukovara 70,10000 Zagreb</item>
    </izvorni_sadrzaj>
    <derivirana_varijabla naziv="DomainObject.Predmet.SudioniciListAdressOIB_1">
      <item>MESI jednostavno društvo s ograničenom odgovornošću za trgovinu, proizvodnju i usluge, Gudovac, OIB 21275505692, Gudovac 13,43000 Gudovac</item>
      <item>Igor Rohak, OIB 76963424408, Gudovac 13,43000 Gudovac</item>
      <item>FINA, REGIONALNI CENTAR ZAGREB, Nagodbeno vijeće : ZG01,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76FA4-4013-4360-B536-EDA5DEDC6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3485</properties:Characters>
  <properties:Lines>93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2016-04-11T10:12:00Z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St-187/2016-5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