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66dc" w14:paraId="23e66dc" w:rsidRDefault="00EB2F99" w:rsidP="00A46C36" w:rsidR="00EB2F99" w:rsidRPr="006E63C4">
      <w:pPr>
        <w:spacing w:lineRule="auto" w:line="276"/>
        <w:jc w:val="both"/>
        <w15:collapsed w:val="false"/>
        <w:rPr>
          <w:b/>
          <w:bCs/>
        </w:rPr>
      </w:pPr>
      <w:bookmarkStart w:name="_GoBack" w:id="0"/>
      <w:bookmarkEnd w:id="0"/>
      <w:r w:rsidRPr="006E63C4">
        <w:rPr>
          <w:b/>
          <w:bCs/>
        </w:rPr>
        <w:t>Stečajni upravitelj</w:t>
      </w:r>
    </w:p>
    <w:p w:rsidRDefault="00EB2F99" w:rsidP="00A46C36" w:rsidR="00EB2F99" w:rsidRPr="006E63C4">
      <w:pPr>
        <w:spacing w:lineRule="auto" w:line="276"/>
        <w:jc w:val="both"/>
        <w:rPr>
          <w:b/>
          <w:bCs/>
        </w:rPr>
      </w:pPr>
      <w:r w:rsidRPr="006E63C4">
        <w:rPr>
          <w:b/>
          <w:bCs/>
        </w:rPr>
        <w:t>Ivan Kapor</w:t>
      </w:r>
    </w:p>
    <w:p w:rsidRDefault="00EB2F99" w:rsidP="00A46C36" w:rsidR="00EB2F99" w:rsidRPr="006E63C4">
      <w:pPr>
        <w:spacing w:lineRule="auto" w:line="276"/>
        <w:jc w:val="both"/>
      </w:pPr>
      <w:r w:rsidRPr="006E63C4">
        <w:t>Zagreb, Zadarska 77</w:t>
      </w:r>
    </w:p>
    <w:p w:rsidRDefault="00EB2F99" w:rsidP="00A46C36" w:rsidR="00EB2F99" w:rsidRPr="006E63C4">
      <w:pPr>
        <w:spacing w:lineRule="auto" w:line="276"/>
        <w:jc w:val="both"/>
      </w:pPr>
      <w:r w:rsidRPr="006E63C4">
        <w:t>OIB: 93902711585</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t>Fax:</w:t>
      </w:r>
      <w:r w:rsidRPr="006E63C4">
        <w:tab/>
        <w:t>01/4921-843</w:t>
      </w:r>
    </w:p>
    <w:p w:rsidRDefault="00EB2F99" w:rsidP="00A46C36" w:rsidR="00EB2F99" w:rsidRPr="006E63C4">
      <w:pPr>
        <w:spacing w:lineRule="auto" w:line="276"/>
        <w:jc w:val="both"/>
      </w:pPr>
      <w:r w:rsidRPr="006E63C4">
        <w:t>Mob:</w:t>
      </w:r>
      <w:r w:rsidRPr="006E63C4">
        <w:tab/>
        <w:t>091/2540-273</w:t>
      </w:r>
    </w:p>
    <w:p w:rsidRDefault="00EB2F99" w:rsidP="00A46C36" w:rsidR="00EB2F99" w:rsidRPr="006E63C4">
      <w:pPr>
        <w:pBdr>
          <w:bottom w:space="1" w:sz="6" w:color="auto" w:val="single"/>
        </w:pBdr>
        <w:spacing w:lineRule="auto" w:line="276"/>
        <w:jc w:val="both"/>
      </w:pPr>
      <w:r w:rsidRPr="006E63C4">
        <w:t xml:space="preserve">E-mail: </w:t>
      </w:r>
      <w:hyperlink r:id="rId9" w:history="true">
        <w:r w:rsidRPr="006E63C4">
          <w:rPr>
            <w:rStyle w:val="Hiperveza"/>
          </w:rPr>
          <w:t>ivan.kapor@lawfirm.com.hr</w:t>
        </w:r>
      </w:hyperlink>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pStyle w:val="Naslov1"/>
        <w:spacing w:lineRule="auto" w:line="276"/>
        <w:ind w:firstLine="720" w:left="4236"/>
        <w:jc w:val="both"/>
        <w:rPr>
          <w:rFonts w:cs="Times New Roman" w:hAnsi="Times New Roman" w:ascii="Times New Roman"/>
        </w:rPr>
      </w:pPr>
      <w:r w:rsidRPr="006E63C4">
        <w:rPr>
          <w:rFonts w:cs="Times New Roman" w:hAnsi="Times New Roman" w:ascii="Times New Roman"/>
        </w:rPr>
        <w:t>REPUBLIKA HRVATSKA</w:t>
      </w:r>
    </w:p>
    <w:p w:rsidRDefault="00EB2F99" w:rsidP="00A46C36" w:rsidR="00EB2F99" w:rsidRPr="006E63C4">
      <w:pPr>
        <w:spacing w:lineRule="auto" w:line="276"/>
        <w:ind w:firstLine="720" w:left="4236"/>
        <w:jc w:val="both"/>
        <w:rPr>
          <w:b/>
          <w:bCs/>
        </w:rPr>
      </w:pPr>
      <w:r w:rsidRPr="006E63C4">
        <w:rPr>
          <w:b/>
          <w:bCs/>
        </w:rPr>
        <w:t>TRGOVAČKI SUD U ZAGREBU</w:t>
      </w:r>
    </w:p>
    <w:p w:rsidRDefault="00EB2F99" w:rsidP="00A46C36" w:rsidR="00EB2F99" w:rsidRPr="006E63C4">
      <w:pPr>
        <w:spacing w:lineRule="auto" w:line="276"/>
        <w:ind w:left="4956"/>
        <w:jc w:val="both"/>
        <w:rPr>
          <w:b/>
          <w:bCs/>
        </w:rPr>
      </w:pPr>
      <w:r w:rsidRPr="006E63C4">
        <w:rPr>
          <w:b/>
          <w:bCs/>
        </w:rPr>
        <w:t>Amruševa 2/II</w:t>
      </w:r>
    </w:p>
    <w:p w:rsidRDefault="00EB2F99" w:rsidP="00A46C36" w:rsidR="00EB2F99" w:rsidRPr="006E63C4">
      <w:pPr>
        <w:spacing w:lineRule="auto" w:line="276"/>
        <w:ind w:left="4956"/>
        <w:jc w:val="both"/>
        <w:rPr>
          <w:b/>
          <w:bCs/>
        </w:rPr>
      </w:pPr>
      <w:r w:rsidRPr="006E63C4">
        <w:rPr>
          <w:b/>
          <w:bCs/>
        </w:rPr>
        <w:t>10 000 ZAGREB</w:t>
      </w:r>
    </w:p>
    <w:p w:rsidRDefault="00EB2F99" w:rsidP="00A46C36" w:rsidR="00EB2F99" w:rsidRPr="006E63C4">
      <w:pPr>
        <w:spacing w:lineRule="auto" w:line="276"/>
        <w:ind w:left="4956"/>
        <w:jc w:val="both"/>
        <w:rPr>
          <w:b/>
          <w:bCs/>
        </w:rPr>
      </w:pPr>
    </w:p>
    <w:p w:rsidRDefault="00EB2F99" w:rsidP="00A46C36" w:rsidR="00EB2F99" w:rsidRPr="006E63C4">
      <w:pPr>
        <w:spacing w:lineRule="auto" w:line="276"/>
        <w:ind w:left="4956"/>
        <w:jc w:val="both"/>
      </w:pPr>
      <w:r w:rsidRPr="006E63C4">
        <w:t xml:space="preserve">Stečajni sudac </w:t>
      </w:r>
      <w:r w:rsidR="007A4987" w:rsidRPr="006E63C4">
        <w:t>Ante Galić</w:t>
      </w:r>
    </w:p>
    <w:p w:rsidRDefault="00EB2F99" w:rsidP="00A46C36" w:rsidR="00EB2F99" w:rsidRPr="006E63C4">
      <w:pPr>
        <w:spacing w:lineRule="auto" w:line="276"/>
        <w:ind w:firstLine="720" w:left="4236"/>
        <w:jc w:val="both"/>
        <w:rPr>
          <w:u w:val="single"/>
        </w:rPr>
      </w:pPr>
    </w:p>
    <w:p w:rsidRDefault="00EB2F99" w:rsidP="00A46C36" w:rsidR="00EB2F99" w:rsidRPr="006E63C4">
      <w:pPr>
        <w:spacing w:lineRule="auto" w:line="276"/>
        <w:ind w:firstLine="720" w:left="4236"/>
        <w:jc w:val="both"/>
      </w:pPr>
      <w:r w:rsidRPr="006E63C4">
        <w:rPr>
          <w:b/>
          <w:bCs/>
          <w:u w:val="single"/>
        </w:rPr>
        <w:t xml:space="preserve">Posl. br. </w:t>
      </w:r>
      <w:r w:rsidR="00FE5654" w:rsidRPr="006E63C4">
        <w:rPr>
          <w:b/>
          <w:bCs/>
          <w:u w:val="single"/>
        </w:rPr>
        <w:t xml:space="preserve">40. </w:t>
      </w:r>
      <w:r w:rsidR="00982119" w:rsidRPr="006E63C4">
        <w:rPr>
          <w:b/>
          <w:bCs/>
          <w:u w:val="single"/>
        </w:rPr>
        <w:t>St-476/17</w:t>
      </w: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center"/>
        <w:rPr>
          <w:b/>
          <w:bCs/>
        </w:rPr>
      </w:pPr>
      <w:r w:rsidRPr="006E63C4">
        <w:rPr>
          <w:b/>
          <w:bCs/>
        </w:rPr>
        <w:t>IZVJEŠĆE</w:t>
      </w:r>
    </w:p>
    <w:p w:rsidRDefault="00EB2F99" w:rsidP="00A46C36" w:rsidR="00EB2F99" w:rsidRPr="006E63C4">
      <w:pPr>
        <w:spacing w:lineRule="auto" w:line="276"/>
        <w:jc w:val="center"/>
        <w:rPr>
          <w:b/>
          <w:bCs/>
        </w:rPr>
      </w:pPr>
      <w:r w:rsidRPr="006E63C4">
        <w:rPr>
          <w:b/>
          <w:bCs/>
        </w:rPr>
        <w:t>STEČAJNOG UPRAVITELJA O GOSPODARSKOM POLOŽAJU</w:t>
      </w:r>
    </w:p>
    <w:p w:rsidRDefault="00EB2F99" w:rsidP="00A46C36" w:rsidR="00EB2F99" w:rsidRPr="006E63C4">
      <w:pPr>
        <w:spacing w:lineRule="auto" w:line="276"/>
        <w:jc w:val="center"/>
        <w:rPr>
          <w:b/>
          <w:bCs/>
        </w:rPr>
      </w:pPr>
      <w:r w:rsidRPr="006E63C4">
        <w:rPr>
          <w:b/>
          <w:bCs/>
        </w:rPr>
        <w:t>STEČAJNOG DUŽNIKA</w:t>
      </w:r>
    </w:p>
    <w:p w:rsidRDefault="00982119" w:rsidP="00A46C36" w:rsidR="00EB2F99" w:rsidRPr="006E63C4">
      <w:pPr>
        <w:spacing w:lineRule="auto" w:line="276"/>
        <w:jc w:val="center"/>
      </w:pPr>
      <w:r w:rsidRPr="006E63C4">
        <w:rPr>
          <w:b/>
          <w:bCs/>
        </w:rPr>
        <w:t>KAMINI BORAC d.o.o.</w:t>
      </w:r>
      <w:r w:rsidR="00EB2F99" w:rsidRPr="006E63C4">
        <w:rPr>
          <w:b/>
          <w:bCs/>
        </w:rPr>
        <w:t xml:space="preserve"> u stečaju</w:t>
      </w: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7A4987" w:rsidP="00A46C36" w:rsidR="007A4987" w:rsidRPr="006E63C4">
      <w:pPr>
        <w:spacing w:lineRule="auto" w:line="276"/>
        <w:jc w:val="both"/>
      </w:pPr>
    </w:p>
    <w:p w:rsidRDefault="007A4987" w:rsidP="00A46C36" w:rsidR="007A4987"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p>
    <w:p w:rsidRDefault="00EB2F99" w:rsidP="00A46C36" w:rsidR="00EB2F99">
      <w:pPr>
        <w:spacing w:lineRule="auto" w:line="276"/>
        <w:jc w:val="both"/>
      </w:pPr>
    </w:p>
    <w:p w:rsidRDefault="006E63C4" w:rsidP="00A46C36" w:rsidR="006E63C4" w:rsidRPr="006E63C4">
      <w:pPr>
        <w:spacing w:lineRule="auto" w:line="276"/>
        <w:jc w:val="both"/>
      </w:pPr>
    </w:p>
    <w:p w:rsidRDefault="00EB2F99" w:rsidP="00A46C36" w:rsidR="00EB2F99" w:rsidRPr="006E63C4">
      <w:pPr>
        <w:pBdr>
          <w:bottom w:space="1" w:sz="6" w:color="auto" w:val="single"/>
        </w:pBdr>
        <w:spacing w:lineRule="auto" w:line="276"/>
        <w:jc w:val="both"/>
      </w:pP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lastRenderedPageBreak/>
        <w:t xml:space="preserve">Sukladno odredbi članka 227. Stečajnog zakona (u daljnjem tekstu: SZ), a temeljem Rješenja Trgovačkog suda u Zagrebu, posl.br. </w:t>
      </w:r>
      <w:r w:rsidR="007A4987" w:rsidRPr="006E63C4">
        <w:t xml:space="preserve">40. St-476/17 </w:t>
      </w:r>
      <w:r w:rsidRPr="006E63C4">
        <w:t xml:space="preserve">od </w:t>
      </w:r>
      <w:r w:rsidR="007A4987" w:rsidRPr="006E63C4">
        <w:t>18.12.2018</w:t>
      </w:r>
      <w:r w:rsidRPr="006E63C4">
        <w:t xml:space="preserve">. godine, podnosim izvješće o gospodarskom položaju stečajnog dužnika </w:t>
      </w:r>
      <w:r w:rsidR="007A4987" w:rsidRPr="006E63C4">
        <w:t>KAMINI BORAC</w:t>
      </w:r>
      <w:r w:rsidRPr="006E63C4">
        <w:t xml:space="preserve"> d.o.o. u stečaju kako slijedi:</w:t>
      </w:r>
    </w:p>
    <w:p w:rsidRDefault="00EB2F99" w:rsidP="00A46C36" w:rsidR="00EB2F99" w:rsidRPr="006E63C4">
      <w:pPr>
        <w:spacing w:lineRule="auto" w:line="276"/>
        <w:jc w:val="both"/>
      </w:pPr>
    </w:p>
    <w:p w:rsidRDefault="00EB2F99" w:rsidP="00A46C36" w:rsidR="00EB2F99" w:rsidRPr="006E63C4">
      <w:pPr>
        <w:spacing w:lineRule="auto" w:line="276"/>
        <w:jc w:val="both"/>
        <w:rPr>
          <w:b/>
          <w:bCs/>
          <w:u w:val="single"/>
        </w:rPr>
      </w:pPr>
      <w:r w:rsidRPr="006E63C4">
        <w:rPr>
          <w:b/>
          <w:bCs/>
          <w:u w:val="single"/>
        </w:rPr>
        <w:t>1. UVODNE NAPOMENE</w:t>
      </w:r>
    </w:p>
    <w:p w:rsidRDefault="00EB2F99" w:rsidP="00A46C36" w:rsidR="00EB2F99" w:rsidRPr="006E63C4">
      <w:pPr>
        <w:spacing w:lineRule="auto" w:line="276"/>
        <w:jc w:val="both"/>
      </w:pPr>
    </w:p>
    <w:p w:rsidRDefault="00FE5654" w:rsidP="00A46C36" w:rsidR="00FE5654" w:rsidRPr="006E63C4">
      <w:pPr>
        <w:spacing w:lineRule="auto" w:line="276"/>
        <w:jc w:val="both"/>
      </w:pPr>
      <w:r w:rsidRPr="006E63C4">
        <w:t>Financijska agencija je dana 13.11.2015. godine podnijela zahtjev za provedbu skraćenog stečajnog postupka nad predmetnim dužnikom na temelju odredbe čl. 429. st. 1. SZ. Postupak povodom podnesenog zahtjeva vodio se pod brojem St-6217/15.</w:t>
      </w:r>
    </w:p>
    <w:p w:rsidRDefault="00FE5654" w:rsidP="00A46C36" w:rsidR="00FE5654" w:rsidRPr="006E63C4">
      <w:pPr>
        <w:spacing w:lineRule="auto" w:line="276"/>
        <w:jc w:val="both"/>
      </w:pPr>
    </w:p>
    <w:p w:rsidRDefault="00FE5654" w:rsidP="00A46C36" w:rsidR="00FE5654" w:rsidRPr="006E63C4">
      <w:pPr>
        <w:spacing w:lineRule="auto" w:line="276"/>
        <w:jc w:val="both"/>
      </w:pPr>
      <w:r w:rsidRPr="006E63C4">
        <w:t>Podneskom od 08.02.2016. godine vjerovnik Republika Hrvatska, Ministarstvo financija, Porezna uprava, predložio je otvaranje stečajnog postupka nad predmetnim dužnikom, slijedom čega je skraćeni postupak obustavljen te je pokrenut prethodni postupak radi utvrđivanja pretpostavki za otvaranje stečajnog postupka nad dužnikom.</w:t>
      </w:r>
    </w:p>
    <w:p w:rsidRDefault="00FE5654" w:rsidP="00A46C36" w:rsidR="00FE5654" w:rsidRPr="006E63C4">
      <w:pPr>
        <w:spacing w:lineRule="auto" w:line="276"/>
        <w:jc w:val="both"/>
      </w:pPr>
    </w:p>
    <w:p w:rsidRDefault="00FE5654" w:rsidP="00A46C36" w:rsidR="00FE5654" w:rsidRPr="006E63C4">
      <w:pPr>
        <w:spacing w:lineRule="auto" w:line="276"/>
        <w:jc w:val="both"/>
      </w:pPr>
      <w:r w:rsidRPr="006E63C4">
        <w:t>Nakon provedenog prethodnog postupka, Rješenjem Naslovnog suda posl.br. 40. St-476/17 od 18.12.2018. godine, otvoren je stečajni postupak nad dužnikom KAMINI BORAC d.o.o., Zagreb, D.Cesarića 6.,  OIB 22192592083 (u daljnjem tekstu: Dužnik).</w:t>
      </w:r>
    </w:p>
    <w:p w:rsidRDefault="00EB2F99" w:rsidP="00A46C36" w:rsidR="00EB2F99" w:rsidRPr="006E63C4">
      <w:pPr>
        <w:spacing w:lineRule="auto" w:line="276"/>
        <w:jc w:val="both"/>
      </w:pPr>
    </w:p>
    <w:p w:rsidRDefault="00EB2F99" w:rsidP="00A46C36" w:rsidR="00EB2F99" w:rsidRPr="006E63C4">
      <w:pPr>
        <w:spacing w:lineRule="auto" w:line="276"/>
        <w:jc w:val="both"/>
        <w:rPr>
          <w:b/>
          <w:bCs/>
          <w:u w:val="single"/>
        </w:rPr>
      </w:pPr>
      <w:r w:rsidRPr="006E63C4">
        <w:rPr>
          <w:b/>
          <w:bCs/>
          <w:u w:val="single"/>
        </w:rPr>
        <w:t>2. OSNOVNI PODACI O STEČAJNOM DUŽNIKU</w:t>
      </w:r>
    </w:p>
    <w:p w:rsidRDefault="00EB2F99" w:rsidP="00A46C36" w:rsidR="00EB2F99" w:rsidRPr="006E63C4">
      <w:pPr>
        <w:spacing w:lineRule="auto" w:line="276"/>
        <w:jc w:val="both"/>
      </w:pPr>
    </w:p>
    <w:p w:rsidRDefault="00EB2F99" w:rsidP="00A46C36" w:rsidR="00EB2F99" w:rsidRPr="006E63C4">
      <w:pPr>
        <w:pStyle w:val="Uvuenotijeloteksta"/>
        <w:spacing w:lineRule="auto" w:line="276"/>
        <w:ind w:firstLine="0"/>
        <w:rPr>
          <w:rFonts w:cs="Times New Roman" w:hAnsi="Times New Roman" w:ascii="Times New Roman"/>
          <w:b/>
          <w:bCs/>
        </w:rPr>
      </w:pPr>
      <w:r w:rsidRPr="006E63C4">
        <w:rPr>
          <w:rFonts w:cs="Times New Roman" w:hAnsi="Times New Roman" w:ascii="Times New Roman"/>
          <w:b/>
          <w:bCs/>
        </w:rPr>
        <w:t>STANJE UPISA U SUDSKOM REGISTRU:</w:t>
      </w:r>
    </w:p>
    <w:p w:rsidRDefault="00EB2F99" w:rsidP="00A46C36" w:rsidR="00EB2F99" w:rsidRPr="006E63C4">
      <w:pPr>
        <w:pStyle w:val="Uvuenotijeloteksta"/>
        <w:spacing w:lineRule="auto" w:line="276"/>
        <w:ind w:firstLine="0"/>
        <w:rPr>
          <w:rFonts w:cs="Times New Roman" w:hAnsi="Times New Roman" w:ascii="Times New Roman"/>
          <w:b/>
          <w:bCs/>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 xml:space="preserve">Uvidom u izvadak iz sudskog registara utvrdio sam kako je trgovačko društvo </w:t>
      </w:r>
      <w:r w:rsidR="00FE5654" w:rsidRPr="006E63C4">
        <w:rPr>
          <w:rFonts w:cs="Times New Roman" w:hAnsi="Times New Roman" w:ascii="Times New Roman"/>
        </w:rPr>
        <w:t>KAMINI BORAC d.o.o. u stečaju, Zagreb, D.Cesarića 6.,  OIB 22192592083</w:t>
      </w:r>
      <w:r w:rsidRPr="006E63C4">
        <w:rPr>
          <w:rFonts w:cs="Times New Roman" w:hAnsi="Times New Roman" w:ascii="Times New Roman"/>
        </w:rPr>
        <w:t xml:space="preserve">, upisano u Sudskom registru kod Trgovačkog suda u Zagrebu pod MBS: </w:t>
      </w:r>
      <w:r w:rsidR="00FE5654" w:rsidRPr="006E63C4">
        <w:rPr>
          <w:rFonts w:cs="Times New Roman" w:hAnsi="Times New Roman" w:ascii="Times New Roman"/>
        </w:rPr>
        <w:t>010054030</w:t>
      </w:r>
      <w:r w:rsidRPr="006E63C4">
        <w:rPr>
          <w:rFonts w:cs="Times New Roman" w:hAnsi="Times New Roman" w:ascii="Times New Roman"/>
        </w:rPr>
        <w:t>.</w:t>
      </w:r>
    </w:p>
    <w:p w:rsidRDefault="00EB2F99" w:rsidP="00A46C36" w:rsidR="00EB2F99" w:rsidRPr="006E63C4">
      <w:pPr>
        <w:pStyle w:val="Uvuenotijeloteksta"/>
        <w:spacing w:lineRule="auto" w:line="276"/>
        <w:ind w:firstLine="0"/>
        <w:jc w:val="both"/>
        <w:rPr>
          <w:rFonts w:cs="Times New Roman" w:hAnsi="Times New Roman" w:ascii="Times New Roman"/>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 xml:space="preserve">Društvo je osnovano temeljem </w:t>
      </w:r>
      <w:r w:rsidR="00FE5654" w:rsidRPr="006E63C4">
        <w:rPr>
          <w:rFonts w:cs="Times New Roman" w:hAnsi="Times New Roman" w:ascii="Times New Roman"/>
        </w:rPr>
        <w:t>Društvenog ugovora od 09.01.2004. godine, koji je u međuvremenu zamijenjen novim tekstom Društvenog ugovora od 12.07.2006. godine.</w:t>
      </w:r>
      <w:r w:rsidRPr="006E63C4">
        <w:rPr>
          <w:rFonts w:cs="Times New Roman" w:hAnsi="Times New Roman" w:ascii="Times New Roman"/>
        </w:rPr>
        <w:t>.</w:t>
      </w:r>
    </w:p>
    <w:p w:rsidRDefault="00EB2F99" w:rsidP="00A46C36" w:rsidR="00EB2F99" w:rsidRPr="006E63C4">
      <w:pPr>
        <w:pStyle w:val="Uvuenotijeloteksta"/>
        <w:spacing w:lineRule="auto" w:line="276"/>
        <w:ind w:firstLine="0"/>
        <w:jc w:val="both"/>
        <w:rPr>
          <w:rFonts w:cs="Times New Roman" w:hAnsi="Times New Roman" w:ascii="Times New Roman"/>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Temeljni kapital društva iznosi 27.100,00 kuna.</w:t>
      </w:r>
    </w:p>
    <w:p w:rsidRDefault="00EB2F99" w:rsidP="00A46C36" w:rsidR="00EB2F99" w:rsidRPr="006E63C4">
      <w:pPr>
        <w:pStyle w:val="Uvuenotijeloteksta"/>
        <w:spacing w:lineRule="auto" w:line="276"/>
        <w:ind w:firstLine="0"/>
        <w:jc w:val="both"/>
        <w:rPr>
          <w:rFonts w:cs="Times New Roman" w:hAnsi="Times New Roman" w:ascii="Times New Roman"/>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Predmet poslovanja društva čine slijedeće djelatnosti:</w:t>
      </w:r>
    </w:p>
    <w:p w:rsidRDefault="00FE5654" w:rsidP="00A46C36" w:rsidR="00FE5654" w:rsidRPr="006E63C4">
      <w:pPr>
        <w:pStyle w:val="Uvuenotijeloteksta"/>
        <w:spacing w:lineRule="auto" w:line="276"/>
        <w:jc w:val="both"/>
        <w:rPr>
          <w:rFonts w:cs="Times New Roman" w:hAnsi="Times New Roman" w:ascii="Times New Roman"/>
        </w:rPr>
      </w:pPr>
      <w:r w:rsidRPr="006E63C4">
        <w:rPr>
          <w:rFonts w:cs="Times New Roman" w:hAnsi="Times New Roman" w:ascii="Times New Roman"/>
        </w:rPr>
        <w:t>*</w:t>
      </w:r>
      <w:r w:rsidRPr="006E63C4">
        <w:rPr>
          <w:rFonts w:cs="Times New Roman" w:hAnsi="Times New Roman" w:ascii="Times New Roman"/>
        </w:rPr>
        <w:tab/>
        <w:t>Građenje, projektiranje i nadzor nad gradnjom</w:t>
      </w:r>
    </w:p>
    <w:p w:rsidRDefault="00FE5654" w:rsidP="00A46C36" w:rsidR="00FE5654" w:rsidRPr="006E63C4">
      <w:pPr>
        <w:pStyle w:val="Uvuenotijeloteksta"/>
        <w:spacing w:lineRule="auto" w:line="276"/>
        <w:jc w:val="both"/>
        <w:rPr>
          <w:rFonts w:cs="Times New Roman" w:hAnsi="Times New Roman" w:ascii="Times New Roman"/>
        </w:rPr>
      </w:pPr>
      <w:r w:rsidRPr="006E63C4">
        <w:rPr>
          <w:rFonts w:cs="Times New Roman" w:hAnsi="Times New Roman" w:ascii="Times New Roman"/>
        </w:rPr>
        <w:t>*</w:t>
      </w:r>
      <w:r w:rsidRPr="006E63C4">
        <w:rPr>
          <w:rFonts w:cs="Times New Roman" w:hAnsi="Times New Roman" w:ascii="Times New Roman"/>
        </w:rPr>
        <w:tab/>
        <w:t>Proizvodnja elemenata za kamine</w:t>
      </w:r>
    </w:p>
    <w:p w:rsidRDefault="00FE5654" w:rsidP="00A46C36" w:rsidR="00FE5654" w:rsidRPr="006E63C4">
      <w:pPr>
        <w:pStyle w:val="Uvuenotijeloteksta"/>
        <w:spacing w:lineRule="auto" w:line="276"/>
        <w:jc w:val="both"/>
        <w:rPr>
          <w:rFonts w:cs="Times New Roman" w:hAnsi="Times New Roman" w:ascii="Times New Roman"/>
        </w:rPr>
      </w:pPr>
      <w:r w:rsidRPr="006E63C4">
        <w:rPr>
          <w:rFonts w:cs="Times New Roman" w:hAnsi="Times New Roman" w:ascii="Times New Roman"/>
        </w:rPr>
        <w:t>*</w:t>
      </w:r>
      <w:r w:rsidRPr="006E63C4">
        <w:rPr>
          <w:rFonts w:cs="Times New Roman" w:hAnsi="Times New Roman" w:ascii="Times New Roman"/>
        </w:rPr>
        <w:tab/>
        <w:t>Ugradnja kamina</w:t>
      </w:r>
    </w:p>
    <w:p w:rsidRDefault="00FE5654" w:rsidP="00A46C36" w:rsidR="00FE5654" w:rsidRPr="006E63C4">
      <w:pPr>
        <w:pStyle w:val="Uvuenotijeloteksta"/>
        <w:spacing w:lineRule="auto" w:line="276"/>
        <w:jc w:val="both"/>
        <w:rPr>
          <w:rFonts w:cs="Times New Roman" w:hAnsi="Times New Roman" w:ascii="Times New Roman"/>
        </w:rPr>
      </w:pPr>
      <w:r w:rsidRPr="006E63C4">
        <w:rPr>
          <w:rFonts w:cs="Times New Roman" w:hAnsi="Times New Roman" w:ascii="Times New Roman"/>
        </w:rPr>
        <w:t>*</w:t>
      </w:r>
      <w:r w:rsidRPr="006E63C4">
        <w:rPr>
          <w:rFonts w:cs="Times New Roman" w:hAnsi="Times New Roman" w:ascii="Times New Roman"/>
        </w:rPr>
        <w:tab/>
        <w:t>Kupnja i prodaja robe</w:t>
      </w:r>
    </w:p>
    <w:p w:rsidRDefault="00FE5654" w:rsidP="00A46C36" w:rsidR="00EB2F99" w:rsidRPr="006E63C4">
      <w:pPr>
        <w:pStyle w:val="Uvuenotijeloteksta"/>
        <w:spacing w:lineRule="auto" w:line="276"/>
        <w:jc w:val="both"/>
        <w:rPr>
          <w:rFonts w:cs="Times New Roman" w:hAnsi="Times New Roman" w:ascii="Times New Roman"/>
        </w:rPr>
      </w:pPr>
      <w:r w:rsidRPr="006E63C4">
        <w:rPr>
          <w:rFonts w:cs="Times New Roman" w:hAnsi="Times New Roman" w:ascii="Times New Roman"/>
        </w:rPr>
        <w:t>*</w:t>
      </w:r>
      <w:r w:rsidRPr="006E63C4">
        <w:rPr>
          <w:rFonts w:cs="Times New Roman" w:hAnsi="Times New Roman" w:ascii="Times New Roman"/>
        </w:rPr>
        <w:tab/>
        <w:t>Obavljanje trgovačkog posredovanja na domaćem i inozemnom tržištu</w:t>
      </w:r>
    </w:p>
    <w:p w:rsidRDefault="00FE5654" w:rsidP="00A46C36" w:rsidR="00FE5654" w:rsidRPr="006E63C4">
      <w:pPr>
        <w:pStyle w:val="Uvuenotijeloteksta"/>
        <w:spacing w:lineRule="auto" w:line="276"/>
        <w:jc w:val="both"/>
        <w:rPr>
          <w:rFonts w:cs="Times New Roman" w:hAnsi="Times New Roman" w:ascii="Times New Roman"/>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Osnivači / članovi društva su:</w:t>
      </w:r>
    </w:p>
    <w:p w:rsidRDefault="00FE5654" w:rsidP="00A46C36" w:rsidR="00FE5654" w:rsidRPr="006E63C4">
      <w:pPr>
        <w:pStyle w:val="Uvuenotijeloteksta"/>
        <w:spacing w:lineRule="auto" w:line="276"/>
        <w:rPr>
          <w:rFonts w:cs="Times New Roman" w:hAnsi="Times New Roman" w:ascii="Times New Roman"/>
        </w:rPr>
      </w:pPr>
      <w:r w:rsidRPr="006E63C4">
        <w:rPr>
          <w:rFonts w:cs="Times New Roman" w:hAnsi="Times New Roman" w:ascii="Times New Roman"/>
        </w:rPr>
        <w:t xml:space="preserve">Marijan Debač, OIB: 00281750526 </w:t>
      </w:r>
    </w:p>
    <w:p w:rsidRDefault="00FE5654" w:rsidP="00A46C36" w:rsidR="00FE5654" w:rsidRPr="006E63C4">
      <w:pPr>
        <w:pStyle w:val="Uvuenotijeloteksta"/>
        <w:spacing w:lineRule="auto" w:line="276"/>
        <w:rPr>
          <w:rFonts w:cs="Times New Roman" w:hAnsi="Times New Roman" w:ascii="Times New Roman"/>
        </w:rPr>
      </w:pPr>
      <w:r w:rsidRPr="006E63C4">
        <w:rPr>
          <w:rFonts w:cs="Times New Roman" w:hAnsi="Times New Roman" w:ascii="Times New Roman"/>
        </w:rPr>
        <w:t>Zagreb, Ivane Brlić-Mažuranić 14</w:t>
      </w:r>
    </w:p>
    <w:p w:rsidRDefault="00FE5654" w:rsidP="00A46C36" w:rsidR="00EB2F99" w:rsidRPr="006E63C4">
      <w:pPr>
        <w:pStyle w:val="Uvuenotijeloteksta"/>
        <w:numPr>
          <w:ilvl w:val="0"/>
          <w:numId w:val="10"/>
        </w:numPr>
        <w:spacing w:lineRule="auto" w:line="276"/>
        <w:rPr>
          <w:rFonts w:cs="Times New Roman" w:hAnsi="Times New Roman" w:ascii="Times New Roman"/>
        </w:rPr>
      </w:pPr>
      <w:r w:rsidRPr="006E63C4">
        <w:rPr>
          <w:rFonts w:cs="Times New Roman" w:hAnsi="Times New Roman" w:ascii="Times New Roman"/>
        </w:rPr>
        <w:t>jedini član d.o.o.</w:t>
      </w:r>
    </w:p>
    <w:p w:rsidRDefault="00FE5654" w:rsidP="00A46C36" w:rsidR="00FE5654" w:rsidRPr="006E63C4">
      <w:pPr>
        <w:pStyle w:val="Uvuenotijeloteksta"/>
        <w:spacing w:lineRule="auto" w:line="276"/>
        <w:ind w:firstLine="0" w:left="1428"/>
        <w:rPr>
          <w:rFonts w:cs="Times New Roman" w:hAnsi="Times New Roman" w:ascii="Times New Roman"/>
        </w:rPr>
      </w:pPr>
    </w:p>
    <w:p w:rsidRDefault="00EB2F99" w:rsidP="00A46C36" w:rsidR="00EB2F99" w:rsidRPr="006E63C4">
      <w:pPr>
        <w:pStyle w:val="Uvuenotijeloteksta"/>
        <w:spacing w:lineRule="auto" w:line="276"/>
        <w:ind w:firstLine="0"/>
        <w:rPr>
          <w:rFonts w:cs="Times New Roman" w:hAnsi="Times New Roman" w:ascii="Times New Roman"/>
        </w:rPr>
      </w:pPr>
      <w:r w:rsidRPr="006E63C4">
        <w:rPr>
          <w:rFonts w:cs="Times New Roman" w:hAnsi="Times New Roman" w:ascii="Times New Roman"/>
        </w:rPr>
        <w:lastRenderedPageBreak/>
        <w:t xml:space="preserve">Osoba ovlaštena za zastupanje društva do otvaranja stečajnog postupka bio je: </w:t>
      </w:r>
    </w:p>
    <w:p w:rsidRDefault="00FE5654" w:rsidP="00A46C36" w:rsidR="00FE5654" w:rsidRPr="006E63C4">
      <w:pPr>
        <w:pStyle w:val="Uvuenotijeloteksta"/>
        <w:spacing w:lineRule="auto" w:line="276"/>
        <w:rPr>
          <w:rFonts w:cs="Times New Roman" w:hAnsi="Times New Roman" w:ascii="Times New Roman"/>
        </w:rPr>
      </w:pPr>
      <w:r w:rsidRPr="006E63C4">
        <w:rPr>
          <w:rFonts w:cs="Times New Roman" w:hAnsi="Times New Roman" w:ascii="Times New Roman"/>
        </w:rPr>
        <w:t xml:space="preserve">Marijan Debač, OIB: 00281750526 </w:t>
      </w:r>
    </w:p>
    <w:p w:rsidRDefault="00FE5654" w:rsidP="00A46C36" w:rsidR="00FE5654" w:rsidRPr="006E63C4">
      <w:pPr>
        <w:pStyle w:val="Uvuenotijeloteksta"/>
        <w:spacing w:lineRule="auto" w:line="276"/>
        <w:rPr>
          <w:rFonts w:cs="Times New Roman" w:hAnsi="Times New Roman" w:ascii="Times New Roman"/>
        </w:rPr>
      </w:pPr>
      <w:r w:rsidRPr="006E63C4">
        <w:rPr>
          <w:rFonts w:cs="Times New Roman" w:hAnsi="Times New Roman" w:ascii="Times New Roman"/>
        </w:rPr>
        <w:t>Zagreb, Ivane Brlić-Mažuranić 14</w:t>
      </w:r>
    </w:p>
    <w:p w:rsidRDefault="00EB2F99" w:rsidP="00A46C36" w:rsidR="00EB2F99" w:rsidRPr="006E63C4">
      <w:pPr>
        <w:pStyle w:val="Odlomakpopisa"/>
        <w:numPr>
          <w:ilvl w:val="0"/>
          <w:numId w:val="10"/>
        </w:numPr>
        <w:spacing w:lineRule="auto" w:line="276"/>
        <w:jc w:val="both"/>
      </w:pPr>
      <w:r w:rsidRPr="006E63C4">
        <w:t>direktor</w:t>
      </w:r>
    </w:p>
    <w:p w:rsidRDefault="00EB2F99" w:rsidP="00A46C36" w:rsidR="00EB2F99" w:rsidRPr="006E63C4">
      <w:pPr>
        <w:spacing w:lineRule="auto" w:line="276"/>
        <w:ind w:left="708"/>
        <w:jc w:val="both"/>
      </w:pPr>
    </w:p>
    <w:p w:rsidRDefault="00EB2F99" w:rsidP="00A46C36" w:rsidR="00EB2F99" w:rsidRPr="006E63C4">
      <w:pPr>
        <w:pStyle w:val="Uvuenotijeloteksta"/>
        <w:spacing w:lineRule="auto" w:line="276"/>
        <w:ind w:firstLine="0"/>
        <w:rPr>
          <w:rFonts w:cs="Times New Roman" w:hAnsi="Times New Roman" w:ascii="Times New Roman"/>
        </w:rPr>
      </w:pPr>
      <w:r w:rsidRPr="006E63C4">
        <w:rPr>
          <w:rFonts w:cs="Times New Roman" w:hAnsi="Times New Roman" w:ascii="Times New Roman"/>
          <w:b/>
          <w:bCs/>
        </w:rPr>
        <w:t>STANJE RAČUNA DUŽNIKA:</w:t>
      </w:r>
    </w:p>
    <w:p w:rsidRDefault="00EB2F99" w:rsidP="00A46C36" w:rsidR="00EB2F99" w:rsidRPr="006E63C4">
      <w:pPr>
        <w:pStyle w:val="Uvuenotijeloteksta"/>
        <w:spacing w:lineRule="auto" w:line="276"/>
        <w:ind w:firstLine="0"/>
        <w:jc w:val="both"/>
        <w:rPr>
          <w:rFonts w:cs="Times New Roman" w:hAnsi="Times New Roman" w:ascii="Times New Roman"/>
        </w:rPr>
      </w:pPr>
    </w:p>
    <w:p w:rsidRDefault="00EB2F99" w:rsidP="00A46C36" w:rsidR="00EB2F99" w:rsidRPr="006E63C4">
      <w:pPr>
        <w:pStyle w:val="Uvuenotijeloteksta"/>
        <w:spacing w:lineRule="auto" w:line="276"/>
        <w:ind w:firstLine="0" w:right="19"/>
        <w:jc w:val="both"/>
        <w:rPr>
          <w:rFonts w:cs="Times New Roman" w:hAnsi="Times New Roman" w:ascii="Times New Roman"/>
        </w:rPr>
      </w:pPr>
      <w:r w:rsidRPr="006E63C4">
        <w:rPr>
          <w:rFonts w:cs="Times New Roman" w:hAnsi="Times New Roman" w:ascii="Times New Roman"/>
        </w:rPr>
        <w:t>Dužnik svoje poslovanje obavljao preko ukupno osam žiro računa koji su svi ugašeni, a zadnji aktivni račun bio je:</w:t>
      </w:r>
    </w:p>
    <w:p w:rsidRDefault="00FE5654" w:rsidP="00A46C36" w:rsidR="00EB2F99" w:rsidRPr="006E63C4">
      <w:pPr>
        <w:pStyle w:val="Uvuenotijeloteksta"/>
        <w:numPr>
          <w:ilvl w:val="0"/>
          <w:numId w:val="8"/>
        </w:numPr>
        <w:spacing w:lineRule="auto" w:line="276"/>
        <w:ind w:right="19"/>
        <w:jc w:val="both"/>
        <w:rPr>
          <w:rFonts w:cs="Times New Roman" w:hAnsi="Times New Roman" w:ascii="Times New Roman"/>
        </w:rPr>
      </w:pPr>
      <w:r w:rsidRPr="006E63C4">
        <w:rPr>
          <w:rFonts w:cs="Times New Roman" w:hAnsi="Times New Roman" w:ascii="Times New Roman"/>
        </w:rPr>
        <w:t xml:space="preserve">HR8425000091101286496 </w:t>
      </w:r>
      <w:r w:rsidR="00EB2F99" w:rsidRPr="006E63C4">
        <w:rPr>
          <w:rFonts w:cs="Times New Roman" w:hAnsi="Times New Roman" w:ascii="Times New Roman"/>
        </w:rPr>
        <w:t xml:space="preserve">otvoren kod ADDIKO BANK d.d. Zagreb, a isti je ugašen dana </w:t>
      </w:r>
      <w:r w:rsidRPr="006E63C4">
        <w:rPr>
          <w:rFonts w:cs="Times New Roman" w:hAnsi="Times New Roman" w:ascii="Times New Roman"/>
        </w:rPr>
        <w:t>20.12.2018</w:t>
      </w:r>
      <w:r w:rsidR="00EB2F99" w:rsidRPr="006E63C4">
        <w:rPr>
          <w:rFonts w:cs="Times New Roman" w:hAnsi="Times New Roman" w:ascii="Times New Roman"/>
        </w:rPr>
        <w:t>. godine</w:t>
      </w:r>
    </w:p>
    <w:p w:rsidRDefault="00EB2F99" w:rsidP="00A46C36" w:rsidR="00EB2F99" w:rsidRPr="006E63C4">
      <w:pPr>
        <w:pStyle w:val="Uvuenotijeloteksta"/>
        <w:spacing w:lineRule="auto" w:line="276"/>
        <w:ind w:firstLine="0" w:right="19"/>
        <w:jc w:val="both"/>
        <w:rPr>
          <w:rFonts w:cs="Times New Roman" w:hAnsi="Times New Roman" w:ascii="Times New Roman"/>
        </w:rPr>
      </w:pPr>
    </w:p>
    <w:p w:rsidRDefault="00EB2F99" w:rsidP="00A46C36" w:rsidR="00EB2F99" w:rsidRPr="006E63C4">
      <w:pPr>
        <w:pStyle w:val="Uvuenotijeloteksta"/>
        <w:spacing w:lineRule="auto" w:line="276"/>
        <w:ind w:firstLine="0" w:right="19"/>
        <w:jc w:val="both"/>
        <w:rPr>
          <w:rFonts w:cs="Times New Roman" w:hAnsi="Times New Roman" w:ascii="Times New Roman"/>
        </w:rPr>
      </w:pPr>
      <w:r w:rsidRPr="006E63C4">
        <w:rPr>
          <w:rFonts w:cs="Times New Roman" w:hAnsi="Times New Roman" w:ascii="Times New Roman"/>
        </w:rPr>
        <w:t xml:space="preserve">Trajna blokada računa je nastupila dana </w:t>
      </w:r>
      <w:r w:rsidR="00FE5654" w:rsidRPr="006E63C4">
        <w:rPr>
          <w:rFonts w:cs="Times New Roman" w:hAnsi="Times New Roman" w:ascii="Times New Roman"/>
        </w:rPr>
        <w:t>28.11.2013.</w:t>
      </w:r>
      <w:r w:rsidRPr="006E63C4">
        <w:rPr>
          <w:rFonts w:cs="Times New Roman" w:hAnsi="Times New Roman" w:ascii="Times New Roman"/>
        </w:rPr>
        <w:t xml:space="preserve"> godine.</w:t>
      </w:r>
    </w:p>
    <w:p w:rsidRDefault="00EB2F99" w:rsidP="00A46C36" w:rsidR="00EB2F99" w:rsidRPr="006E63C4">
      <w:pPr>
        <w:pStyle w:val="Uvuenotijeloteksta"/>
        <w:spacing w:lineRule="auto" w:line="276"/>
        <w:ind w:firstLine="0" w:right="19"/>
        <w:jc w:val="both"/>
        <w:rPr>
          <w:rFonts w:cs="Times New Roman" w:hAnsi="Times New Roman" w:ascii="Times New Roman"/>
        </w:rPr>
      </w:pPr>
    </w:p>
    <w:p w:rsidRDefault="00EB2F99" w:rsidP="00A46C36" w:rsidR="00EB2F99" w:rsidRPr="006E63C4">
      <w:pPr>
        <w:pStyle w:val="Uvuenotijeloteksta"/>
        <w:spacing w:lineRule="auto" w:line="276"/>
        <w:ind w:firstLine="0"/>
        <w:jc w:val="both"/>
        <w:rPr>
          <w:rFonts w:cs="Times New Roman" w:hAnsi="Times New Roman" w:ascii="Times New Roman"/>
          <w:b/>
          <w:bCs/>
        </w:rPr>
      </w:pPr>
      <w:r w:rsidRPr="006E63C4">
        <w:rPr>
          <w:rFonts w:cs="Times New Roman" w:hAnsi="Times New Roman" w:ascii="Times New Roman"/>
          <w:b/>
          <w:bCs/>
        </w:rPr>
        <w:t>ZAPOSLENICI:</w:t>
      </w:r>
    </w:p>
    <w:p w:rsidRDefault="00EB2F99" w:rsidP="00A46C36" w:rsidR="00EB2F99" w:rsidRPr="006E63C4">
      <w:pPr>
        <w:pStyle w:val="Uvuenotijeloteksta"/>
        <w:spacing w:lineRule="auto" w:line="276"/>
        <w:ind w:firstLine="0"/>
        <w:jc w:val="both"/>
        <w:rPr>
          <w:rFonts w:cs="Times New Roman" w:hAnsi="Times New Roman" w:ascii="Times New Roman"/>
          <w:b/>
          <w:bCs/>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 xml:space="preserve">Iz uvjerenja Hrvatskog zavoda za mirovinsko osiguranje proizlazi kako </w:t>
      </w:r>
      <w:r w:rsidR="009D0E61" w:rsidRPr="006E63C4">
        <w:rPr>
          <w:rFonts w:cs="Times New Roman" w:hAnsi="Times New Roman" w:ascii="Times New Roman"/>
        </w:rPr>
        <w:t>Dužnik nema zaposlenih radnika</w:t>
      </w:r>
      <w:r w:rsidRPr="006E63C4">
        <w:rPr>
          <w:rFonts w:cs="Times New Roman" w:hAnsi="Times New Roman" w:ascii="Times New Roman"/>
        </w:rPr>
        <w:t>.</w:t>
      </w:r>
    </w:p>
    <w:p w:rsidRDefault="00EB2F99" w:rsidP="00A46C36" w:rsidR="00EB2F99" w:rsidRPr="006E63C4">
      <w:pPr>
        <w:spacing w:lineRule="auto" w:line="276"/>
        <w:jc w:val="both"/>
      </w:pPr>
    </w:p>
    <w:p w:rsidRDefault="00EB2F99" w:rsidP="00A46C36" w:rsidR="00EB2F99" w:rsidRPr="006E63C4">
      <w:pPr>
        <w:spacing w:lineRule="auto" w:line="276"/>
        <w:jc w:val="both"/>
        <w:rPr>
          <w:b/>
          <w:bCs/>
          <w:u w:val="single"/>
        </w:rPr>
      </w:pPr>
      <w:r w:rsidRPr="006E63C4">
        <w:rPr>
          <w:b/>
          <w:bCs/>
          <w:u w:val="single"/>
        </w:rPr>
        <w:t>3. TIJEK STEČAJNOG POSTUPKA</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t xml:space="preserve">U razdoblju od stupanja na dužnost stečajnog upravitelja do </w:t>
      </w:r>
      <w:r w:rsidR="00E6606F" w:rsidRPr="006E63C4">
        <w:t>pisanja ovog izvješća</w:t>
      </w:r>
      <w:r w:rsidRPr="006E63C4">
        <w:t>,  obavio sam sljedeće radnje:</w:t>
      </w:r>
    </w:p>
    <w:p w:rsidRDefault="00EB2F99" w:rsidP="00A46C36" w:rsidR="00EB2F99" w:rsidRPr="006E63C4">
      <w:pPr>
        <w:numPr>
          <w:ilvl w:val="0"/>
          <w:numId w:val="2"/>
        </w:numPr>
        <w:spacing w:lineRule="auto" w:line="276"/>
        <w:jc w:val="both"/>
      </w:pPr>
      <w:r w:rsidRPr="006E63C4">
        <w:t>Izrađen je novi pečat stečajnog dužnika,</w:t>
      </w:r>
    </w:p>
    <w:p w:rsidRDefault="009D0E61" w:rsidP="00A46C36" w:rsidR="00EB2F99" w:rsidRPr="006E63C4">
      <w:pPr>
        <w:numPr>
          <w:ilvl w:val="0"/>
          <w:numId w:val="2"/>
        </w:numPr>
        <w:spacing w:lineRule="auto" w:line="276"/>
        <w:jc w:val="both"/>
      </w:pPr>
      <w:r w:rsidRPr="006E63C4">
        <w:t>Pozvao sam bivšeg zakonskog zastupnika</w:t>
      </w:r>
      <w:r w:rsidR="00EB2F99" w:rsidRPr="006E63C4">
        <w:t xml:space="preserve"> </w:t>
      </w:r>
      <w:r w:rsidRPr="006E63C4">
        <w:t>na dostavu starog</w:t>
      </w:r>
      <w:r w:rsidR="00EB2F99" w:rsidRPr="006E63C4">
        <w:t xml:space="preserve"> pečat</w:t>
      </w:r>
      <w:r w:rsidRPr="006E63C4">
        <w:t>a, poslovnih</w:t>
      </w:r>
      <w:r w:rsidR="00EB2F99" w:rsidRPr="006E63C4">
        <w:t xml:space="preserve"> knjige Dužnika, kao i drug</w:t>
      </w:r>
      <w:r w:rsidR="00E6606F" w:rsidRPr="006E63C4">
        <w:t>e</w:t>
      </w:r>
      <w:r w:rsidR="00EB2F99" w:rsidRPr="006E63C4">
        <w:t xml:space="preserve"> relevantn</w:t>
      </w:r>
      <w:r w:rsidR="00E6606F" w:rsidRPr="006E63C4">
        <w:t>e</w:t>
      </w:r>
      <w:r w:rsidR="00EB2F99" w:rsidRPr="006E63C4">
        <w:t xml:space="preserve"> dokumentacij</w:t>
      </w:r>
      <w:r w:rsidR="00E6606F" w:rsidRPr="006E63C4">
        <w:t>e potrebne</w:t>
      </w:r>
      <w:r w:rsidRPr="006E63C4">
        <w:t xml:space="preserve"> za vođenje stečajnog postupka, preporučenom poštanskom pošiljkom s povratnicom. Poštanska pošiljka je vraćena s napomenom „</w:t>
      </w:r>
      <w:r w:rsidRPr="006E63C4">
        <w:rPr>
          <w:i/>
        </w:rPr>
        <w:t>obaviješten nije podigao pošiljku</w:t>
      </w:r>
      <w:r w:rsidRPr="006E63C4">
        <w:t xml:space="preserve">“, </w:t>
      </w:r>
      <w:r w:rsidR="007A4987" w:rsidRPr="006E63C4">
        <w:t>te</w:t>
      </w:r>
      <w:r w:rsidRPr="006E63C4">
        <w:t xml:space="preserve"> je ista poslana ponovno bez preporuke</w:t>
      </w:r>
      <w:r w:rsidR="00E6606F" w:rsidRPr="006E63C4">
        <w:t>. D</w:t>
      </w:r>
      <w:r w:rsidR="00EB2F99" w:rsidRPr="006E63C4">
        <w:t xml:space="preserve">o dana pisanja ovog izvješća </w:t>
      </w:r>
      <w:r w:rsidR="00E6606F" w:rsidRPr="006E63C4">
        <w:t xml:space="preserve">bivši direktor društva </w:t>
      </w:r>
      <w:r w:rsidR="00EB2F99" w:rsidRPr="006E63C4">
        <w:t>nije dostavio traženo</w:t>
      </w:r>
      <w:r w:rsidRPr="006E63C4">
        <w:t xml:space="preserve">. </w:t>
      </w:r>
      <w:r w:rsidR="00E6606F" w:rsidRPr="006E63C4">
        <w:t>Istog</w:t>
      </w:r>
      <w:r w:rsidRPr="006E63C4">
        <w:t xml:space="preserve"> sam pokušao kontaktirati na</w:t>
      </w:r>
      <w:r w:rsidR="00E6606F" w:rsidRPr="006E63C4">
        <w:t xml:space="preserve"> dostupan broj mobitela</w:t>
      </w:r>
      <w:r w:rsidRPr="006E63C4">
        <w:t xml:space="preserve"> 099/7922-539</w:t>
      </w:r>
      <w:r w:rsidR="00E6606F" w:rsidRPr="006E63C4">
        <w:t>,</w:t>
      </w:r>
      <w:r w:rsidRPr="006E63C4">
        <w:t xml:space="preserve"> ali predmetna telefonska linija više nije u uporabi.</w:t>
      </w:r>
    </w:p>
    <w:p w:rsidRDefault="00EB2F99" w:rsidP="00A46C36" w:rsidR="00EB2F99" w:rsidRPr="006E63C4">
      <w:pPr>
        <w:numPr>
          <w:ilvl w:val="0"/>
          <w:numId w:val="2"/>
        </w:numPr>
        <w:spacing w:lineRule="auto" w:line="276"/>
        <w:jc w:val="both"/>
      </w:pPr>
      <w:r w:rsidRPr="006E63C4">
        <w:t>Poduzete su sve zakonom predviđene radnje iz područja računovodstva koje je u ovom trenutku bilo moguće poduzeti,</w:t>
      </w:r>
    </w:p>
    <w:p w:rsidRDefault="006E63C4" w:rsidP="00A46C36" w:rsidR="00EB2F99" w:rsidRPr="006E63C4">
      <w:pPr>
        <w:numPr>
          <w:ilvl w:val="0"/>
          <w:numId w:val="2"/>
        </w:numPr>
        <w:spacing w:lineRule="auto" w:line="276"/>
        <w:jc w:val="both"/>
      </w:pPr>
      <w:r w:rsidRPr="006E63C4">
        <w:t>Preuzet je ovršni postupak u kojemu se vodi ovrha na nekretninama ovršenika u predmetu Općinskog građanskog suda u Zagrebu, posl.br. Ovr-5364/18</w:t>
      </w:r>
      <w:r w:rsidR="00EB2F99" w:rsidRPr="006E63C4">
        <w:t>,</w:t>
      </w:r>
    </w:p>
    <w:p w:rsidRDefault="00CC1C48" w:rsidP="00A46C36" w:rsidR="00CC1C48" w:rsidRPr="006E63C4">
      <w:pPr>
        <w:numPr>
          <w:ilvl w:val="0"/>
          <w:numId w:val="2"/>
        </w:numPr>
        <w:spacing w:lineRule="auto" w:line="276"/>
        <w:jc w:val="both"/>
      </w:pPr>
      <w:r w:rsidRPr="006E63C4">
        <w:t>Izvršen je uvid u upisnike,</w:t>
      </w:r>
    </w:p>
    <w:p w:rsidRDefault="00EB2F99" w:rsidP="00A46C36" w:rsidR="00EB2F99" w:rsidRPr="006E63C4">
      <w:pPr>
        <w:numPr>
          <w:ilvl w:val="0"/>
          <w:numId w:val="2"/>
        </w:numPr>
        <w:spacing w:lineRule="auto" w:line="276"/>
        <w:jc w:val="both"/>
      </w:pPr>
      <w:r w:rsidRPr="006E63C4">
        <w:t>Izvršen je pregled nekretnine</w:t>
      </w:r>
      <w:r w:rsidR="00E6606F" w:rsidRPr="006E63C4">
        <w:t xml:space="preserve"> u vlasništvu stečajnog dužnika</w:t>
      </w:r>
      <w:r w:rsidRPr="006E63C4">
        <w:t>,</w:t>
      </w:r>
    </w:p>
    <w:p w:rsidRDefault="00E6606F" w:rsidP="00A46C36" w:rsidR="00DA3497" w:rsidRPr="006E63C4">
      <w:pPr>
        <w:numPr>
          <w:ilvl w:val="0"/>
          <w:numId w:val="2"/>
        </w:numPr>
        <w:spacing w:lineRule="auto" w:line="276"/>
        <w:jc w:val="both"/>
      </w:pPr>
      <w:r w:rsidRPr="006E63C4">
        <w:t>Otvoren je novi račun stečajnog dužnika kod PODRAVSKE BANKE d.d., broj računa HR8223860021119026199</w:t>
      </w:r>
    </w:p>
    <w:p w:rsidRDefault="00DA3497" w:rsidP="00A46C36" w:rsidR="00EB2F99" w:rsidRPr="006E63C4">
      <w:pPr>
        <w:numPr>
          <w:ilvl w:val="0"/>
          <w:numId w:val="2"/>
        </w:numPr>
        <w:spacing w:lineRule="auto" w:line="276"/>
        <w:jc w:val="both"/>
      </w:pPr>
      <w:r w:rsidRPr="006E63C4">
        <w:t>Izvršene su i sve druge potrebne radnje u tijeku stečajnog postupka.</w:t>
      </w:r>
    </w:p>
    <w:p w:rsidRDefault="00DA3497" w:rsidP="00A46C36" w:rsidR="00DA3497">
      <w:pPr>
        <w:spacing w:lineRule="auto" w:line="276"/>
        <w:ind w:left="720"/>
        <w:jc w:val="both"/>
      </w:pPr>
    </w:p>
    <w:p w:rsidRDefault="006E63C4" w:rsidP="00A46C36" w:rsidR="006E63C4">
      <w:pPr>
        <w:spacing w:lineRule="auto" w:line="276"/>
        <w:ind w:left="720"/>
        <w:jc w:val="both"/>
      </w:pPr>
    </w:p>
    <w:p w:rsidRDefault="006E63C4" w:rsidP="00A46C36" w:rsidR="006E63C4" w:rsidRPr="006E63C4">
      <w:pPr>
        <w:spacing w:lineRule="auto" w:line="276"/>
        <w:ind w:left="720"/>
        <w:jc w:val="both"/>
      </w:pPr>
    </w:p>
    <w:p w:rsidRDefault="00DA3497" w:rsidP="00A46C36" w:rsidR="00DA3497" w:rsidRPr="006E63C4">
      <w:pPr>
        <w:spacing w:lineRule="auto" w:line="276"/>
        <w:ind w:left="720"/>
        <w:jc w:val="both"/>
      </w:pPr>
    </w:p>
    <w:p w:rsidRDefault="00E6606F" w:rsidP="00A46C36" w:rsidR="00E6606F" w:rsidRPr="006E63C4">
      <w:pPr>
        <w:spacing w:lineRule="auto" w:line="276"/>
        <w:jc w:val="both"/>
        <w:rPr>
          <w:b/>
          <w:bCs/>
        </w:rPr>
      </w:pPr>
      <w:r w:rsidRPr="006E63C4">
        <w:rPr>
          <w:b/>
          <w:bCs/>
        </w:rPr>
        <w:lastRenderedPageBreak/>
        <w:t xml:space="preserve">IZVJEŠĆE O GOSPODARSKOM POLOŽAJU STEČAJNOG DUŽNIKA </w:t>
      </w:r>
      <w:r w:rsidRPr="006E63C4">
        <w:rPr>
          <w:b/>
          <w:bCs/>
        </w:rPr>
        <w:tab/>
      </w:r>
    </w:p>
    <w:p w:rsidRDefault="00E6606F" w:rsidP="00A46C36" w:rsidR="00E6606F" w:rsidRPr="006E63C4">
      <w:pPr>
        <w:spacing w:lineRule="auto" w:line="276"/>
        <w:jc w:val="both"/>
      </w:pPr>
    </w:p>
    <w:p w:rsidRDefault="00E6606F" w:rsidP="00A46C36" w:rsidR="00E6606F" w:rsidRPr="006E63C4">
      <w:pPr>
        <w:pStyle w:val="Uvuenotijeloteksta"/>
        <w:spacing w:lineRule="auto" w:line="276"/>
        <w:ind w:firstLine="0" w:right="-288"/>
        <w:jc w:val="both"/>
        <w:rPr>
          <w:rFonts w:cs="Times New Roman" w:hAnsi="Times New Roman" w:ascii="Times New Roman"/>
        </w:rPr>
      </w:pPr>
      <w:r w:rsidRPr="006E63C4">
        <w:rPr>
          <w:rFonts w:cs="Times New Roman" w:hAnsi="Times New Roman" w:ascii="Times New Roman"/>
        </w:rPr>
        <w:t>Kako je već navedeno, društvo KAMINI BORAC d.o.o. je osnovano 2004. godine.</w:t>
      </w:r>
    </w:p>
    <w:p w:rsidRDefault="00E6606F" w:rsidP="00A46C36" w:rsidR="00E6606F" w:rsidRPr="006E63C4">
      <w:pPr>
        <w:pStyle w:val="Uvuenotijeloteksta"/>
        <w:spacing w:lineRule="auto" w:line="276"/>
        <w:ind w:firstLine="0" w:right="-288"/>
        <w:jc w:val="both"/>
        <w:rPr>
          <w:rFonts w:cs="Times New Roman" w:hAnsi="Times New Roman" w:ascii="Times New Roman"/>
        </w:rPr>
      </w:pPr>
    </w:p>
    <w:p w:rsidRDefault="00E6606F" w:rsidP="00A46C36" w:rsidR="006E63C4" w:rsidRPr="006E63C4">
      <w:pPr>
        <w:pStyle w:val="Uvuenotijeloteksta"/>
        <w:spacing w:lineRule="auto" w:line="276"/>
        <w:ind w:firstLine="0" w:right="-288"/>
        <w:jc w:val="both"/>
        <w:rPr>
          <w:rFonts w:cs="Times New Roman" w:hAnsi="Times New Roman" w:ascii="Times New Roman"/>
        </w:rPr>
      </w:pPr>
      <w:r w:rsidRPr="006E63C4">
        <w:rPr>
          <w:rFonts w:cs="Times New Roman" w:hAnsi="Times New Roman" w:ascii="Times New Roman"/>
        </w:rPr>
        <w:t>Prema dostupnim podacima, društvo se bavilo prodajom i ugradnjom građevinske opreme – kamina,</w:t>
      </w:r>
      <w:r w:rsidR="006E63C4" w:rsidRPr="006E63C4">
        <w:rPr>
          <w:rFonts w:cs="Times New Roman" w:hAnsi="Times New Roman" w:ascii="Times New Roman"/>
        </w:rPr>
        <w:t xml:space="preserve"> ložišta i peći.</w:t>
      </w:r>
    </w:p>
    <w:p w:rsidRDefault="006E63C4" w:rsidP="00A46C36" w:rsidR="006E63C4" w:rsidRPr="006E63C4">
      <w:pPr>
        <w:pStyle w:val="Uvuenotijeloteksta"/>
        <w:spacing w:lineRule="auto" w:line="276"/>
        <w:ind w:firstLine="0" w:right="-288"/>
        <w:jc w:val="both"/>
        <w:rPr>
          <w:rFonts w:cs="Times New Roman" w:hAnsi="Times New Roman" w:ascii="Times New Roman"/>
        </w:rPr>
      </w:pPr>
    </w:p>
    <w:p w:rsidRDefault="006E63C4" w:rsidP="00A46C36" w:rsidR="006E63C4" w:rsidRPr="006E63C4">
      <w:pPr>
        <w:pStyle w:val="Uvuenotijeloteksta"/>
        <w:spacing w:lineRule="auto" w:line="276"/>
        <w:ind w:firstLine="0" w:right="-288"/>
        <w:jc w:val="both"/>
        <w:rPr>
          <w:rFonts w:cs="Times New Roman" w:hAnsi="Times New Roman" w:ascii="Times New Roman"/>
        </w:rPr>
      </w:pPr>
      <w:r w:rsidRPr="006E63C4">
        <w:rPr>
          <w:rFonts w:cs="Times New Roman" w:hAnsi="Times New Roman" w:ascii="Times New Roman"/>
        </w:rPr>
        <w:t>Prema dostupnim podacima, društvo više ne obavlja nikakvu djelatnost.</w:t>
      </w:r>
    </w:p>
    <w:p w:rsidRDefault="00E6606F" w:rsidP="00A46C36" w:rsidR="00E6606F" w:rsidRPr="006E63C4">
      <w:pPr>
        <w:pStyle w:val="Uvuenotijeloteksta"/>
        <w:spacing w:lineRule="auto" w:line="276"/>
        <w:ind w:firstLine="0" w:right="-288"/>
        <w:jc w:val="both"/>
        <w:rPr>
          <w:rFonts w:cs="Times New Roman" w:hAnsi="Times New Roman" w:ascii="Times New Roman"/>
          <w:b/>
          <w:bCs/>
        </w:rPr>
      </w:pPr>
    </w:p>
    <w:p w:rsidRDefault="00E6606F" w:rsidP="00A46C36" w:rsidR="00E6606F" w:rsidRPr="006E63C4">
      <w:pPr>
        <w:pStyle w:val="Uvuenotijeloteksta"/>
        <w:spacing w:lineRule="auto" w:line="276"/>
        <w:ind w:firstLine="0" w:right="19"/>
        <w:rPr>
          <w:rFonts w:cs="Times New Roman" w:hAnsi="Times New Roman" w:ascii="Times New Roman"/>
          <w:b/>
          <w:bCs/>
        </w:rPr>
      </w:pPr>
      <w:r w:rsidRPr="006E63C4">
        <w:rPr>
          <w:rFonts w:cs="Times New Roman" w:hAnsi="Times New Roman" w:ascii="Times New Roman"/>
          <w:b/>
          <w:bCs/>
        </w:rPr>
        <w:t>POSLOVNE KNJIGE I DOKUMENTACIJA</w:t>
      </w:r>
    </w:p>
    <w:p w:rsidRDefault="00E6606F" w:rsidP="00A46C36" w:rsidR="00E6606F" w:rsidRPr="006E63C4">
      <w:pPr>
        <w:pStyle w:val="Uvuenotijeloteksta"/>
        <w:spacing w:lineRule="auto" w:line="276"/>
        <w:ind w:firstLine="0" w:right="19"/>
        <w:rPr>
          <w:rFonts w:cs="Times New Roman" w:hAnsi="Times New Roman" w:ascii="Times New Roman"/>
        </w:rPr>
      </w:pPr>
    </w:p>
    <w:p w:rsidRDefault="00E6606F" w:rsidP="00A46C36" w:rsidR="00E6606F" w:rsidRPr="006E63C4">
      <w:pPr>
        <w:pStyle w:val="Uvuenotijeloteksta"/>
        <w:spacing w:lineRule="auto" w:line="276"/>
        <w:ind w:firstLine="0" w:right="19"/>
        <w:rPr>
          <w:rFonts w:cs="Times New Roman" w:hAnsi="Times New Roman" w:ascii="Times New Roman"/>
        </w:rPr>
      </w:pPr>
      <w:r w:rsidRPr="006E63C4">
        <w:rPr>
          <w:rFonts w:cs="Times New Roman" w:hAnsi="Times New Roman" w:ascii="Times New Roman"/>
        </w:rPr>
        <w:t>S obzirom da dužnik nije dostavio nikakve podatke niti sam s istim stupio u kontakt, ne mogu potvrditi da li su poslovne knjige uredno vođene.</w:t>
      </w:r>
    </w:p>
    <w:p w:rsidRDefault="00E6606F" w:rsidP="00A46C36" w:rsidR="00E6606F" w:rsidRPr="006E63C4">
      <w:pPr>
        <w:pStyle w:val="Uvuenotijeloteksta"/>
        <w:spacing w:lineRule="auto" w:line="276"/>
        <w:ind w:firstLine="0" w:right="19"/>
        <w:rPr>
          <w:rFonts w:cs="Times New Roman" w:hAnsi="Times New Roman" w:ascii="Times New Roman"/>
        </w:rPr>
      </w:pPr>
    </w:p>
    <w:p w:rsidRDefault="00E6606F" w:rsidP="00A46C36" w:rsidR="00E6606F" w:rsidRPr="006E63C4">
      <w:pPr>
        <w:spacing w:lineRule="auto" w:line="276"/>
        <w:jc w:val="both"/>
      </w:pPr>
      <w:r w:rsidRPr="006E63C4">
        <w:t>Zadnji godišnji financijski izvještaj predan je za 2012 godinu (Bilanca, Račun dobiti i gubitka, Bilješke uz financijske izvještaje, Odluka o pokriću gubitaka ), pa se iz podataka koji su u istome navedeni ne može dati nikakav zaključak o trenutnom stanju društva i imovini.</w:t>
      </w:r>
    </w:p>
    <w:p w:rsidRDefault="00E6606F" w:rsidP="00A46C36" w:rsidR="00E6606F" w:rsidRPr="006E63C4">
      <w:pPr>
        <w:spacing w:lineRule="auto" w:line="276"/>
        <w:jc w:val="both"/>
      </w:pPr>
    </w:p>
    <w:p w:rsidRDefault="00E6606F" w:rsidP="00A46C36" w:rsidR="00E6606F" w:rsidRPr="006E63C4">
      <w:pPr>
        <w:spacing w:lineRule="auto" w:line="276"/>
        <w:jc w:val="both"/>
      </w:pPr>
      <w:r w:rsidRPr="006E63C4">
        <w:t>Informirao sam se na druge dostupne načine o ekonomskom stanju društva i razlozima takvog stanja, imovini društva i postojanju stečajnih razloga.</w:t>
      </w:r>
    </w:p>
    <w:p w:rsidRDefault="00E6606F" w:rsidP="00A46C36" w:rsidR="00E6606F" w:rsidRPr="006E63C4">
      <w:pPr>
        <w:spacing w:lineRule="auto" w:line="276"/>
        <w:jc w:val="both"/>
      </w:pPr>
    </w:p>
    <w:p w:rsidRDefault="00EB2F99" w:rsidP="00A46C36" w:rsidR="00EB2F99" w:rsidRPr="006E63C4">
      <w:pPr>
        <w:spacing w:lineRule="auto" w:line="276"/>
        <w:jc w:val="both"/>
        <w:rPr>
          <w:b/>
          <w:bCs/>
          <w:u w:val="single"/>
        </w:rPr>
      </w:pPr>
      <w:r w:rsidRPr="006E63C4">
        <w:rPr>
          <w:b/>
          <w:bCs/>
          <w:u w:val="single"/>
        </w:rPr>
        <w:t>4. IMOVINA DRUŠTVA</w:t>
      </w:r>
    </w:p>
    <w:p w:rsidRDefault="00EB2F99" w:rsidP="00A46C36" w:rsidR="00EB2F99" w:rsidRPr="006E63C4">
      <w:pPr>
        <w:spacing w:lineRule="auto" w:line="276"/>
        <w:jc w:val="both"/>
        <w:rPr>
          <w:b/>
          <w:bCs/>
        </w:rPr>
      </w:pPr>
    </w:p>
    <w:p w:rsidRDefault="00EB2F99" w:rsidP="00A46C36" w:rsidR="00EB2F99" w:rsidRPr="006E63C4">
      <w:pPr>
        <w:spacing w:lineRule="auto" w:line="276"/>
        <w:jc w:val="both"/>
      </w:pPr>
      <w:r w:rsidRPr="006E63C4">
        <w:t>Kao stečajni upravitelj utvrdio sam slijedeću imovinu društva:</w:t>
      </w:r>
    </w:p>
    <w:p w:rsidRDefault="00EB2F99" w:rsidP="00A46C36" w:rsidR="00EB2F99" w:rsidRPr="006E63C4">
      <w:pPr>
        <w:spacing w:lineRule="auto" w:line="276"/>
        <w:jc w:val="both"/>
        <w:rPr>
          <w:b/>
          <w:bCs/>
        </w:rPr>
      </w:pPr>
    </w:p>
    <w:p w:rsidRDefault="00EB2F99" w:rsidP="00A46C36" w:rsidR="00EB2F99" w:rsidRPr="006E63C4">
      <w:pPr>
        <w:spacing w:lineRule="auto" w:line="276"/>
        <w:jc w:val="both"/>
        <w:rPr>
          <w:b/>
          <w:bCs/>
        </w:rPr>
      </w:pPr>
      <w:r w:rsidRPr="006E63C4">
        <w:rPr>
          <w:b/>
          <w:bCs/>
        </w:rPr>
        <w:t>NEKRETNINE</w:t>
      </w:r>
    </w:p>
    <w:p w:rsidRDefault="00EB2F99" w:rsidP="00A46C36" w:rsidR="00EB2F99" w:rsidRPr="006E63C4">
      <w:pPr>
        <w:spacing w:lineRule="auto" w:line="276"/>
        <w:jc w:val="both"/>
        <w:rPr>
          <w:b/>
          <w:bCs/>
        </w:rPr>
      </w:pPr>
    </w:p>
    <w:p w:rsidRDefault="00EB2F99" w:rsidP="00A46C36" w:rsidR="00EB2F99" w:rsidRPr="006E63C4">
      <w:pPr>
        <w:suppressAutoHyphens/>
        <w:spacing w:lineRule="auto" w:line="276"/>
        <w:jc w:val="both"/>
      </w:pPr>
      <w:r w:rsidRPr="006E63C4">
        <w:t>Dužnik je upisan kao vlasnik nekretnine:</w:t>
      </w:r>
    </w:p>
    <w:p w:rsidRDefault="00CC1C48" w:rsidP="00A46C36" w:rsidR="00EB2F99" w:rsidRPr="006E63C4">
      <w:pPr>
        <w:pStyle w:val="Odlomakpopisa"/>
        <w:numPr>
          <w:ilvl w:val="0"/>
          <w:numId w:val="10"/>
        </w:numPr>
        <w:spacing w:lineRule="auto" w:line="276"/>
        <w:ind w:hanging="426" w:left="993"/>
        <w:jc w:val="both"/>
      </w:pPr>
      <w:r w:rsidRPr="006E63C4">
        <w:t>koja se sastoji od 166/10000 dijela kč.br. 4312/15 stambena zgrada i dvorište u Zagrebu,Ulica D. Cesarića 6 i 8, površine 130 čhv ili 468 m2, povezano s vlasništvom posebnog dijela 21 – lokala L 5 u prizemlju ukupne površine 16,05 čm, kućni broj 6, stubište ST 2, na prilogu 17 označenog narančastom bojom, upisana U zk.ul.br. 8028 k.o. Vrapče novo (E-21) kod Općinskog građansk</w:t>
      </w:r>
      <w:r w:rsidR="006E63C4">
        <w:t>o</w:t>
      </w:r>
      <w:r w:rsidRPr="006E63C4">
        <w:t>g suda u Zagrebu.</w:t>
      </w:r>
    </w:p>
    <w:p w:rsidRDefault="00EB2F99" w:rsidP="00A46C36" w:rsidR="00EB2F99" w:rsidRPr="006E63C4">
      <w:pPr>
        <w:spacing w:lineRule="auto" w:line="276"/>
      </w:pPr>
    </w:p>
    <w:p w:rsidRDefault="00EB2F99" w:rsidP="00A46C36" w:rsidR="00EB2F99" w:rsidRPr="006E63C4">
      <w:pPr>
        <w:spacing w:lineRule="auto" w:line="276"/>
      </w:pPr>
      <w:r w:rsidRPr="006E63C4">
        <w:t>Na predmetnoj nekretnini postoje slijedeća razlučna prava:</w:t>
      </w:r>
    </w:p>
    <w:p w:rsidRDefault="00CC1C48" w:rsidP="00A46C36" w:rsidR="00EB2F99" w:rsidRPr="006E63C4">
      <w:pPr>
        <w:pStyle w:val="Odlomakpopisa"/>
        <w:numPr>
          <w:ilvl w:val="0"/>
          <w:numId w:val="10"/>
        </w:numPr>
        <w:suppressAutoHyphens/>
        <w:spacing w:lineRule="auto" w:line="276"/>
        <w:ind w:hanging="426" w:left="993"/>
        <w:jc w:val="both"/>
      </w:pPr>
      <w:r w:rsidRPr="006E63C4">
        <w:t>Pod brojem Z-4784/09 od 29.01.2009. godine, a na temelju Ugovora o kreditu broj: 014-25101026 sa Sporazumom o osiguranju novčane tražbine od 22.01.2009., solemniziranog po javnom bilježniku pod br. OV-1022/2009 od 28.01.2009. godine, založno pravo u iznosu od 41.000,00 EUR kunskoj protuvrujednosti, uvećano za pripadajuće kamate i sve ostale troškove, radi osiguranja tražbina iz ugovora, s rokom vraćanja 01.03.2019. godine sukladno ugovoru, za korist HYPO ALPE-ADRIA-BANK D.D. ZAGREB, SLAVONSKA AVENIJA BR. 6.</w:t>
      </w:r>
    </w:p>
    <w:p w:rsidRDefault="00EB2F99" w:rsidP="00A46C36" w:rsidR="00EB2F99" w:rsidRPr="006E63C4">
      <w:pPr>
        <w:suppressAutoHyphens/>
        <w:spacing w:lineRule="auto" w:line="276"/>
        <w:jc w:val="both"/>
      </w:pPr>
    </w:p>
    <w:p w:rsidRDefault="007E7C57" w:rsidP="00A46C36" w:rsidR="007E7C57" w:rsidRPr="006E63C4">
      <w:pPr>
        <w:suppressAutoHyphens/>
        <w:spacing w:lineRule="auto" w:line="276"/>
        <w:jc w:val="both"/>
      </w:pPr>
      <w:r w:rsidRPr="006E63C4">
        <w:lastRenderedPageBreak/>
        <w:t xml:space="preserve">Na predmetnoj nekretnini je </w:t>
      </w:r>
      <w:r w:rsidR="006E63C4" w:rsidRPr="006E63C4">
        <w:t>u tijeku ovršni postupak koji se vodi pred Općinskim građanskim sudom u Zagrebu, u predmetu posl.br. Ovr-5364/18, a prema procjeni iz ovršnog spisa vrijednost iste iznosi 166.678,61 kn.</w:t>
      </w:r>
    </w:p>
    <w:p w:rsidRDefault="007E7C57" w:rsidP="00A46C36" w:rsidR="007E7C57" w:rsidRPr="006E63C4">
      <w:pPr>
        <w:suppressAutoHyphens/>
        <w:spacing w:lineRule="auto" w:line="276"/>
        <w:jc w:val="both"/>
      </w:pPr>
    </w:p>
    <w:p w:rsidRDefault="00EB2F99" w:rsidP="00A46C36" w:rsidR="00EB2F99" w:rsidRPr="006E63C4">
      <w:pPr>
        <w:suppressAutoHyphens/>
        <w:spacing w:lineRule="auto" w:line="276"/>
        <w:rPr>
          <w:b/>
          <w:bCs/>
          <w:lang w:eastAsia="ar-SA"/>
        </w:rPr>
      </w:pPr>
      <w:r w:rsidRPr="006E63C4">
        <w:rPr>
          <w:b/>
          <w:bCs/>
          <w:lang w:eastAsia="ar-SA"/>
        </w:rPr>
        <w:t xml:space="preserve">POKRETNINE </w:t>
      </w:r>
    </w:p>
    <w:p w:rsidRDefault="00EB2F99" w:rsidP="00A46C36" w:rsidR="00EB2F99" w:rsidRPr="006E63C4">
      <w:pPr>
        <w:suppressAutoHyphens/>
        <w:spacing w:lineRule="auto" w:line="276"/>
        <w:rPr>
          <w:b/>
          <w:bCs/>
          <w:lang w:eastAsia="ar-SA"/>
        </w:rPr>
      </w:pPr>
    </w:p>
    <w:p w:rsidRDefault="00CC1C48" w:rsidP="00A46C36" w:rsidR="00CC1C48" w:rsidRPr="006E63C4">
      <w:pPr>
        <w:suppressAutoHyphens/>
        <w:spacing w:lineRule="auto" w:line="276"/>
        <w:jc w:val="both"/>
      </w:pPr>
      <w:r w:rsidRPr="006E63C4">
        <w:t>Predmetni Dužnik nije evidentiran kao vlasnik vozila.</w:t>
      </w:r>
    </w:p>
    <w:p w:rsidRDefault="00CC1C48" w:rsidP="00A46C36" w:rsidR="00CC1C48" w:rsidRPr="006E63C4">
      <w:pPr>
        <w:suppressAutoHyphens/>
        <w:spacing w:lineRule="auto" w:line="276"/>
        <w:jc w:val="both"/>
      </w:pPr>
    </w:p>
    <w:p w:rsidRDefault="00CC1C48" w:rsidP="00A46C36" w:rsidR="00EB2F99" w:rsidRPr="006E63C4">
      <w:pPr>
        <w:suppressAutoHyphens/>
        <w:spacing w:lineRule="auto" w:line="276"/>
        <w:jc w:val="both"/>
      </w:pPr>
      <w:r w:rsidRPr="006E63C4">
        <w:t>Pretragom javno objavljenih podataka, proizlazi kako Dužnik nije osnivač / član drugih trgovačkih društava u Republici Hrvatskoj.</w:t>
      </w:r>
    </w:p>
    <w:p w:rsidRDefault="00EB2F99" w:rsidP="00A46C36" w:rsidR="00EB2F99" w:rsidRPr="006E63C4">
      <w:pPr>
        <w:spacing w:lineRule="auto" w:line="276"/>
        <w:jc w:val="both"/>
        <w:rPr>
          <w:lang w:eastAsia="ar-SA"/>
        </w:rPr>
      </w:pPr>
    </w:p>
    <w:p w:rsidRDefault="00EB2F99" w:rsidP="00A46C36" w:rsidR="00EB2F99" w:rsidRPr="006E63C4">
      <w:pPr>
        <w:suppressAutoHyphens/>
        <w:spacing w:lineRule="auto" w:line="276"/>
        <w:jc w:val="both"/>
        <w:rPr>
          <w:b/>
          <w:bCs/>
          <w:lang w:eastAsia="ar-SA"/>
        </w:rPr>
      </w:pPr>
      <w:r w:rsidRPr="006E63C4">
        <w:rPr>
          <w:b/>
          <w:bCs/>
          <w:lang w:eastAsia="ar-SA"/>
        </w:rPr>
        <w:t>POTRAŽIVANJA OD KUPACA</w:t>
      </w:r>
    </w:p>
    <w:p w:rsidRDefault="00EB2F99" w:rsidP="00A46C36" w:rsidR="00EB2F99" w:rsidRPr="006E63C4">
      <w:pPr>
        <w:suppressAutoHyphens/>
        <w:spacing w:lineRule="auto" w:line="276"/>
        <w:jc w:val="both"/>
        <w:rPr>
          <w:lang w:eastAsia="ar-SA"/>
        </w:rPr>
      </w:pPr>
    </w:p>
    <w:p w:rsidRDefault="00EB2F99" w:rsidP="00A46C36" w:rsidR="00EB2F99" w:rsidRPr="006E63C4">
      <w:pPr>
        <w:spacing w:lineRule="auto" w:line="276"/>
        <w:jc w:val="both"/>
      </w:pPr>
      <w:r w:rsidRPr="006E63C4">
        <w:t>S obzirom da direktor dužnika nije dostavio nikakvu dokumentaciju, ne mogu potvrditi postojanje eventualnih potraživanja prema trećim osobama.</w:t>
      </w:r>
    </w:p>
    <w:p w:rsidRDefault="00EB2F99" w:rsidP="00A46C36" w:rsidR="00EB2F99" w:rsidRPr="006E63C4">
      <w:pPr>
        <w:spacing w:lineRule="auto" w:line="276"/>
        <w:jc w:val="both"/>
      </w:pPr>
    </w:p>
    <w:p w:rsidRDefault="00EB2F99" w:rsidP="00A46C36" w:rsidR="00EB2F99" w:rsidRPr="006E63C4">
      <w:pPr>
        <w:pStyle w:val="Uvuenotijeloteksta"/>
        <w:spacing w:lineRule="auto" w:line="276"/>
        <w:ind w:firstLine="0"/>
        <w:jc w:val="both"/>
        <w:rPr>
          <w:rFonts w:cs="Times New Roman" w:hAnsi="Times New Roman" w:ascii="Times New Roman"/>
          <w:b/>
          <w:bCs/>
        </w:rPr>
      </w:pPr>
      <w:r w:rsidRPr="006E63C4">
        <w:rPr>
          <w:rFonts w:cs="Times New Roman" w:hAnsi="Times New Roman" w:ascii="Times New Roman"/>
          <w:b/>
          <w:bCs/>
        </w:rPr>
        <w:t xml:space="preserve">AKTIVNI SUDSKI PREDMETI </w:t>
      </w:r>
    </w:p>
    <w:p w:rsidRDefault="00EB2F99" w:rsidP="00A46C36" w:rsidR="00EB2F99" w:rsidRPr="006E63C4">
      <w:pPr>
        <w:pStyle w:val="Uvuenotijeloteksta"/>
        <w:spacing w:lineRule="auto" w:line="276"/>
        <w:ind w:firstLine="0"/>
        <w:jc w:val="both"/>
        <w:rPr>
          <w:rFonts w:cs="Times New Roman" w:hAnsi="Times New Roman" w:ascii="Times New Roman"/>
          <w:b/>
          <w:bCs/>
        </w:rPr>
      </w:pPr>
    </w:p>
    <w:p w:rsidRDefault="00EB2F99" w:rsidP="00A46C36" w:rsidR="00EB2F99" w:rsidRPr="006E63C4">
      <w:pPr>
        <w:pStyle w:val="Uvuenotijeloteksta"/>
        <w:spacing w:lineRule="auto" w:line="276"/>
        <w:ind w:firstLine="0"/>
        <w:jc w:val="both"/>
        <w:rPr>
          <w:rFonts w:cs="Times New Roman" w:hAnsi="Times New Roman" w:ascii="Times New Roman"/>
        </w:rPr>
      </w:pPr>
      <w:r w:rsidRPr="006E63C4">
        <w:rPr>
          <w:rFonts w:cs="Times New Roman" w:hAnsi="Times New Roman" w:ascii="Times New Roman"/>
        </w:rPr>
        <w:t xml:space="preserve">S obzirom da direktor dužnika nije dostavio nikakvu dokumentaciju, ne mogu potvrditi postojanje eventualnih sudskih predmeta koji bi se vodili za naplatu potraživanja. </w:t>
      </w:r>
    </w:p>
    <w:p w:rsidRDefault="00EB2F99" w:rsidP="00A46C36" w:rsidR="00EB2F99" w:rsidRPr="006E63C4">
      <w:pPr>
        <w:spacing w:lineRule="auto" w:line="276"/>
        <w:ind w:left="720"/>
        <w:jc w:val="both"/>
      </w:pPr>
    </w:p>
    <w:p w:rsidRDefault="00EB2F99" w:rsidP="00A46C36" w:rsidR="00EB2F99" w:rsidRPr="006E63C4">
      <w:pPr>
        <w:spacing w:lineRule="auto" w:line="276"/>
        <w:jc w:val="both"/>
        <w:rPr>
          <w:b/>
          <w:bCs/>
        </w:rPr>
      </w:pPr>
      <w:r w:rsidRPr="006E63C4">
        <w:rPr>
          <w:b/>
          <w:bCs/>
        </w:rPr>
        <w:t>OBVEZE STEČAJNOG DUŽNIKA</w:t>
      </w:r>
    </w:p>
    <w:p w:rsidRDefault="00EB2F99" w:rsidP="00A46C36" w:rsidR="00EB2F99" w:rsidRPr="006E63C4">
      <w:pPr>
        <w:spacing w:lineRule="auto" w:line="276"/>
        <w:jc w:val="both"/>
        <w:rPr>
          <w:b/>
          <w:bCs/>
        </w:rPr>
      </w:pPr>
    </w:p>
    <w:p w:rsidRDefault="00EB2F99" w:rsidP="00A46C36" w:rsidR="00EB2F99" w:rsidRPr="006E63C4">
      <w:pPr>
        <w:spacing w:lineRule="auto" w:line="276"/>
        <w:jc w:val="both"/>
      </w:pPr>
      <w:r w:rsidRPr="006E63C4">
        <w:t xml:space="preserve">Do sastavljanja ovog izvješća, tražbinu je prijavilo </w:t>
      </w:r>
      <w:r w:rsidR="00CC1C48" w:rsidRPr="006E63C4">
        <w:t>7</w:t>
      </w:r>
      <w:r w:rsidRPr="006E63C4">
        <w:t xml:space="preserve"> vjerovnika, a ukupan iznos prijavljenih tražbina iznosi </w:t>
      </w:r>
      <w:r w:rsidR="007E7C57" w:rsidRPr="006E63C4">
        <w:t>354.632,92 kuna.</w:t>
      </w:r>
    </w:p>
    <w:p w:rsidRDefault="00EB2F99" w:rsidP="00A46C36" w:rsidR="00EB2F99" w:rsidRPr="006E63C4">
      <w:pPr>
        <w:spacing w:lineRule="auto" w:line="276"/>
        <w:jc w:val="both"/>
      </w:pPr>
    </w:p>
    <w:p w:rsidRDefault="00EB2F99" w:rsidP="00A46C36" w:rsidR="00EB2F99" w:rsidRPr="006E63C4">
      <w:pPr>
        <w:spacing w:lineRule="auto" w:line="276"/>
        <w:jc w:val="both"/>
        <w:rPr>
          <w:b/>
          <w:bCs/>
        </w:rPr>
      </w:pPr>
      <w:r w:rsidRPr="006E63C4">
        <w:rPr>
          <w:b/>
          <w:bCs/>
        </w:rPr>
        <w:t>PREDRAČUN TROŠKOVA ZA ŠESTOMJESEČNO RAZDOBLJE</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t>U skladu sa čl.89. SZ sastavio sam predračun troškova stečajnog postupka za šestomjesečno razdoblje koje slijedi.</w:t>
      </w:r>
    </w:p>
    <w:p w:rsidRDefault="007E7C57" w:rsidP="00A46C36" w:rsidR="007E7C57" w:rsidRPr="006E63C4">
      <w:pPr>
        <w:spacing w:lineRule="auto" w:line="276"/>
        <w:jc w:val="both"/>
      </w:pPr>
    </w:p>
    <w:tbl>
      <w:tblPr>
        <w:tblW w:type="pct" w:w="4732"/>
        <w:tblInd w:type="dxa" w:w="108"/>
        <w:tblLook w:val="04A0" w:noVBand="1" w:noHBand="0" w:lastColumn="0" w:firstColumn="1" w:lastRow="0" w:firstRow="1"/>
      </w:tblPr>
      <w:tblGrid>
        <w:gridCol w:w="863"/>
        <w:gridCol w:w="5657"/>
        <w:gridCol w:w="2270"/>
      </w:tblGrid>
      <w:tr w:rsidTr="007E7C57" w:rsidR="007E7C57" w:rsidRPr="006E63C4">
        <w:trPr>
          <w:trHeight w:val="321"/>
        </w:trPr>
        <w:tc>
          <w:tcPr>
            <w:tcW w:type="pct" w:w="491"/>
            <w:tcBorders>
              <w:top w:space="0" w:sz="8" w:color="auto" w:val="single"/>
              <w:left w:space="0" w:sz="8" w:color="auto" w:val="single"/>
              <w:bottom w:space="0" w:sz="8" w:color="auto" w:val="single"/>
              <w:right w:space="0" w:sz="8" w:color="auto" w:val="single"/>
            </w:tcBorders>
            <w:vAlign w:val="center"/>
            <w:hideMark/>
          </w:tcPr>
          <w:p w:rsidRDefault="007E7C57" w:rsidP="00A46C36" w:rsidR="007E7C57" w:rsidRPr="006E63C4">
            <w:pPr>
              <w:spacing w:lineRule="auto" w:line="276"/>
              <w:jc w:val="center"/>
              <w:rPr>
                <w:color w:val="000000"/>
                <w:lang w:eastAsia="en-US"/>
              </w:rPr>
            </w:pPr>
            <w:r w:rsidRPr="006E63C4">
              <w:rPr>
                <w:color w:val="000000"/>
              </w:rPr>
              <w:t>rb</w:t>
            </w:r>
          </w:p>
        </w:tc>
        <w:tc>
          <w:tcPr>
            <w:tcW w:type="pct" w:w="3218"/>
            <w:tcBorders>
              <w:top w:space="0" w:sz="8" w:color="auto" w:val="single"/>
              <w:left w:val="nil"/>
              <w:bottom w:space="0" w:sz="8" w:color="auto" w:val="single"/>
              <w:right w:space="0" w:sz="8" w:color="auto" w:val="single"/>
            </w:tcBorders>
            <w:vAlign w:val="center"/>
            <w:hideMark/>
          </w:tcPr>
          <w:p w:rsidRDefault="007E7C57" w:rsidP="00A46C36" w:rsidR="007E7C57" w:rsidRPr="006E63C4">
            <w:pPr>
              <w:spacing w:lineRule="auto" w:line="276"/>
              <w:jc w:val="center"/>
              <w:rPr>
                <w:color w:val="000000"/>
                <w:lang w:eastAsia="en-US"/>
              </w:rPr>
            </w:pPr>
            <w:r w:rsidRPr="006E63C4">
              <w:rPr>
                <w:color w:val="000000"/>
              </w:rPr>
              <w:t>Troškovi</w:t>
            </w:r>
          </w:p>
        </w:tc>
        <w:tc>
          <w:tcPr>
            <w:tcW w:type="pct" w:w="1291"/>
            <w:tcBorders>
              <w:top w:space="0" w:sz="8" w:color="auto" w:val="single"/>
              <w:left w:val="nil"/>
              <w:bottom w:space="0" w:sz="8" w:color="auto" w:val="single"/>
              <w:right w:space="0" w:sz="8" w:color="auto" w:val="single"/>
            </w:tcBorders>
            <w:vAlign w:val="center"/>
            <w:hideMark/>
          </w:tcPr>
          <w:p w:rsidRDefault="007E7C57" w:rsidP="00A46C36" w:rsidR="007E7C57" w:rsidRPr="006E63C4">
            <w:pPr>
              <w:spacing w:lineRule="auto" w:line="276"/>
              <w:jc w:val="center"/>
              <w:rPr>
                <w:color w:val="000000"/>
                <w:lang w:eastAsia="en-US"/>
              </w:rPr>
            </w:pPr>
            <w:r w:rsidRPr="006E63C4">
              <w:rPr>
                <w:color w:val="000000"/>
              </w:rPr>
              <w:t>Iznos u kn</w:t>
            </w:r>
          </w:p>
        </w:tc>
      </w:tr>
      <w:tr w:rsidTr="007E7C57" w:rsidR="007E7C57" w:rsidRPr="006E63C4">
        <w:trPr>
          <w:trHeight w:val="321"/>
        </w:trPr>
        <w:tc>
          <w:tcPr>
            <w:tcW w:type="pct" w:w="491"/>
            <w:tcBorders>
              <w:top w:val="nil"/>
              <w:left w:space="0" w:sz="8" w:color="auto" w:val="single"/>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1</w:t>
            </w:r>
          </w:p>
        </w:tc>
        <w:tc>
          <w:tcPr>
            <w:tcW w:type="pct" w:w="3218"/>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rPr>
                <w:color w:val="000000"/>
                <w:lang w:eastAsia="en-US"/>
              </w:rPr>
            </w:pPr>
            <w:r w:rsidRPr="006E63C4">
              <w:rPr>
                <w:color w:val="000000"/>
              </w:rPr>
              <w:t xml:space="preserve">Materijalni troškovi, uredski materijal </w:t>
            </w:r>
          </w:p>
        </w:tc>
        <w:tc>
          <w:tcPr>
            <w:tcW w:type="pct" w:w="1291"/>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600,00</w:t>
            </w:r>
          </w:p>
        </w:tc>
      </w:tr>
      <w:tr w:rsidTr="007E7C57" w:rsidR="007E7C57" w:rsidRPr="006E63C4">
        <w:trPr>
          <w:trHeight w:val="321"/>
        </w:trPr>
        <w:tc>
          <w:tcPr>
            <w:tcW w:type="pct" w:w="491"/>
            <w:tcBorders>
              <w:top w:val="nil"/>
              <w:left w:space="0" w:sz="8" w:color="auto" w:val="single"/>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2</w:t>
            </w:r>
          </w:p>
        </w:tc>
        <w:tc>
          <w:tcPr>
            <w:tcW w:type="pct" w:w="3218"/>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rPr>
                <w:color w:val="000000"/>
                <w:lang w:eastAsia="en-US"/>
              </w:rPr>
            </w:pPr>
            <w:r w:rsidRPr="006E63C4">
              <w:rPr>
                <w:color w:val="000000"/>
              </w:rPr>
              <w:t xml:space="preserve">Naknada za platni promet </w:t>
            </w:r>
          </w:p>
        </w:tc>
        <w:tc>
          <w:tcPr>
            <w:tcW w:type="pct" w:w="1291"/>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400,00</w:t>
            </w:r>
          </w:p>
        </w:tc>
      </w:tr>
      <w:tr w:rsidTr="007E7C57" w:rsidR="007E7C57" w:rsidRPr="006E63C4">
        <w:trPr>
          <w:trHeight w:val="321"/>
        </w:trPr>
        <w:tc>
          <w:tcPr>
            <w:tcW w:type="pct" w:w="491"/>
            <w:tcBorders>
              <w:top w:val="nil"/>
              <w:left w:space="0" w:sz="8" w:color="auto" w:val="single"/>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3</w:t>
            </w:r>
          </w:p>
        </w:tc>
        <w:tc>
          <w:tcPr>
            <w:tcW w:type="pct" w:w="3218"/>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rPr>
                <w:color w:val="000000"/>
                <w:lang w:eastAsia="en-US"/>
              </w:rPr>
            </w:pPr>
            <w:r w:rsidRPr="006E63C4">
              <w:rPr>
                <w:color w:val="000000"/>
              </w:rPr>
              <w:t>Knjigovodstvene usluge 500,00 kn bruto mj x 6 mj.</w:t>
            </w:r>
          </w:p>
        </w:tc>
        <w:tc>
          <w:tcPr>
            <w:tcW w:type="pct" w:w="1291"/>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jc w:val="right"/>
              <w:rPr>
                <w:color w:val="000000"/>
                <w:lang w:eastAsia="en-US"/>
              </w:rPr>
            </w:pPr>
            <w:r w:rsidRPr="006E63C4">
              <w:rPr>
                <w:color w:val="000000"/>
              </w:rPr>
              <w:t>3.000,00</w:t>
            </w:r>
          </w:p>
        </w:tc>
      </w:tr>
      <w:tr w:rsidTr="007E7C57" w:rsidR="007E7C57" w:rsidRPr="006E63C4">
        <w:trPr>
          <w:trHeight w:val="321"/>
        </w:trPr>
        <w:tc>
          <w:tcPr>
            <w:tcW w:type="pct" w:w="491"/>
            <w:tcBorders>
              <w:top w:val="nil"/>
              <w:left w:space="0" w:sz="8" w:color="auto" w:val="single"/>
              <w:bottom w:space="0" w:sz="8" w:color="auto" w:val="single"/>
              <w:right w:space="0" w:sz="8" w:color="auto" w:val="single"/>
            </w:tcBorders>
            <w:vAlign w:val="center"/>
            <w:hideMark/>
          </w:tcPr>
          <w:p w:rsidRDefault="007E7C57" w:rsidP="00A46C36" w:rsidR="007E7C57" w:rsidRPr="006E63C4">
            <w:pPr>
              <w:spacing w:lineRule="auto" w:line="276"/>
              <w:rPr>
                <w:color w:val="000000"/>
                <w:lang w:eastAsia="en-US"/>
              </w:rPr>
            </w:pPr>
            <w:r w:rsidRPr="006E63C4">
              <w:rPr>
                <w:color w:val="000000"/>
              </w:rPr>
              <w:t> </w:t>
            </w:r>
          </w:p>
        </w:tc>
        <w:tc>
          <w:tcPr>
            <w:tcW w:type="pct" w:w="3218"/>
            <w:tcBorders>
              <w:top w:val="nil"/>
              <w:left w:val="nil"/>
              <w:bottom w:space="0" w:sz="8" w:color="auto" w:val="single"/>
              <w:right w:space="0" w:sz="8" w:color="auto" w:val="single"/>
            </w:tcBorders>
            <w:vAlign w:val="center"/>
            <w:hideMark/>
          </w:tcPr>
          <w:p w:rsidRDefault="007E7C57" w:rsidP="00A46C36" w:rsidR="007E7C57" w:rsidRPr="006E63C4">
            <w:pPr>
              <w:spacing w:lineRule="auto" w:line="276"/>
              <w:rPr>
                <w:bCs/>
                <w:color w:val="000000"/>
                <w:lang w:eastAsia="en-US"/>
              </w:rPr>
            </w:pPr>
            <w:r w:rsidRPr="006E63C4">
              <w:rPr>
                <w:bCs/>
                <w:color w:val="000000"/>
              </w:rPr>
              <w:t>Ukupno</w:t>
            </w:r>
          </w:p>
        </w:tc>
        <w:tc>
          <w:tcPr>
            <w:tcW w:type="pct" w:w="1291"/>
            <w:tcBorders>
              <w:top w:val="nil"/>
              <w:left w:val="nil"/>
              <w:bottom w:space="0" w:sz="8" w:color="auto" w:val="single"/>
              <w:right w:space="0" w:sz="8" w:color="auto" w:val="single"/>
            </w:tcBorders>
            <w:vAlign w:val="center"/>
            <w:hideMark/>
          </w:tcPr>
          <w:p w:rsidRDefault="006E63C4" w:rsidP="00A46C36" w:rsidR="007E7C57" w:rsidRPr="006E63C4">
            <w:pPr>
              <w:spacing w:lineRule="auto" w:line="276"/>
              <w:jc w:val="right"/>
              <w:rPr>
                <w:bCs/>
                <w:color w:val="000000"/>
                <w:lang w:eastAsia="en-US"/>
              </w:rPr>
            </w:pPr>
            <w:r w:rsidRPr="006E63C4">
              <w:rPr>
                <w:bCs/>
                <w:color w:val="000000"/>
              </w:rPr>
              <w:t>4</w:t>
            </w:r>
            <w:r w:rsidR="007E7C57" w:rsidRPr="006E63C4">
              <w:rPr>
                <w:bCs/>
                <w:color w:val="000000"/>
              </w:rPr>
              <w:t>.000,00</w:t>
            </w:r>
          </w:p>
        </w:tc>
      </w:tr>
    </w:tbl>
    <w:p w:rsidRDefault="00EB2F99" w:rsidP="00A46C36" w:rsidR="00EB2F99" w:rsidRPr="006E63C4">
      <w:pPr>
        <w:spacing w:lineRule="auto" w:line="276"/>
        <w:jc w:val="center"/>
      </w:pPr>
    </w:p>
    <w:p w:rsidRDefault="00EB2F99" w:rsidP="00A46C36" w:rsidR="00EB2F99" w:rsidRPr="006E63C4">
      <w:pPr>
        <w:spacing w:lineRule="auto" w:line="276"/>
        <w:rPr>
          <w:b/>
          <w:bCs/>
          <w:u w:val="single"/>
        </w:rPr>
      </w:pPr>
      <w:r w:rsidRPr="006E63C4">
        <w:rPr>
          <w:b/>
          <w:bCs/>
          <w:u w:val="single"/>
        </w:rPr>
        <w:t>5. ZAKLJUČAK</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t>Društvo ima imovinu, a sve sukladno navedenom u ovom Izvješću.</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t>Društvo nema uvjeta za nastavak poslovanja.</w:t>
      </w:r>
    </w:p>
    <w:p w:rsidRDefault="00EB2F99" w:rsidP="00A46C36" w:rsidR="00EB2F99" w:rsidRPr="006E63C4">
      <w:pPr>
        <w:spacing w:lineRule="auto" w:line="276"/>
        <w:jc w:val="both"/>
      </w:pPr>
    </w:p>
    <w:p w:rsidRDefault="00EB2F99" w:rsidP="00A46C36" w:rsidR="00EB2F99" w:rsidRPr="006E63C4">
      <w:pPr>
        <w:spacing w:lineRule="auto" w:line="276"/>
        <w:jc w:val="both"/>
      </w:pPr>
      <w:r w:rsidRPr="006E63C4">
        <w:lastRenderedPageBreak/>
        <w:t>Mišljenja sam kako nema potrebe za osnivanjem odbora vjerovnika.</w:t>
      </w:r>
    </w:p>
    <w:p w:rsidRDefault="00EB2F99" w:rsidP="00A46C36" w:rsidR="00EB2F99" w:rsidRPr="006E63C4">
      <w:pPr>
        <w:spacing w:lineRule="auto" w:line="276"/>
        <w:jc w:val="both"/>
      </w:pPr>
    </w:p>
    <w:p w:rsidRDefault="00EB2F99" w:rsidP="00A46C36" w:rsidR="00EB2F99" w:rsidRPr="006E63C4">
      <w:pPr>
        <w:spacing w:lineRule="auto" w:line="276"/>
        <w:rPr>
          <w:b/>
          <w:bCs/>
          <w:u w:val="single"/>
        </w:rPr>
      </w:pPr>
      <w:r w:rsidRPr="006E63C4">
        <w:rPr>
          <w:b/>
          <w:bCs/>
          <w:u w:val="single"/>
        </w:rPr>
        <w:t>6. PRIJEDLOZI ODLUKA</w:t>
      </w:r>
    </w:p>
    <w:p w:rsidRDefault="00EB2F99" w:rsidP="00A46C36" w:rsidR="00EB2F99" w:rsidRPr="006E63C4">
      <w:pPr>
        <w:spacing w:lineRule="auto" w:line="276"/>
        <w:jc w:val="both"/>
      </w:pPr>
    </w:p>
    <w:p w:rsidRDefault="00EB2F99" w:rsidP="00A46C36" w:rsidR="00EB2F99" w:rsidRPr="006E63C4">
      <w:pPr>
        <w:spacing w:lineRule="auto" w:line="276"/>
        <w:jc w:val="both"/>
        <w:rPr>
          <w:b/>
          <w:bCs/>
          <w:u w:val="single"/>
        </w:rPr>
      </w:pPr>
      <w:r w:rsidRPr="006E63C4">
        <w:rPr>
          <w:b/>
          <w:bCs/>
          <w:u w:val="single"/>
        </w:rPr>
        <w:t>Na temelju pročitanog i obrazloženog Izvješća o gospodarskom položaju stečajnog dužnika, daje se prijedlog odluka kako slijedi:</w:t>
      </w:r>
    </w:p>
    <w:p w:rsidRDefault="00EB2F99" w:rsidP="00A46C36" w:rsidR="00EB2F99" w:rsidRPr="006E63C4">
      <w:pPr>
        <w:spacing w:lineRule="auto" w:line="276"/>
        <w:jc w:val="both"/>
        <w:rPr>
          <w:u w:val="single"/>
        </w:rPr>
      </w:pPr>
    </w:p>
    <w:p w:rsidRDefault="00EB2F99" w:rsidP="00A46C36" w:rsidR="00EB2F99" w:rsidRPr="006E63C4">
      <w:pPr>
        <w:numPr>
          <w:ilvl w:val="0"/>
          <w:numId w:val="1"/>
        </w:numPr>
        <w:tabs>
          <w:tab w:pos="720" w:val="clear"/>
        </w:tabs>
        <w:spacing w:lineRule="auto" w:line="276"/>
        <w:jc w:val="both"/>
        <w:rPr>
          <w:b/>
          <w:bCs/>
        </w:rPr>
      </w:pPr>
      <w:r w:rsidRPr="006E63C4">
        <w:rPr>
          <w:b/>
          <w:bCs/>
        </w:rPr>
        <w:t>Prihvaća se Izvješće stečajnog upravitelja o gospodarskom položaju stečajnog dužnika, te se odobravaju sve do sada poduze</w:t>
      </w:r>
      <w:r w:rsidR="006E63C4" w:rsidRPr="006E63C4">
        <w:rPr>
          <w:b/>
          <w:bCs/>
        </w:rPr>
        <w:t>te radnje stečajnog upravitelja.</w:t>
      </w:r>
    </w:p>
    <w:p w:rsidRDefault="006E63C4" w:rsidP="00A46C36" w:rsidR="00EB2F99" w:rsidRPr="006E63C4">
      <w:pPr>
        <w:numPr>
          <w:ilvl w:val="0"/>
          <w:numId w:val="1"/>
        </w:numPr>
        <w:tabs>
          <w:tab w:pos="720" w:val="clear"/>
        </w:tabs>
        <w:spacing w:lineRule="auto" w:line="276"/>
        <w:jc w:val="both"/>
        <w:rPr>
          <w:b/>
          <w:bCs/>
        </w:rPr>
      </w:pPr>
      <w:r w:rsidRPr="006E63C4">
        <w:rPr>
          <w:b/>
          <w:bCs/>
        </w:rPr>
        <w:t>Poslovanje koje je već obustavljeno</w:t>
      </w:r>
      <w:r>
        <w:rPr>
          <w:b/>
          <w:bCs/>
        </w:rPr>
        <w:t xml:space="preserve"> se neće nastaviti</w:t>
      </w:r>
      <w:r w:rsidRPr="006E63C4">
        <w:rPr>
          <w:b/>
          <w:bCs/>
        </w:rPr>
        <w:t>,</w:t>
      </w:r>
    </w:p>
    <w:p w:rsidRDefault="00EB2F99" w:rsidP="00A46C36" w:rsidR="00EB2F99" w:rsidRPr="006E63C4">
      <w:pPr>
        <w:numPr>
          <w:ilvl w:val="0"/>
          <w:numId w:val="1"/>
        </w:numPr>
        <w:tabs>
          <w:tab w:pos="720" w:val="clear"/>
        </w:tabs>
        <w:spacing w:lineRule="auto" w:line="276"/>
        <w:jc w:val="both"/>
        <w:rPr>
          <w:b/>
          <w:bCs/>
        </w:rPr>
      </w:pPr>
      <w:r w:rsidRPr="006E63C4">
        <w:rPr>
          <w:b/>
          <w:bCs/>
        </w:rPr>
        <w:t xml:space="preserve">Daje se suglasnost stečajnom upravitelju da </w:t>
      </w:r>
      <w:r w:rsidR="006E63C4" w:rsidRPr="006E63C4">
        <w:rPr>
          <w:b/>
          <w:bCs/>
        </w:rPr>
        <w:t xml:space="preserve">nekretninu u vlasništvu stečajnog dužnika da u zakup </w:t>
      </w:r>
      <w:r w:rsidR="00A4682A">
        <w:rPr>
          <w:b/>
          <w:bCs/>
        </w:rPr>
        <w:t xml:space="preserve">trećim osobama do okončanja postupka unovčenja, </w:t>
      </w:r>
      <w:r w:rsidR="006E63C4" w:rsidRPr="006E63C4">
        <w:rPr>
          <w:b/>
          <w:bCs/>
        </w:rPr>
        <w:t>ukoliko bude zainteresiranih zakupnika</w:t>
      </w:r>
      <w:r w:rsidRPr="006E63C4">
        <w:rPr>
          <w:b/>
          <w:bCs/>
        </w:rPr>
        <w:t>.</w:t>
      </w:r>
    </w:p>
    <w:p w:rsidRDefault="00EB2F99" w:rsidP="00A46C36" w:rsidR="00EB2F99" w:rsidRPr="006E63C4">
      <w:pPr>
        <w:spacing w:lineRule="auto" w:line="276"/>
        <w:jc w:val="both"/>
        <w:rPr>
          <w:b/>
          <w:bCs/>
        </w:rPr>
      </w:pPr>
    </w:p>
    <w:p w:rsidRDefault="00EB2F99" w:rsidP="00A46C36" w:rsidR="00EB2F99" w:rsidRPr="006E63C4">
      <w:pPr>
        <w:spacing w:lineRule="auto" w:line="276"/>
        <w:jc w:val="both"/>
        <w:rPr>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r w:rsidRPr="006E63C4">
        <w:rPr>
          <w:rFonts w:cs="Times New Roman" w:hAnsi="Times New Roman" w:ascii="Times New Roman"/>
          <w:b/>
          <w:bCs/>
        </w:rPr>
        <w:t>Ivan Kapor, stečajni upravitelj</w:t>
      </w: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b/>
          <w:bCs/>
        </w:rPr>
      </w:pPr>
    </w:p>
    <w:p w:rsidRDefault="00EB2F99" w:rsidP="00A46C36" w:rsidR="00EB2F99" w:rsidRPr="006E63C4">
      <w:pPr>
        <w:pStyle w:val="Uvuenotijeloteksta"/>
        <w:spacing w:lineRule="auto" w:line="276"/>
        <w:ind w:left="4248"/>
        <w:jc w:val="both"/>
        <w:rPr>
          <w:rFonts w:cs="Times New Roman" w:hAnsi="Times New Roman" w:ascii="Times New Roman"/>
        </w:rPr>
      </w:pPr>
    </w:p>
    <w:p w:rsidRDefault="00EB2F99" w:rsidP="00A46C36" w:rsidR="00EB2F99" w:rsidRPr="006E63C4">
      <w:pPr>
        <w:spacing w:lineRule="auto" w:line="276"/>
      </w:pPr>
    </w:p>
    <w:p w:rsidRDefault="00EB2F99" w:rsidP="00A46C36" w:rsidR="00EB2F99" w:rsidRPr="006E63C4">
      <w:pPr>
        <w:spacing w:lineRule="auto" w:line="276"/>
      </w:pPr>
    </w:p>
    <w:p w:rsidRDefault="00EB2F99" w:rsidP="00A46C36" w:rsidR="00EB2F99" w:rsidRPr="006E63C4">
      <w:pPr>
        <w:spacing w:lineRule="auto" w:line="276"/>
      </w:pPr>
      <w:r w:rsidRPr="006E63C4">
        <w:t xml:space="preserve">U Zagrebu, dana </w:t>
      </w:r>
      <w:r w:rsidR="006E63C4">
        <w:t>13.03.2019</w:t>
      </w:r>
      <w:r w:rsidRPr="006E63C4">
        <w:t>. godine</w:t>
      </w:r>
    </w:p>
    <w:sectPr w:rsidSect="00E2323B" w:rsidR="00EB2F99" w:rsidRPr="006E63C4">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133" w:rsidP="00445DFB" w:rsidR="00C92133">
      <w:r>
        <w:separator/>
      </w:r>
    </w:p>
  </w:endnote>
  <w:endnote w:id="0" w:type="continuationSeparator">
    <w:p w:rsidRDefault="00C92133" w:rsidP="00445DFB" w:rsidR="00C921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7946012"/>
      <w:docPartObj>
        <w:docPartGallery w:val="Page Numbers (Bottom of Page)"/>
        <w:docPartUnique/>
      </w:docPartObj>
    </w:sdtPr>
    <w:sdtEndPr/>
    <w:sdtContent>
      <w:p w:rsidRDefault="00BB6B68" w:rsidR="00BB6B68">
        <w:pPr>
          <w:pStyle w:val="Podnoje"/>
          <w:jc w:val="right"/>
        </w:pPr>
        <w:r>
          <w:fldChar w:fldCharType="begin"/>
        </w:r>
        <w:r>
          <w:instrText>PAGE   \* MERGEFORMAT</w:instrText>
        </w:r>
        <w:r>
          <w:fldChar w:fldCharType="separate"/>
        </w:r>
        <w:r w:rsidR="00492D98">
          <w:rPr>
            <w:noProof/>
          </w:rPr>
          <w:t>6</w:t>
        </w:r>
        <w:r>
          <w:fldChar w:fldCharType="end"/>
        </w:r>
      </w:p>
    </w:sdtContent>
  </w:sdt>
  <w:p w:rsidRDefault="00BB6B68" w:rsidR="00BB6B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133" w:rsidP="00445DFB" w:rsidR="00C92133">
      <w:r>
        <w:separator/>
      </w:r>
    </w:p>
  </w:footnote>
  <w:footnote w:id="0" w:type="continuationSeparator">
    <w:p w:rsidRDefault="00C92133" w:rsidP="00445DFB" w:rsidR="00C921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5654" w:rsidP="00FE5654" w:rsidR="00EB2F99" w:rsidRPr="00FE5654">
    <w:pPr>
      <w:pStyle w:val="Zaglavlje"/>
    </w:pPr>
    <w:r>
      <w:rPr>
        <w:rFonts w:cs="Arial" w:hAnsi="Arial" w:ascii="Arial"/>
        <w:sz w:val="20"/>
        <w:szCs w:val="20"/>
      </w:rPr>
      <w:tab/>
    </w:r>
    <w:r>
      <w:rPr>
        <w:rFonts w:cs="Arial" w:hAnsi="Arial" w:ascii="Arial"/>
        <w:sz w:val="20"/>
        <w:szCs w:val="20"/>
      </w:rPr>
      <w:tab/>
    </w:r>
    <w:r w:rsidRPr="00FE5654">
      <w:rPr>
        <w:rFonts w:cs="Arial" w:hAnsi="Arial" w:ascii="Arial"/>
        <w:sz w:val="20"/>
        <w:szCs w:val="20"/>
      </w:rPr>
      <w:t>St-476/17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E13ED6"/>
    <w:multiLevelType w:val="hybridMultilevel"/>
    <w:tmpl w:val="BD4CA49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cs="Wingdings" w:hAnsi="Wingdings" w:ascii="Wingdings" w:hint="default"/>
      </w:rPr>
    </w:lvl>
    <w:lvl w:tplc="041A0001" w:ilvl="3">
      <w:start w:val="1"/>
      <w:numFmt w:val="bullet"/>
      <w:lvlText w:val=""/>
      <w:lvlJc w:val="left"/>
      <w:pPr>
        <w:ind w:hanging="360" w:left="3588"/>
      </w:pPr>
      <w:rPr>
        <w:rFonts w:cs="Symbol"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cs="Wingdings" w:hAnsi="Wingdings" w:ascii="Wingdings" w:hint="default"/>
      </w:rPr>
    </w:lvl>
    <w:lvl w:tplc="041A0001" w:ilvl="6">
      <w:start w:val="1"/>
      <w:numFmt w:val="bullet"/>
      <w:lvlText w:val=""/>
      <w:lvlJc w:val="left"/>
      <w:pPr>
        <w:ind w:hanging="360" w:left="5748"/>
      </w:pPr>
      <w:rPr>
        <w:rFonts w:cs="Symbol"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cs="Wingdings" w:hAnsi="Wingdings" w:ascii="Wingdings" w:hint="default"/>
      </w:rPr>
    </w:lvl>
  </w:abstractNum>
  <w:abstractNum w:abstractNumId="1">
    <w:nsid w:val="19836EDE"/>
    <w:multiLevelType w:val="hybridMultilevel"/>
    <w:tmpl w:val="0C183250"/>
    <w:lvl w:tplc="1166C720"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DEA5A6C"/>
    <w:multiLevelType w:val="hybridMultilevel"/>
    <w:tmpl w:val="56A461CA"/>
    <w:lvl w:tplc="C122C6D0" w:ilvl="0">
      <w:start w:val="74"/>
      <w:numFmt w:val="bullet"/>
      <w:lvlText w:val="-"/>
      <w:lvlJc w:val="left"/>
      <w:pPr>
        <w:tabs>
          <w:tab w:pos="1068" w:val="num"/>
        </w:tabs>
        <w:ind w:hanging="360" w:left="1068"/>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52875CC8"/>
    <w:multiLevelType w:val="hybridMultilevel"/>
    <w:tmpl w:val="503A1288"/>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4">
    <w:nsid w:val="6A116449"/>
    <w:multiLevelType w:val="hybridMultilevel"/>
    <w:tmpl w:val="1F0C92B8"/>
    <w:lvl w:tplc="0809000F" w:ilvl="0">
      <w:start w:val="1"/>
      <w:numFmt w:val="decimal"/>
      <w:lvlText w:val="%1."/>
      <w:lvlJc w:val="left"/>
      <w:pPr>
        <w:ind w:hanging="360" w:left="720"/>
      </w:pPr>
    </w:lvl>
    <w:lvl w:tplc="08090019" w:ilvl="1">
      <w:start w:val="1"/>
      <w:numFmt w:val="lowerLetter"/>
      <w:lvlText w:val="%2."/>
      <w:lvlJc w:val="left"/>
      <w:pPr>
        <w:ind w:hanging="360" w:left="1440"/>
      </w:pPr>
    </w:lvl>
    <w:lvl w:tplc="0809001B" w:ilvl="2">
      <w:start w:val="1"/>
      <w:numFmt w:val="lowerRoman"/>
      <w:lvlText w:val="%3."/>
      <w:lvlJc w:val="right"/>
      <w:pPr>
        <w:ind w:hanging="180" w:left="2160"/>
      </w:pPr>
    </w:lvl>
    <w:lvl w:tplc="0809000F" w:ilvl="3">
      <w:start w:val="1"/>
      <w:numFmt w:val="decimal"/>
      <w:lvlText w:val="%4."/>
      <w:lvlJc w:val="left"/>
      <w:pPr>
        <w:ind w:hanging="360" w:left="2880"/>
      </w:pPr>
    </w:lvl>
    <w:lvl w:tplc="08090019" w:ilvl="4">
      <w:start w:val="1"/>
      <w:numFmt w:val="lowerLetter"/>
      <w:lvlText w:val="%5."/>
      <w:lvlJc w:val="left"/>
      <w:pPr>
        <w:ind w:hanging="360" w:left="3600"/>
      </w:pPr>
    </w:lvl>
    <w:lvl w:tplc="0809001B" w:ilvl="5">
      <w:start w:val="1"/>
      <w:numFmt w:val="lowerRoman"/>
      <w:lvlText w:val="%6."/>
      <w:lvlJc w:val="right"/>
      <w:pPr>
        <w:ind w:hanging="180" w:left="4320"/>
      </w:pPr>
    </w:lvl>
    <w:lvl w:tplc="0809000F" w:ilvl="6">
      <w:start w:val="1"/>
      <w:numFmt w:val="decimal"/>
      <w:lvlText w:val="%7."/>
      <w:lvlJc w:val="left"/>
      <w:pPr>
        <w:ind w:hanging="360" w:left="5040"/>
      </w:pPr>
    </w:lvl>
    <w:lvl w:tplc="08090019" w:ilvl="7">
      <w:start w:val="1"/>
      <w:numFmt w:val="lowerLetter"/>
      <w:lvlText w:val="%8."/>
      <w:lvlJc w:val="left"/>
      <w:pPr>
        <w:ind w:hanging="360" w:left="5760"/>
      </w:pPr>
    </w:lvl>
    <w:lvl w:tplc="0809001B" w:ilvl="8">
      <w:start w:val="1"/>
      <w:numFmt w:val="lowerRoman"/>
      <w:lvlText w:val="%9."/>
      <w:lvlJc w:val="right"/>
      <w:pPr>
        <w:ind w:hanging="180" w:left="6480"/>
      </w:pPr>
    </w:lvl>
  </w:abstractNum>
  <w:abstractNum w:abstractNumId="5">
    <w:nsid w:val="6D30143A"/>
    <w:multiLevelType w:val="hybridMultilevel"/>
    <w:tmpl w:val="3A6A3D0E"/>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6">
    <w:nsid w:val="701F2ABC"/>
    <w:multiLevelType w:val="hybridMultilevel"/>
    <w:tmpl w:val="C0528C1E"/>
    <w:lvl w:tplc="C122C6D0" w:ilvl="0">
      <w:start w:val="74"/>
      <w:numFmt w:val="bullet"/>
      <w:lvlText w:val="-"/>
      <w:lvlJc w:val="left"/>
      <w:pPr>
        <w:tabs>
          <w:tab w:pos="1068" w:val="num"/>
        </w:tabs>
        <w:ind w:hanging="360" w:left="1068"/>
      </w:pPr>
      <w:rPr>
        <w:rFonts w:eastAsia="Times New Roman" w:hAnsi="Times New Roman" w:ascii="Times New Roman" w:hint="default"/>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cs="Wingdings" w:hAnsi="Wingdings" w:ascii="Wingdings" w:hint="default"/>
      </w:rPr>
    </w:lvl>
    <w:lvl w:tplc="041A0001" w:ilvl="3">
      <w:start w:val="1"/>
      <w:numFmt w:val="bullet"/>
      <w:lvlText w:val=""/>
      <w:lvlJc w:val="left"/>
      <w:pPr>
        <w:tabs>
          <w:tab w:pos="3228" w:val="num"/>
        </w:tabs>
        <w:ind w:hanging="360" w:left="3228"/>
      </w:pPr>
      <w:rPr>
        <w:rFonts w:cs="Symbol"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cs="Wingdings" w:hAnsi="Wingdings" w:ascii="Wingdings" w:hint="default"/>
      </w:rPr>
    </w:lvl>
    <w:lvl w:tplc="041A0001" w:ilvl="6">
      <w:start w:val="1"/>
      <w:numFmt w:val="bullet"/>
      <w:lvlText w:val=""/>
      <w:lvlJc w:val="left"/>
      <w:pPr>
        <w:tabs>
          <w:tab w:pos="5388" w:val="num"/>
        </w:tabs>
        <w:ind w:hanging="360" w:left="5388"/>
      </w:pPr>
      <w:rPr>
        <w:rFonts w:cs="Symbol"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cs="Wingdings" w:hAnsi="Wingdings" w:ascii="Wingdings" w:hint="default"/>
      </w:rPr>
    </w:lvl>
  </w:abstractNum>
  <w:abstractNum w:abstractNumId="7">
    <w:nsid w:val="761C5CF8"/>
    <w:multiLevelType w:val="hybridMultilevel"/>
    <w:tmpl w:val="D984152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7DBB4886"/>
    <w:multiLevelType w:val="hybridMultilevel"/>
    <w:tmpl w:val="AE66067E"/>
    <w:lvl w:tplc="041A0001" w:ilvl="0">
      <w:start w:val="1"/>
      <w:numFmt w:val="bullet"/>
      <w:lvlText w:val=""/>
      <w:lvlJc w:val="left"/>
      <w:pPr>
        <w:ind w:hanging="360" w:left="1068"/>
      </w:pPr>
      <w:rPr>
        <w:rFonts w:cs="Symbol" w:hAnsi="Symbol" w:ascii="Symbol"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cs="Wingdings" w:hAnsi="Wingdings" w:ascii="Wingdings" w:hint="default"/>
      </w:rPr>
    </w:lvl>
    <w:lvl w:tplc="041A0001" w:ilvl="3">
      <w:start w:val="1"/>
      <w:numFmt w:val="bullet"/>
      <w:lvlText w:val=""/>
      <w:lvlJc w:val="left"/>
      <w:pPr>
        <w:ind w:hanging="360" w:left="3228"/>
      </w:pPr>
      <w:rPr>
        <w:rFonts w:cs="Symbol"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cs="Wingdings" w:hAnsi="Wingdings" w:ascii="Wingdings" w:hint="default"/>
      </w:rPr>
    </w:lvl>
    <w:lvl w:tplc="041A0001" w:ilvl="6">
      <w:start w:val="1"/>
      <w:numFmt w:val="bullet"/>
      <w:lvlText w:val=""/>
      <w:lvlJc w:val="left"/>
      <w:pPr>
        <w:ind w:hanging="360" w:left="5388"/>
      </w:pPr>
      <w:rPr>
        <w:rFonts w:cs="Symbol"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cs="Wingdings" w:hAnsi="Wingdings" w:ascii="Wingdings" w:hint="default"/>
      </w:rPr>
    </w:lvl>
  </w:abstractNum>
  <w:abstractNum w:abstractNumId="9">
    <w:nsid w:val="7F4E3A7C"/>
    <w:multiLevelType w:val="hybridMultilevel"/>
    <w:tmpl w:val="AFD2961A"/>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num w:numId="1">
    <w:abstractNumId w:val="1"/>
  </w:num>
  <w:num w:numId="2">
    <w:abstractNumId w:val="4"/>
  </w:num>
  <w:num w:numId="3">
    <w:abstractNumId w:val="5"/>
  </w:num>
  <w:num w:numId="4">
    <w:abstractNumId w:val="8"/>
  </w:num>
  <w:num w:numId="5">
    <w:abstractNumId w:val="0"/>
  </w:num>
  <w:num w:numId="6">
    <w:abstractNumId w:val="3"/>
  </w:num>
  <w:num w:numId="7">
    <w:abstractNumId w:val="9"/>
  </w:num>
  <w:num w:numId="8">
    <w:abstractNumId w:val="6"/>
  </w:num>
  <w:num w:numId="9">
    <w:abstractNumId w:val="2"/>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0"/>
  <w:embedSystemFonts/>
  <w:attachedTemplate r:id="rId1"/>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DFB"/>
    <w:rsid w:val="00006B3F"/>
    <w:rsid w:val="00144E19"/>
    <w:rsid w:val="001630B6"/>
    <w:rsid w:val="001D0C14"/>
    <w:rsid w:val="002215B7"/>
    <w:rsid w:val="002B0DB0"/>
    <w:rsid w:val="00341BBC"/>
    <w:rsid w:val="00375C79"/>
    <w:rsid w:val="003B23D3"/>
    <w:rsid w:val="003C29B9"/>
    <w:rsid w:val="00405495"/>
    <w:rsid w:val="00410088"/>
    <w:rsid w:val="00445DFB"/>
    <w:rsid w:val="00492D98"/>
    <w:rsid w:val="004F33F3"/>
    <w:rsid w:val="00577AA2"/>
    <w:rsid w:val="00596C4A"/>
    <w:rsid w:val="005B0D5E"/>
    <w:rsid w:val="00693992"/>
    <w:rsid w:val="006E63C4"/>
    <w:rsid w:val="006F29C9"/>
    <w:rsid w:val="00736500"/>
    <w:rsid w:val="00747113"/>
    <w:rsid w:val="00754C07"/>
    <w:rsid w:val="00773D39"/>
    <w:rsid w:val="0077781A"/>
    <w:rsid w:val="007A4987"/>
    <w:rsid w:val="007E7C57"/>
    <w:rsid w:val="008D5B96"/>
    <w:rsid w:val="00921B44"/>
    <w:rsid w:val="00982119"/>
    <w:rsid w:val="00993A0F"/>
    <w:rsid w:val="009D0E61"/>
    <w:rsid w:val="00A4682A"/>
    <w:rsid w:val="00A46C36"/>
    <w:rsid w:val="00A55B5E"/>
    <w:rsid w:val="00BB6B68"/>
    <w:rsid w:val="00C92133"/>
    <w:rsid w:val="00CC1C48"/>
    <w:rsid w:val="00CF4B45"/>
    <w:rsid w:val="00D5429D"/>
    <w:rsid w:val="00D87909"/>
    <w:rsid w:val="00DA3497"/>
    <w:rsid w:val="00DC5A84"/>
    <w:rsid w:val="00E2323B"/>
    <w:rsid w:val="00E624F9"/>
    <w:rsid w:val="00E6606F"/>
    <w:rsid w:val="00E74134"/>
    <w:rsid w:val="00EB2F99"/>
    <w:rsid w:val="00F176FD"/>
    <w:rsid w:val="00F714BE"/>
    <w:rsid w:val="00FE565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nhideWhenUsed="false" w:semiHidden="false" w:uiPriority="0" w:locked="true" w:name="Body Text Indent"/>
    <w:lsdException w:qFormat="true" w:unhideWhenUsed="false" w:semiHidden="false" w:uiPriority="0" w:locked="true" w:name="Subtitle"/>
    <w:lsdException w:unhideWhenUsed="false" w:semiHidden="false" w:uiPriority="0" w:locked="true" w:name="Hyperlink"/>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5DFB"/>
    <w:rPr>
      <w:rFonts w:eastAsia="Times New Roman" w:hAnsi="Times New Roman" w:ascii="Times New Roman"/>
      <w:sz w:val="24"/>
      <w:szCs w:val="24"/>
    </w:rPr>
  </w:style>
  <w:style w:styleId="Naslov1" w:type="paragraph">
    <w:name w:val="heading 1"/>
    <w:basedOn w:val="Normal"/>
    <w:next w:val="Normal"/>
    <w:link w:val="Naslov1Char"/>
    <w:uiPriority w:val="99"/>
    <w:qFormat/>
    <w:rsid w:val="00445DFB"/>
    <w:pPr>
      <w:keepNext/>
      <w:outlineLvl w:val="0"/>
    </w:pPr>
    <w:rPr>
      <w:rFonts w:cs="Arial" w:hAnsi="Arial" w:ascii="Arial"/>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445DFB"/>
    <w:rPr>
      <w:rFonts w:cs="Arial" w:hAnsi="Arial" w:ascii="Arial"/>
      <w:b/>
      <w:bCs/>
      <w:sz w:val="24"/>
      <w:szCs w:val="24"/>
      <w:lang w:eastAsia="hr-HR" w:val="hr-HR"/>
    </w:rPr>
  </w:style>
  <w:style w:styleId="Hiperveza" w:type="character">
    <w:name w:val="Hyperlink"/>
    <w:basedOn w:val="Zadanifontodlomka"/>
    <w:uiPriority w:val="99"/>
    <w:semiHidden/>
    <w:rsid w:val="00445DFB"/>
    <w:rPr>
      <w:color w:val="0000FF"/>
      <w:u w:val="single"/>
    </w:rPr>
  </w:style>
  <w:style w:styleId="Uvuenotijeloteksta" w:type="paragraph">
    <w:name w:val="Body Text Indent"/>
    <w:basedOn w:val="Normal"/>
    <w:link w:val="UvuenotijelotekstaChar"/>
    <w:uiPriority w:val="99"/>
    <w:rsid w:val="00445DFB"/>
    <w:pPr>
      <w:ind w:firstLine="708"/>
    </w:pPr>
    <w:rPr>
      <w:rFonts w:cs="Arial" w:hAnsi="Arial" w:ascii="Arial"/>
    </w:rPr>
  </w:style>
  <w:style w:customStyle="true" w:styleId="UvuenotijelotekstaChar" w:type="character">
    <w:name w:val="Uvučeno tijelo teksta Char"/>
    <w:basedOn w:val="Zadanifontodlomka"/>
    <w:link w:val="Uvuenotijeloteksta"/>
    <w:uiPriority w:val="99"/>
    <w:locked/>
    <w:rsid w:val="00445DFB"/>
    <w:rPr>
      <w:rFonts w:cs="Arial" w:hAnsi="Arial" w:ascii="Arial"/>
      <w:sz w:val="24"/>
      <w:szCs w:val="24"/>
      <w:lang w:eastAsia="hr-HR" w:val="hr-HR"/>
    </w:rPr>
  </w:style>
  <w:style w:styleId="Odlomakpopisa" w:type="paragraph">
    <w:name w:val="List Paragraph"/>
    <w:basedOn w:val="Normal"/>
    <w:uiPriority w:val="99"/>
    <w:qFormat/>
    <w:rsid w:val="00445DFB"/>
    <w:pPr>
      <w:ind w:left="720"/>
    </w:pPr>
  </w:style>
  <w:style w:styleId="Zaglavlje" w:type="paragraph">
    <w:name w:val="header"/>
    <w:basedOn w:val="Normal"/>
    <w:link w:val="ZaglavljeChar"/>
    <w:uiPriority w:val="99"/>
    <w:rsid w:val="00445DFB"/>
    <w:pPr>
      <w:tabs>
        <w:tab w:pos="4536" w:val="center"/>
        <w:tab w:pos="9072" w:val="right"/>
      </w:tabs>
    </w:pPr>
  </w:style>
  <w:style w:customStyle="true" w:styleId="ZaglavljeChar" w:type="character">
    <w:name w:val="Zaglavlje Char"/>
    <w:basedOn w:val="Zadanifontodlomka"/>
    <w:link w:val="Zaglavlje"/>
    <w:uiPriority w:val="99"/>
    <w:locked/>
    <w:rsid w:val="00445DFB"/>
    <w:rPr>
      <w:rFonts w:cs="Times New Roman" w:hAnsi="Times New Roman" w:ascii="Times New Roman"/>
      <w:sz w:val="24"/>
      <w:szCs w:val="24"/>
      <w:lang w:eastAsia="hr-HR" w:val="hr-HR"/>
    </w:rPr>
  </w:style>
  <w:style w:styleId="Podnoje" w:type="paragraph">
    <w:name w:val="footer"/>
    <w:basedOn w:val="Normal"/>
    <w:link w:val="PodnojeChar"/>
    <w:uiPriority w:val="99"/>
    <w:rsid w:val="00445DFB"/>
    <w:pPr>
      <w:tabs>
        <w:tab w:pos="4513" w:val="center"/>
        <w:tab w:pos="9026" w:val="right"/>
      </w:tabs>
    </w:pPr>
  </w:style>
  <w:style w:customStyle="true" w:styleId="PodnojeChar" w:type="character">
    <w:name w:val="Podnožje Char"/>
    <w:basedOn w:val="Zadanifontodlomka"/>
    <w:link w:val="Podnoje"/>
    <w:uiPriority w:val="99"/>
    <w:locked/>
    <w:rsid w:val="00445DFB"/>
    <w:rPr>
      <w:rFonts w:cs="Times New Roman" w:hAnsi="Times New Roman" w:ascii="Times New Roman"/>
      <w:sz w:val="24"/>
      <w:szCs w:val="24"/>
      <w:lang w:eastAsia="hr-HR" w:val="hr-HR"/>
    </w:rPr>
  </w:style>
  <w:style w:styleId="Tekstrezerviranogmjesta" w:type="character">
    <w:name w:val="Placeholder Text"/>
    <w:basedOn w:val="Zadanifontodlomka"/>
    <w:uiPriority w:val="99"/>
    <w:semiHidden/>
    <w:rsid w:val="00492D98"/>
    <w:rPr>
      <w:color w:val="808080"/>
      <w:bdr w:space="0" w:sz="0" w:color="auto" w:val="none"/>
      <w:shd w:fill="auto" w:color="auto" w:val="clear"/>
    </w:rPr>
  </w:style>
  <w:style w:customStyle="true" w:styleId="eSPISCCParagraphDefaultFont" w:type="character">
    <w:name w:val="eSPIS_CC_Paragraph Default Font"/>
    <w:basedOn w:val="Zadanifontodlomka"/>
    <w:rsid w:val="00492D9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492D98"/>
    <w:rPr>
      <w:b/>
      <w:bCs/>
      <w:bdr w:space="0" w:sz="0" w:color="auto" w:val="none"/>
      <w:shd w:fill="FFFFCC" w:color="auto" w:val="clear"/>
      <w:lang w:val="hr-HR"/>
    </w:rPr>
  </w:style>
  <w:style w:customStyle="true" w:styleId="PozadinaSvijetloCrvena" w:type="character">
    <w:name w:val="Pozadina_SvijetloCrvena"/>
    <w:basedOn w:val="eSPISCCParagraphDefaultFont"/>
    <w:rsid w:val="00492D9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2D9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Body Text Indent" w:semiHidden="0" w:uiPriority="0" w:unhideWhenUsed="0"/>
    <w:lsdException w:locked="1" w:name="Subtitle" w:qFormat="1" w:semiHidden="0" w:uiPriority="0" w:unhideWhenUsed="0"/>
    <w:lsdException w:locked="1" w:name="Hyperlink"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5DFB"/>
    <w:rPr>
      <w:rFonts w:ascii="Times New Roman" w:eastAsia="Times New Roman" w:hAnsi="Times New Roman"/>
      <w:sz w:val="24"/>
      <w:szCs w:val="24"/>
    </w:rPr>
  </w:style>
  <w:style w:styleId="Naslov1" w:type="paragraph">
    <w:name w:val="heading 1"/>
    <w:basedOn w:val="Normal"/>
    <w:next w:val="Normal"/>
    <w:link w:val="Naslov1Char"/>
    <w:uiPriority w:val="99"/>
    <w:qFormat/>
    <w:rsid w:val="00445DFB"/>
    <w:pPr>
      <w:keepNext/>
      <w:outlineLvl w:val="0"/>
    </w:pPr>
    <w:rPr>
      <w:rFonts w:ascii="Arial" w:cs="Arial" w:hAnsi="Arial"/>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445DFB"/>
    <w:rPr>
      <w:rFonts w:ascii="Arial" w:cs="Arial" w:hAnsi="Arial"/>
      <w:b/>
      <w:bCs/>
      <w:sz w:val="24"/>
      <w:szCs w:val="24"/>
      <w:lang w:eastAsia="hr-HR" w:val="hr-HR"/>
    </w:rPr>
  </w:style>
  <w:style w:styleId="Hiperveza" w:type="character">
    <w:name w:val="Hyperlink"/>
    <w:basedOn w:val="Zadanifontodlomka"/>
    <w:uiPriority w:val="99"/>
    <w:semiHidden/>
    <w:rsid w:val="00445DFB"/>
    <w:rPr>
      <w:color w:val="0000FF"/>
      <w:u w:val="single"/>
    </w:rPr>
  </w:style>
  <w:style w:styleId="Uvuenotijeloteksta" w:type="paragraph">
    <w:name w:val="Body Text Indent"/>
    <w:basedOn w:val="Normal"/>
    <w:link w:val="UvuenotijelotekstaChar"/>
    <w:uiPriority w:val="99"/>
    <w:rsid w:val="00445DFB"/>
    <w:pPr>
      <w:ind w:firstLine="708"/>
    </w:pPr>
    <w:rPr>
      <w:rFonts w:ascii="Arial" w:cs="Arial" w:hAnsi="Arial"/>
    </w:rPr>
  </w:style>
  <w:style w:customStyle="1" w:styleId="UvuenotijelotekstaChar" w:type="character">
    <w:name w:val="Uvučeno tijelo teksta Char"/>
    <w:basedOn w:val="Zadanifontodlomka"/>
    <w:link w:val="Uvuenotijeloteksta"/>
    <w:uiPriority w:val="99"/>
    <w:locked/>
    <w:rsid w:val="00445DFB"/>
    <w:rPr>
      <w:rFonts w:ascii="Arial" w:cs="Arial" w:hAnsi="Arial"/>
      <w:sz w:val="24"/>
      <w:szCs w:val="24"/>
      <w:lang w:eastAsia="hr-HR" w:val="hr-HR"/>
    </w:rPr>
  </w:style>
  <w:style w:styleId="Odlomakpopisa" w:type="paragraph">
    <w:name w:val="List Paragraph"/>
    <w:basedOn w:val="Normal"/>
    <w:uiPriority w:val="99"/>
    <w:qFormat/>
    <w:rsid w:val="00445DFB"/>
    <w:pPr>
      <w:ind w:left="720"/>
    </w:pPr>
  </w:style>
  <w:style w:styleId="Zaglavlje" w:type="paragraph">
    <w:name w:val="header"/>
    <w:basedOn w:val="Normal"/>
    <w:link w:val="ZaglavljeChar"/>
    <w:uiPriority w:val="99"/>
    <w:rsid w:val="00445DFB"/>
    <w:pPr>
      <w:tabs>
        <w:tab w:pos="4536" w:val="center"/>
        <w:tab w:pos="9072" w:val="right"/>
      </w:tabs>
    </w:pPr>
  </w:style>
  <w:style w:customStyle="1" w:styleId="ZaglavljeChar" w:type="character">
    <w:name w:val="Zaglavlje Char"/>
    <w:basedOn w:val="Zadanifontodlomka"/>
    <w:link w:val="Zaglavlje"/>
    <w:uiPriority w:val="99"/>
    <w:locked/>
    <w:rsid w:val="00445DFB"/>
    <w:rPr>
      <w:rFonts w:ascii="Times New Roman" w:cs="Times New Roman" w:hAnsi="Times New Roman"/>
      <w:sz w:val="24"/>
      <w:szCs w:val="24"/>
      <w:lang w:eastAsia="hr-HR" w:val="hr-HR"/>
    </w:rPr>
  </w:style>
  <w:style w:styleId="Podnoje" w:type="paragraph">
    <w:name w:val="footer"/>
    <w:basedOn w:val="Normal"/>
    <w:link w:val="PodnojeChar"/>
    <w:uiPriority w:val="99"/>
    <w:rsid w:val="00445DFB"/>
    <w:pPr>
      <w:tabs>
        <w:tab w:pos="4513" w:val="center"/>
        <w:tab w:pos="9026" w:val="right"/>
      </w:tabs>
    </w:pPr>
  </w:style>
  <w:style w:customStyle="1" w:styleId="PodnojeChar" w:type="character">
    <w:name w:val="Podnožje Char"/>
    <w:basedOn w:val="Zadanifontodlomka"/>
    <w:link w:val="Podnoje"/>
    <w:uiPriority w:val="99"/>
    <w:locked/>
    <w:rsid w:val="00445DFB"/>
    <w:rPr>
      <w:rFonts w:ascii="Times New Roman" w:cs="Times New Roman" w:hAnsi="Times New Roman"/>
      <w:sz w:val="24"/>
      <w:szCs w:val="24"/>
      <w:lang w:eastAsia="hr-HR" w:val="hr-HR"/>
    </w:rPr>
  </w:style>
  <w:style w:styleId="Tekstrezerviranogmjesta" w:type="character">
    <w:name w:val="Placeholder Text"/>
    <w:basedOn w:val="Zadanifontodlomka"/>
    <w:uiPriority w:val="99"/>
    <w:semiHidden/>
    <w:rsid w:val="00492D98"/>
    <w:rPr>
      <w:color w:val="808080"/>
      <w:bdr w:color="auto" w:space="0" w:sz="0" w:val="none"/>
      <w:shd w:color="auto" w:fill="auto" w:val="clear"/>
    </w:rPr>
  </w:style>
  <w:style w:customStyle="1" w:styleId="eSPISCCParagraphDefaultFont" w:type="character">
    <w:name w:val="eSPIS_CC_Paragraph Default Font"/>
    <w:basedOn w:val="Zadanifontodlomka"/>
    <w:rsid w:val="00492D9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492D98"/>
    <w:rPr>
      <w:b/>
      <w:bCs/>
      <w:bdr w:color="auto" w:space="0" w:sz="0" w:val="none"/>
      <w:shd w:color="auto" w:fill="FFFFCC" w:val="clear"/>
      <w:lang w:val="hr-HR"/>
    </w:rPr>
  </w:style>
  <w:style w:customStyle="1" w:styleId="PozadinaSvijetloCrvena" w:type="character">
    <w:name w:val="Pozadina_SvijetloCrvena"/>
    <w:basedOn w:val="eSPISCCParagraphDefaultFont"/>
    <w:rsid w:val="00492D9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92D9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64616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van.kapor@lawfirm.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1156</properties:Words>
  <properties:Characters>7066</properties:Characters>
  <properties:Lines>254</properties:Lines>
  <properties:Paragraphs>109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8133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2019-03-15T13:35:00Z</dcterms:created>
  <dc:creator>Ivan</dc:creator>
  <cp:lastModifiedBy>Valentina Delač</cp:lastModifiedBy>
  <cp:lastPrinted>2019-03-13T10:36:00Z</cp:lastPrinted>
  <dcterms:modified xmlns:xsi="http://www.w3.org/2001/XMLSchema-instance" xsi:type="dcterms:W3CDTF">2019-03-15T13:36:00Z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St-476/2017-24 / Podnesak - Podnesak (Izvješće_o_gospodarskom_položaju_St-476-16.docx)</vt:lpwstr>
  </prop:property>
  <prop:property name="CC_coloring" pid="4" fmtid="{D5CDD505-2E9C-101B-9397-08002B2CF9AE}">
    <vt:bool>false</vt:bool>
  </prop:property>
  <prop:property name="BrojStranica" pid="5" fmtid="{D5CDD505-2E9C-101B-9397-08002B2CF9AE}">
    <vt:i4>6</vt:i4>
  </prop:property>
</prop:Properties>
</file>