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e2c958" w14:paraId="2e2c958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CE195D">
        <w:rPr>
          <w:rFonts w:hAnsi="Times New Roman" w:ascii="Times New Roman"/>
          <w:sz w:val="24"/>
        </w:rPr>
        <w:t>2196/17</w:t>
      </w:r>
      <w:r w:rsidR="00B4474E">
        <w:rPr>
          <w:rFonts w:hAnsi="Times New Roman" w:ascii="Times New Roman"/>
          <w:sz w:val="24"/>
        </w:rPr>
        <w:t>-21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>
      <w:pPr>
        <w:jc w:val="center"/>
        <w:rPr>
          <w:rFonts w:hAnsi="Times New Roman" w:ascii="Times New Roman"/>
          <w:sz w:val="24"/>
        </w:rPr>
      </w:pPr>
    </w:p>
    <w:p w:rsidRDefault="00B4474E" w:rsidP="00C67E09" w:rsidR="00B4474E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CE195D" w:rsidRPr="00CE195D">
        <w:rPr>
          <w:rFonts w:hAnsi="Times New Roman" w:ascii="Times New Roman"/>
          <w:sz w:val="24"/>
        </w:rPr>
        <w:t>stečajnom masom iza LEVANTE GRADNJA d.o.o. Božjakovina, Božjakovečka 8, MBS: 080736164, koju zastupa stečajna upraviteljica Alma Klepac iz Zagreba, Drage Stipca 4, OIB:  20525854329</w:t>
      </w:r>
      <w:r w:rsidR="00CE195D">
        <w:rPr>
          <w:rFonts w:hAnsi="Times New Roman" w:ascii="Times New Roman"/>
          <w:sz w:val="24"/>
        </w:rPr>
        <w:t>, 23. svibnja</w:t>
      </w:r>
      <w:r w:rsidR="006D5E49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8A3615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107A47">
        <w:rPr>
          <w:rFonts w:hAnsi="Times New Roman" w:ascii="Times New Roman"/>
          <w:sz w:val="24"/>
        </w:rPr>
        <w:t>u stečajnom postupku koji se vodi kod ovoga suda,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k.o.</w:t>
      </w:r>
      <w:r w:rsidR="00CE195D">
        <w:rPr>
          <w:rFonts w:hAnsi="Times New Roman" w:ascii="Times New Roman"/>
          <w:sz w:val="24"/>
        </w:rPr>
        <w:t xml:space="preserve"> Brckovljani</w:t>
      </w:r>
      <w:r w:rsidR="00107A47">
        <w:rPr>
          <w:rFonts w:hAnsi="Times New Roman" w:ascii="Times New Roman"/>
          <w:sz w:val="24"/>
        </w:rPr>
        <w:t>,</w:t>
      </w:r>
      <w:r w:rsidR="004B5A90" w:rsidRPr="004B5A90">
        <w:rPr>
          <w:rFonts w:hAnsi="Times New Roman" w:ascii="Times New Roman"/>
          <w:sz w:val="24"/>
        </w:rPr>
        <w:t xml:space="preserve"> zk. ul</w:t>
      </w:r>
      <w:r w:rsidR="004B5A90">
        <w:rPr>
          <w:rFonts w:hAnsi="Times New Roman" w:ascii="Times New Roman"/>
          <w:sz w:val="24"/>
        </w:rPr>
        <w:t>.</w:t>
      </w:r>
      <w:r w:rsidR="00107A47">
        <w:rPr>
          <w:rFonts w:hAnsi="Times New Roman" w:ascii="Times New Roman"/>
          <w:sz w:val="24"/>
        </w:rPr>
        <w:t xml:space="preserve"> 3888, čkbr. 3818/4</w:t>
      </w:r>
      <w:r w:rsidR="003D6557">
        <w:rPr>
          <w:rFonts w:hAnsi="Times New Roman" w:ascii="Times New Roman"/>
          <w:sz w:val="24"/>
        </w:rPr>
        <w:t xml:space="preserve">, </w:t>
      </w:r>
      <w:r w:rsidR="00107A47">
        <w:rPr>
          <w:rFonts w:hAnsi="Times New Roman" w:ascii="Times New Roman"/>
          <w:sz w:val="24"/>
        </w:rPr>
        <w:t>zk. ul. 3889, čkbr. 3818/5</w:t>
      </w:r>
      <w:r w:rsidR="003D6557">
        <w:rPr>
          <w:rFonts w:hAnsi="Times New Roman" w:ascii="Times New Roman"/>
          <w:sz w:val="24"/>
        </w:rPr>
        <w:t>, zk. ul. 3890, čkbr. 3818/6, čkbr. 3887, čkbr. 3818/3 i zk. ul. 3893, čkbr. 3817</w:t>
      </w:r>
      <w:r w:rsidR="00677AAA">
        <w:rPr>
          <w:rFonts w:hAnsi="Times New Roman" w:ascii="Times New Roman"/>
          <w:sz w:val="24"/>
        </w:rPr>
        <w:t>.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</w:t>
      </w:r>
      <w:r w:rsidR="008A3615">
        <w:rPr>
          <w:rFonts w:hAnsi="Times New Roman" w:ascii="Times New Roman"/>
          <w:sz w:val="24"/>
        </w:rPr>
        <w:t>izreci</w:t>
      </w:r>
      <w:r w:rsidR="00D424F0" w:rsidRPr="001855EA">
        <w:rPr>
          <w:rFonts w:hAnsi="Times New Roman" w:ascii="Times New Roman"/>
          <w:sz w:val="24"/>
        </w:rPr>
        <w:t xml:space="preserve">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8A3615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 w:rsidRPr="00875EF4">
        <w:rPr>
          <w:rFonts w:hAnsi="Times New Roman" w:ascii="Times New Roman"/>
          <w:b/>
          <w:sz w:val="24"/>
          <w:u w:val="single"/>
        </w:rPr>
        <w:t>7</w:t>
      </w:r>
      <w:r>
        <w:rPr>
          <w:rFonts w:hAnsi="Times New Roman" w:ascii="Times New Roman"/>
          <w:b/>
          <w:sz w:val="24"/>
          <w:u w:val="single"/>
        </w:rPr>
        <w:t>. lipnja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060ED4">
        <w:rPr>
          <w:rFonts w:hAnsi="Times New Roman" w:ascii="Times New Roman"/>
          <w:b/>
          <w:sz w:val="24"/>
          <w:u w:val="single"/>
        </w:rPr>
        <w:t>11,05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060ED4">
        <w:rPr>
          <w:rFonts w:hAnsi="Times New Roman" w:ascii="Times New Roman"/>
          <w:sz w:val="24"/>
        </w:rPr>
        <w:t>96/II</w:t>
      </w:r>
      <w:r w:rsidRPr="001855EA">
        <w:rPr>
          <w:rFonts w:hAnsi="Times New Roman" w:ascii="Times New Roman"/>
          <w:sz w:val="24"/>
        </w:rPr>
        <w:t xml:space="preserve"> (</w:t>
      </w:r>
      <w:r w:rsidR="00060ED4">
        <w:rPr>
          <w:rFonts w:hAnsi="Times New Roman" w:ascii="Times New Roman"/>
          <w:sz w:val="24"/>
        </w:rPr>
        <w:t>Mala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B4474E" w:rsidP="00D424F0" w:rsidR="00B4474E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060ED4">
        <w:rPr>
          <w:rFonts w:hAnsi="Times New Roman" w:ascii="Times New Roman"/>
          <w:sz w:val="24"/>
        </w:rPr>
        <w:t xml:space="preserve">e </w:t>
      </w:r>
      <w:r w:rsidRPr="001855EA">
        <w:rPr>
          <w:rFonts w:hAnsi="Times New Roman" w:ascii="Times New Roman"/>
          <w:sz w:val="24"/>
        </w:rPr>
        <w:t>upravitelj</w:t>
      </w:r>
      <w:r w:rsidR="00060ED4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</w:t>
      </w:r>
      <w:r w:rsidR="00EF41F4">
        <w:rPr>
          <w:rFonts w:hAnsi="Times New Roman" w:ascii="Times New Roman"/>
          <w:sz w:val="24"/>
        </w:rPr>
        <w:t xml:space="preserve">247. stavak 1. i 2. </w:t>
      </w:r>
      <w:r w:rsidR="00EF41F4" w:rsidRPr="00EF41F4">
        <w:rPr>
          <w:rFonts w:hAnsi="Times New Roman" w:ascii="Times New Roman"/>
          <w:sz w:val="24"/>
        </w:rPr>
        <w:t xml:space="preserve">Stečajnog zakona (Narodne novine, broj </w:t>
      </w:r>
      <w:r w:rsidR="00EF41F4" w:rsidRPr="00EF41F4">
        <w:rPr>
          <w:rFonts w:hAnsi="Times New Roman" w:ascii="Times New Roman"/>
          <w:bCs/>
          <w:sz w:val="24"/>
        </w:rPr>
        <w:t>71/15 i 104/17; nastavno: SZ)</w:t>
      </w:r>
      <w:r w:rsidR="00EF41F4">
        <w:rPr>
          <w:rFonts w:hAnsi="Times New Roman" w:ascii="Times New Roman"/>
          <w:sz w:val="24"/>
        </w:rPr>
        <w:t xml:space="preserve"> </w:t>
      </w:r>
      <w:r w:rsidR="00A90CC4">
        <w:rPr>
          <w:rFonts w:hAnsi="Times New Roman" w:ascii="Times New Roman"/>
          <w:bCs/>
          <w:iCs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A90CC4" w:rsidP="00D424F0" w:rsidR="00A90CC4">
      <w:pPr>
        <w:rPr>
          <w:rFonts w:hAnsi="Times New Roman" w:ascii="Times New Roman"/>
          <w:sz w:val="24"/>
        </w:rPr>
      </w:pPr>
    </w:p>
    <w:p w:rsidRDefault="00A90CC4" w:rsidP="00D424F0" w:rsidR="00B4474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D314E" w:rsidP="00D424F0" w:rsidR="00A90CC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>92. stavak 1. Ovršnog zakona (Narodne novine, broj 112/12).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9B0A92">
        <w:rPr>
          <w:rFonts w:hAnsi="Times New Roman" w:ascii="Times New Roman"/>
          <w:sz w:val="24"/>
        </w:rPr>
        <w:t>23. svibnja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7B4905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7B4905" w:rsidP="008957A8" w:rsidR="007B49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B4905" w:rsidP="008957A8" w:rsidR="007B4905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8957A8" w:rsidP="008957A8" w:rsidR="008957A8" w:rsidRPr="007B4905">
      <w:pPr>
        <w:rPr>
          <w:rFonts w:hAnsi="Times New Roman" w:ascii="Times New Roman"/>
          <w:color w:themeColor="background1" w:val="FFFFFF"/>
          <w:sz w:val="24"/>
        </w:rPr>
      </w:pPr>
    </w:p>
    <w:p w:rsidRDefault="00CA79A2" w:rsidP="008957A8" w:rsidR="008957A8" w:rsidRPr="007B4905">
      <w:pPr>
        <w:rPr>
          <w:rFonts w:hAnsi="Times New Roman" w:ascii="Times New Roman"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8957A8" w:rsidRPr="007B4905">
      <w:pPr>
        <w:rPr>
          <w:rFonts w:hAnsi="Times New Roman" w:ascii="Times New Roman"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>1. Stečajno</w:t>
      </w:r>
      <w:r w:rsidR="009B0A92" w:rsidRPr="007B4905">
        <w:rPr>
          <w:rFonts w:hAnsi="Times New Roman" w:ascii="Times New Roman"/>
          <w:color w:themeColor="background1" w:val="FFFFFF"/>
          <w:sz w:val="24"/>
        </w:rPr>
        <w:t>j</w:t>
      </w:r>
      <w:r w:rsidRPr="007B490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9B0A92" w:rsidRPr="007B4905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4219BC" w:rsidP="008957A8" w:rsidR="004219BC" w:rsidRPr="007B4905">
      <w:pPr>
        <w:rPr>
          <w:rFonts w:hAnsi="Times New Roman" w:ascii="Times New Roman"/>
          <w:i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7B4905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7B4905">
      <w:pPr>
        <w:rPr>
          <w:rFonts w:hAnsi="Times New Roman" w:ascii="Times New Roman"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A2830" w:rsidRPr="007B4905">
        <w:rPr>
          <w:rFonts w:hAnsi="Times New Roman" w:ascii="Times New Roman"/>
          <w:color w:themeColor="background1" w:val="FFFFFF"/>
          <w:sz w:val="24"/>
        </w:rPr>
        <w:t>Bogdan Dabinović, Donja Stubica, Ivana Peštaja 1a</w:t>
      </w:r>
    </w:p>
    <w:p w:rsidRDefault="001855EA" w:rsidP="00C572C1" w:rsidR="00DA2830" w:rsidRPr="007B4905">
      <w:pPr>
        <w:rPr>
          <w:rFonts w:hAnsi="Times New Roman" w:ascii="Times New Roman"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>3.</w:t>
      </w:r>
      <w:r w:rsidR="00DA2830" w:rsidRPr="007B4905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  <w:r w:rsidR="00CA79A2" w:rsidRPr="007B490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DA2830" w:rsidP="00C572C1" w:rsidR="008F3EFB" w:rsidRPr="007B4905">
      <w:pPr>
        <w:rPr>
          <w:rFonts w:hAnsi="Times New Roman" w:ascii="Times New Roman"/>
          <w:color w:themeColor="background1" w:val="FFFFFF"/>
          <w:sz w:val="24"/>
        </w:rPr>
      </w:pPr>
      <w:r w:rsidRPr="007B4905">
        <w:rPr>
          <w:rFonts w:hAnsi="Times New Roman" w:ascii="Times New Roman"/>
          <w:color w:themeColor="background1" w:val="FFFFFF"/>
          <w:sz w:val="24"/>
        </w:rPr>
        <w:t xml:space="preserve">4.  </w:t>
      </w:r>
      <w:r w:rsidR="0096572B" w:rsidRPr="007B4905">
        <w:rPr>
          <w:rFonts w:hAnsi="Times New Roman" w:ascii="Times New Roman"/>
          <w:color w:themeColor="background1" w:val="FFFFFF"/>
          <w:sz w:val="24"/>
        </w:rPr>
        <w:t>e-Oglasna ploča</w:t>
      </w:r>
      <w:r w:rsidR="008F3EFB" w:rsidRPr="007B490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7B490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B49" w:rsidR="00260B49">
      <w:r>
        <w:separator/>
      </w:r>
    </w:p>
  </w:endnote>
  <w:endnote w:id="0" w:type="continuationSeparator">
    <w:p w:rsidRDefault="00260B49" w:rsidR="0026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B49" w:rsidR="00260B49">
      <w:r>
        <w:separator/>
      </w:r>
    </w:p>
  </w:footnote>
  <w:footnote w:id="0" w:type="continuationSeparator">
    <w:p w:rsidRDefault="00260B49" w:rsidR="00260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7B4905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677AAA">
      <w:rPr>
        <w:rFonts w:hAnsi="Times New Roman" w:ascii="Times New Roman"/>
        <w:szCs w:val="22"/>
      </w:rPr>
      <w:t>2196/17</w:t>
    </w:r>
    <w:r w:rsidR="00B4474E">
      <w:rPr>
        <w:rFonts w:hAnsi="Times New Roman" w:ascii="Times New Roman"/>
        <w:szCs w:val="22"/>
      </w:rPr>
      <w:t>-21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95D"/>
    <w:rsid w:val="00016466"/>
    <w:rsid w:val="00060ED4"/>
    <w:rsid w:val="000A046A"/>
    <w:rsid w:val="000A6C23"/>
    <w:rsid w:val="000D010B"/>
    <w:rsid w:val="000D314E"/>
    <w:rsid w:val="000D52AA"/>
    <w:rsid w:val="00107A47"/>
    <w:rsid w:val="001241C1"/>
    <w:rsid w:val="00177A30"/>
    <w:rsid w:val="001855EA"/>
    <w:rsid w:val="001E077C"/>
    <w:rsid w:val="0021717B"/>
    <w:rsid w:val="00260B49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3D6557"/>
    <w:rsid w:val="00406A9E"/>
    <w:rsid w:val="00412336"/>
    <w:rsid w:val="004219BC"/>
    <w:rsid w:val="00436CBD"/>
    <w:rsid w:val="00443A1C"/>
    <w:rsid w:val="00474ADB"/>
    <w:rsid w:val="00481069"/>
    <w:rsid w:val="00492560"/>
    <w:rsid w:val="004A1B0E"/>
    <w:rsid w:val="004B5A90"/>
    <w:rsid w:val="004C4BDF"/>
    <w:rsid w:val="004E2F20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77AAA"/>
    <w:rsid w:val="006D5E49"/>
    <w:rsid w:val="006E0B5F"/>
    <w:rsid w:val="006E1347"/>
    <w:rsid w:val="006E39E7"/>
    <w:rsid w:val="006E3C39"/>
    <w:rsid w:val="0070227B"/>
    <w:rsid w:val="00714ABB"/>
    <w:rsid w:val="007973F4"/>
    <w:rsid w:val="007B4905"/>
    <w:rsid w:val="007E0A65"/>
    <w:rsid w:val="007E3B92"/>
    <w:rsid w:val="00812C21"/>
    <w:rsid w:val="008217D5"/>
    <w:rsid w:val="008737F0"/>
    <w:rsid w:val="00875EF4"/>
    <w:rsid w:val="008870D9"/>
    <w:rsid w:val="008957A8"/>
    <w:rsid w:val="008A3615"/>
    <w:rsid w:val="008A4206"/>
    <w:rsid w:val="008B25D0"/>
    <w:rsid w:val="008B6BCE"/>
    <w:rsid w:val="008F3EFB"/>
    <w:rsid w:val="008F7361"/>
    <w:rsid w:val="00947E55"/>
    <w:rsid w:val="0096572B"/>
    <w:rsid w:val="00971D49"/>
    <w:rsid w:val="00973546"/>
    <w:rsid w:val="009B0A92"/>
    <w:rsid w:val="009B55C9"/>
    <w:rsid w:val="00A230CB"/>
    <w:rsid w:val="00A5274B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4474E"/>
    <w:rsid w:val="00B52117"/>
    <w:rsid w:val="00B6333A"/>
    <w:rsid w:val="00C32C1D"/>
    <w:rsid w:val="00C572C1"/>
    <w:rsid w:val="00C61643"/>
    <w:rsid w:val="00C67E09"/>
    <w:rsid w:val="00C74832"/>
    <w:rsid w:val="00CA79A2"/>
    <w:rsid w:val="00CB116E"/>
    <w:rsid w:val="00CB7005"/>
    <w:rsid w:val="00CD0580"/>
    <w:rsid w:val="00CE195D"/>
    <w:rsid w:val="00CE5EA2"/>
    <w:rsid w:val="00CE6A31"/>
    <w:rsid w:val="00CF69ED"/>
    <w:rsid w:val="00D03583"/>
    <w:rsid w:val="00D424F0"/>
    <w:rsid w:val="00D470A9"/>
    <w:rsid w:val="00D55799"/>
    <w:rsid w:val="00DA2830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1F4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C6A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7B4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90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7B4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90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1666</properties:Characters>
  <properties:Lines>70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2018-05-23T11:16:00Z</dcterms:created>
  <dc:creator>MK</dc:creator>
  <cp:lastModifiedBy>Belma Čolić</cp:lastModifiedBy>
  <cp:lastPrinted>2011-12-14T10:44:00Z</cp:lastPrinted>
  <dcterms:modified xmlns:xsi="http://www.w3.org/2001/XMLSchema-instance" xsi:type="dcterms:W3CDTF">2018-05-23T11:20:00Z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(Rj. o prodaji u steč. i zaklj.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