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5A35" w:rsidP="00FC5A35" w:rsidRDefault="00FC5A35" w14:paraId="ba5b070" w14:textId="ba5b070">
      <w:pPr>
        <w:pStyle w:val="Tijeloteksta"/>
        <w:jc w:val="both"/>
        <w:outlineLvl w:val="0"/>
        <w15:collapsed w:val="false"/>
        <w:rPr>
          <w:rFonts w:ascii="Times New Roman" w:hAnsi="Times New Roman" w:cs="Times New Roman"/>
          <w:sz w:val="24"/>
        </w:rPr>
      </w:pPr>
      <w:r>
        <w:rPr>
          <w:rFonts w:ascii="Times New Roman" w:hAnsi="Times New Roman" w:cs="Times New Roman"/>
          <w:sz w:val="24"/>
        </w:rPr>
        <w:t xml:space="preserve">   </w:t>
      </w:r>
      <w:r>
        <w:rPr>
          <w:noProof/>
        </w:rPr>
        <w:t xml:space="preserve">            </w:t>
      </w:r>
      <w:r>
        <w:rPr>
          <w:noProof/>
        </w:rPr>
        <w:drawing>
          <wp:inline distT="0" distB="0" distL="0" distR="0">
            <wp:extent cx="563245" cy="723900"/>
            <wp:effectExtent l="0" t="0" r="8255"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3245" cy="723900"/>
                    </a:xfrm>
                    <a:prstGeom prst="rect">
                      <a:avLst/>
                    </a:prstGeom>
                    <a:noFill/>
                    <a:ln>
                      <a:noFill/>
                    </a:ln>
                  </pic:spPr>
                </pic:pic>
              </a:graphicData>
            </a:graphic>
          </wp:inline>
        </w:drawing>
      </w:r>
    </w:p>
    <w:p w:rsidR="00FC5A35" w:rsidP="00FC5A35" w:rsidRDefault="00FC5A35">
      <w:pPr>
        <w:pStyle w:val="Naslov2"/>
        <w:jc w:val="left"/>
        <w:rPr>
          <w:b w:val="false"/>
          <w:bCs w:val="false"/>
          <w:sz w:val="24"/>
        </w:rPr>
      </w:pPr>
      <w:r>
        <w:rPr>
          <w:b w:val="false"/>
          <w:bCs w:val="false"/>
          <w:sz w:val="24"/>
        </w:rPr>
        <w:t xml:space="preserve">    REPUBLIKA HRVATSKA</w:t>
      </w:r>
    </w:p>
    <w:p w:rsidR="00FC5A35" w:rsidP="00FC5A35" w:rsidRDefault="00FC5A35">
      <w:pPr>
        <w:rPr>
          <w:sz w:val="24"/>
          <w:szCs w:val="24"/>
        </w:rPr>
      </w:pPr>
      <w:r>
        <w:rPr>
          <w:sz w:val="24"/>
          <w:szCs w:val="24"/>
        </w:rPr>
        <w:t xml:space="preserve">    Trgovački sud u Zagrebu</w:t>
      </w:r>
    </w:p>
    <w:p w:rsidR="00FC5A35" w:rsidP="00FC5A35" w:rsidRDefault="00FC5A35">
      <w:pPr>
        <w:rPr>
          <w:b/>
          <w:sz w:val="24"/>
          <w:szCs w:val="24"/>
        </w:rPr>
      </w:pPr>
      <w:r>
        <w:rPr>
          <w:sz w:val="24"/>
          <w:szCs w:val="24"/>
        </w:rPr>
        <w:t xml:space="preserve">      Zagreb, Amruševa 2/II</w:t>
      </w:r>
    </w:p>
    <w:p w:rsidR="00FC5A35" w:rsidP="00FC5A35" w:rsidRDefault="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w:t>
      </w:r>
      <w:r w:rsidR="00584243">
        <w:rPr>
          <w:sz w:val="24"/>
          <w:szCs w:val="24"/>
        </w:rPr>
        <w:t>2071/19</w:t>
      </w:r>
      <w:r w:rsidR="005944A9">
        <w:rPr>
          <w:sz w:val="24"/>
          <w:szCs w:val="24"/>
        </w:rPr>
        <w:t>-3</w:t>
      </w:r>
    </w:p>
    <w:p w:rsidR="00FC5A35" w:rsidP="00FC5A35" w:rsidRDefault="00FC5A35">
      <w:pPr>
        <w:rPr>
          <w:b/>
          <w:sz w:val="24"/>
          <w:szCs w:val="24"/>
        </w:rPr>
      </w:pPr>
      <w:r>
        <w:rPr>
          <w:b/>
          <w:sz w:val="24"/>
          <w:szCs w:val="24"/>
        </w:rPr>
        <w:tab/>
      </w:r>
      <w:r>
        <w:rPr>
          <w:b/>
          <w:sz w:val="24"/>
          <w:szCs w:val="24"/>
        </w:rPr>
        <w:tab/>
      </w:r>
      <w:r>
        <w:rPr>
          <w:sz w:val="24"/>
          <w:szCs w:val="24"/>
        </w:rPr>
        <w:tab/>
      </w:r>
      <w:r>
        <w:rPr>
          <w:sz w:val="24"/>
          <w:szCs w:val="24"/>
        </w:rPr>
        <w:tab/>
        <w:t xml:space="preserve">               </w:t>
      </w:r>
    </w:p>
    <w:p w:rsidR="00FC5A35" w:rsidP="00FC5A35" w:rsidRDefault="00FC5A35">
      <w:pPr>
        <w:jc w:val="center"/>
        <w:rPr>
          <w:sz w:val="24"/>
          <w:szCs w:val="24"/>
        </w:rPr>
      </w:pPr>
      <w:r>
        <w:rPr>
          <w:sz w:val="24"/>
          <w:szCs w:val="24"/>
        </w:rPr>
        <w:t>R E P U B L I K A   H R V A T S K A</w:t>
      </w:r>
    </w:p>
    <w:p w:rsidR="00FC5A35" w:rsidP="00FC5A35" w:rsidRDefault="00FC5A35">
      <w:pPr>
        <w:ind w:left="2880"/>
        <w:jc w:val="center"/>
        <w:rPr>
          <w:sz w:val="24"/>
          <w:szCs w:val="24"/>
        </w:rPr>
      </w:pPr>
    </w:p>
    <w:p w:rsidR="00FC5A35" w:rsidP="00FC5A35" w:rsidRDefault="00FC5A35">
      <w:pPr>
        <w:jc w:val="center"/>
        <w:rPr>
          <w:sz w:val="24"/>
          <w:szCs w:val="24"/>
        </w:rPr>
      </w:pPr>
      <w:r>
        <w:rPr>
          <w:sz w:val="24"/>
          <w:szCs w:val="24"/>
        </w:rPr>
        <w:t>R J E Š E NJ E</w:t>
      </w:r>
    </w:p>
    <w:p w:rsidR="00FC5A35" w:rsidP="00FC5A35" w:rsidRDefault="00FC5A35">
      <w:pPr>
        <w:jc w:val="center"/>
        <w:rPr>
          <w:sz w:val="24"/>
          <w:szCs w:val="24"/>
        </w:rPr>
      </w:pPr>
      <w:r>
        <w:rPr>
          <w:sz w:val="24"/>
          <w:szCs w:val="24"/>
        </w:rPr>
        <w:t>I</w:t>
      </w:r>
    </w:p>
    <w:p w:rsidR="00FC5A35" w:rsidP="00FC5A35" w:rsidRDefault="00FC5A35">
      <w:pPr>
        <w:jc w:val="center"/>
        <w:rPr>
          <w:sz w:val="24"/>
          <w:szCs w:val="24"/>
        </w:rPr>
      </w:pPr>
      <w:r>
        <w:rPr>
          <w:sz w:val="24"/>
          <w:szCs w:val="24"/>
        </w:rPr>
        <w:t>Z A K L J U Č A K</w:t>
      </w:r>
    </w:p>
    <w:p w:rsidR="00FC5A35" w:rsidP="00FC5A35" w:rsidRDefault="00FC5A35">
      <w:pPr>
        <w:jc w:val="both"/>
        <w:rPr>
          <w:sz w:val="24"/>
          <w:szCs w:val="24"/>
        </w:rPr>
      </w:pPr>
      <w:r>
        <w:rPr>
          <w:sz w:val="24"/>
          <w:szCs w:val="24"/>
        </w:rPr>
        <w:tab/>
      </w:r>
    </w:p>
    <w:p w:rsidR="00FC5A35" w:rsidP="003D10FF" w:rsidRDefault="00FC5A35">
      <w:pPr>
        <w:ind w:firstLine="708"/>
        <w:jc w:val="both"/>
        <w:rPr>
          <w:sz w:val="24"/>
          <w:szCs w:val="24"/>
        </w:rPr>
      </w:pPr>
      <w:r>
        <w:rPr>
          <w:sz w:val="24"/>
          <w:szCs w:val="24"/>
        </w:rPr>
        <w:t xml:space="preserve">Trgovački sud u Zagrebu, po sucu Luciji Butigan, u stečajnom postupku povodom prijedloga predlagatelja FINANCIJSKE AGENCIJE, Regionalni centar Zagreb, podružnica Zagreb, Trg svibanjskih žrtava 1995. 1, za otvaranje stečajnog postupka nad dužnikom </w:t>
      </w:r>
      <w:r w:rsidRPr="00584243" w:rsidR="00584243">
        <w:rPr>
          <w:sz w:val="24"/>
          <w:szCs w:val="24"/>
        </w:rPr>
        <w:t>GET OUT j.d.o.o. za proizvodnju, trgovinu, usluge i dj</w:t>
      </w:r>
      <w:r w:rsidR="00584243">
        <w:rPr>
          <w:sz w:val="24"/>
          <w:szCs w:val="24"/>
        </w:rPr>
        <w:t xml:space="preserve">elatnosti turističke agencije, Sisak (Grad Sisak),Obala Ruđera Boškovića 2, OIB </w:t>
      </w:r>
      <w:r w:rsidRPr="003D10FF" w:rsidR="003D10FF">
        <w:rPr>
          <w:sz w:val="24"/>
          <w:szCs w:val="24"/>
        </w:rPr>
        <w:t>36836749164</w:t>
      </w:r>
      <w:r w:rsidR="00F9424F">
        <w:rPr>
          <w:sz w:val="24"/>
          <w:szCs w:val="24"/>
        </w:rPr>
        <w:t>,</w:t>
      </w:r>
      <w:r w:rsidR="003D10FF">
        <w:rPr>
          <w:sz w:val="24"/>
          <w:szCs w:val="24"/>
        </w:rPr>
        <w:t xml:space="preserve"> dana 11</w:t>
      </w:r>
      <w:r>
        <w:rPr>
          <w:sz w:val="24"/>
          <w:szCs w:val="24"/>
        </w:rPr>
        <w:t xml:space="preserve">. </w:t>
      </w:r>
      <w:r w:rsidR="003D10FF">
        <w:rPr>
          <w:sz w:val="24"/>
          <w:szCs w:val="24"/>
        </w:rPr>
        <w:t>rujna</w:t>
      </w:r>
      <w:r w:rsidR="00CD6A88">
        <w:rPr>
          <w:sz w:val="24"/>
          <w:szCs w:val="24"/>
        </w:rPr>
        <w:t xml:space="preserve"> 2019</w:t>
      </w:r>
      <w:r>
        <w:rPr>
          <w:sz w:val="24"/>
          <w:szCs w:val="24"/>
        </w:rPr>
        <w:t>.</w:t>
      </w:r>
      <w:r w:rsidR="00CD6A88">
        <w:rPr>
          <w:sz w:val="24"/>
          <w:szCs w:val="24"/>
        </w:rPr>
        <w:t xml:space="preserve"> </w:t>
      </w:r>
    </w:p>
    <w:p w:rsidR="00FC5A35" w:rsidP="00FC5A35" w:rsidRDefault="00FC5A35">
      <w:pPr>
        <w:jc w:val="both"/>
        <w:rPr>
          <w:b/>
          <w:sz w:val="24"/>
          <w:szCs w:val="24"/>
        </w:rPr>
      </w:pPr>
    </w:p>
    <w:p w:rsidR="00FC5A35" w:rsidP="00FC5A35" w:rsidRDefault="00FC5A35">
      <w:pPr>
        <w:jc w:val="center"/>
        <w:rPr>
          <w:sz w:val="24"/>
          <w:szCs w:val="24"/>
        </w:rPr>
      </w:pPr>
      <w:r>
        <w:rPr>
          <w:sz w:val="24"/>
          <w:szCs w:val="24"/>
        </w:rPr>
        <w:t xml:space="preserve">r i j e š i o    j e </w:t>
      </w:r>
    </w:p>
    <w:p w:rsidR="00FC5A35" w:rsidP="00FC5A35" w:rsidRDefault="00FC5A35">
      <w:pPr>
        <w:jc w:val="center"/>
        <w:rPr>
          <w:b/>
          <w:sz w:val="24"/>
          <w:szCs w:val="24"/>
        </w:rPr>
      </w:pPr>
    </w:p>
    <w:p w:rsidR="00FC5A35" w:rsidP="00FC5A35" w:rsidRDefault="00FC5A35">
      <w:pPr>
        <w:ind w:firstLine="720"/>
        <w:jc w:val="both"/>
        <w:rPr>
          <w:rFonts w:ascii="Arial" w:hAnsi="Arial" w:cs="Arial"/>
          <w:sz w:val="15"/>
          <w:szCs w:val="15"/>
        </w:rPr>
      </w:pPr>
      <w:r>
        <w:rPr>
          <w:sz w:val="24"/>
          <w:szCs w:val="24"/>
        </w:rPr>
        <w:t xml:space="preserve">Pokreće se prethodni postupak radi utvrđivanja pretpostavki za otvaranje stečajnog postupka nad dužnikom </w:t>
      </w:r>
      <w:r w:rsidRPr="00584243" w:rsidR="003D10FF">
        <w:rPr>
          <w:sz w:val="24"/>
          <w:szCs w:val="24"/>
        </w:rPr>
        <w:t>GET OUT j.d.o.o. za proizvodnju, trgovinu, usluge i dj</w:t>
      </w:r>
      <w:r w:rsidR="003D10FF">
        <w:rPr>
          <w:sz w:val="24"/>
          <w:szCs w:val="24"/>
        </w:rPr>
        <w:t xml:space="preserve">elatnosti turističke agencije, Sisak (Grad Sisak),Obala Ruđera Boškovića 2, OIB </w:t>
      </w:r>
      <w:r w:rsidRPr="003D10FF" w:rsidR="003D10FF">
        <w:rPr>
          <w:sz w:val="24"/>
          <w:szCs w:val="24"/>
        </w:rPr>
        <w:t>36836749164</w:t>
      </w:r>
      <w:r>
        <w:rPr>
          <w:sz w:val="24"/>
          <w:szCs w:val="24"/>
        </w:rPr>
        <w:t>.</w:t>
      </w:r>
    </w:p>
    <w:p w:rsidR="00FC5A35" w:rsidP="00FC5A35" w:rsidRDefault="00FC5A35">
      <w:pPr>
        <w:jc w:val="center"/>
        <w:rPr>
          <w:sz w:val="24"/>
          <w:szCs w:val="24"/>
        </w:rPr>
      </w:pPr>
    </w:p>
    <w:p w:rsidR="00FC5A35" w:rsidP="00FC5A35" w:rsidRDefault="00FC5A35">
      <w:pPr>
        <w:jc w:val="center"/>
        <w:rPr>
          <w:sz w:val="24"/>
          <w:szCs w:val="24"/>
        </w:rPr>
      </w:pPr>
      <w:r>
        <w:rPr>
          <w:sz w:val="24"/>
          <w:szCs w:val="24"/>
        </w:rPr>
        <w:t>z a k l j u č i o  j e</w:t>
      </w:r>
    </w:p>
    <w:p w:rsidR="00FC5A35" w:rsidP="00FC5A35" w:rsidRDefault="00FC5A35">
      <w:pPr>
        <w:jc w:val="center"/>
        <w:rPr>
          <w:sz w:val="24"/>
          <w:szCs w:val="24"/>
        </w:rPr>
      </w:pPr>
    </w:p>
    <w:p w:rsidR="00FC5A35" w:rsidP="003D10FF" w:rsidRDefault="00FC5A35">
      <w:pPr>
        <w:ind w:firstLine="555"/>
        <w:jc w:val="both"/>
        <w:rPr>
          <w:sz w:val="24"/>
          <w:szCs w:val="24"/>
        </w:rPr>
      </w:pPr>
      <w:r>
        <w:rPr>
          <w:sz w:val="24"/>
          <w:szCs w:val="24"/>
        </w:rPr>
        <w:t xml:space="preserve">I. Naređuje se osobi ovlaštenoj za zastupanje dužnika </w:t>
      </w:r>
      <w:r w:rsidR="003D10FF">
        <w:rPr>
          <w:sz w:val="24"/>
          <w:szCs w:val="24"/>
        </w:rPr>
        <w:t xml:space="preserve">Stevica Đajić, OIB: 81005542788, </w:t>
      </w:r>
      <w:r w:rsidRPr="003D10FF" w:rsidR="003D10FF">
        <w:rPr>
          <w:sz w:val="24"/>
          <w:szCs w:val="24"/>
        </w:rPr>
        <w:t>Greda, Greda 83</w:t>
      </w:r>
      <w:r w:rsidR="00CA1637">
        <w:rPr>
          <w:sz w:val="24"/>
          <w:szCs w:val="24"/>
        </w:rPr>
        <w:t>,</w:t>
      </w:r>
      <w:r w:rsidRPr="00CA1637" w:rsid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009A37B0" w:rsidP="00CD6A88" w:rsidRDefault="009A37B0">
      <w:pPr>
        <w:ind w:firstLine="555"/>
        <w:jc w:val="both"/>
        <w:rPr>
          <w:sz w:val="24"/>
          <w:szCs w:val="24"/>
        </w:rPr>
      </w:pPr>
    </w:p>
    <w:p w:rsidR="00FC5A35" w:rsidP="00FC5A35" w:rsidRDefault="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00FC5A35" w:rsidP="00FC5A35" w:rsidRDefault="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009A37B0" w:rsidP="00FC5A35" w:rsidRDefault="009A37B0">
      <w:pPr>
        <w:ind w:firstLine="555"/>
        <w:jc w:val="both"/>
        <w:rPr>
          <w:sz w:val="24"/>
          <w:szCs w:val="24"/>
        </w:rPr>
      </w:pPr>
    </w:p>
    <w:p w:rsidR="00FC5A35" w:rsidP="00FC5A35" w:rsidRDefault="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009A37B0" w:rsidP="00FC5A35" w:rsidRDefault="009A37B0">
      <w:pPr>
        <w:ind w:firstLine="555"/>
        <w:jc w:val="both"/>
        <w:rPr>
          <w:sz w:val="24"/>
          <w:szCs w:val="24"/>
        </w:rPr>
      </w:pPr>
    </w:p>
    <w:p w:rsidR="00FC5A35" w:rsidP="00FC5A35" w:rsidRDefault="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00FC5A35" w:rsidP="00FC5A35" w:rsidRDefault="00FC5A35">
      <w:pPr>
        <w:ind w:firstLine="555"/>
        <w:jc w:val="both"/>
        <w:rPr>
          <w:sz w:val="24"/>
          <w:szCs w:val="24"/>
        </w:rPr>
      </w:pPr>
    </w:p>
    <w:p w:rsidR="00FC5A35" w:rsidP="00203926" w:rsidRDefault="00FC5A35">
      <w:pPr>
        <w:ind w:left="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00FC5A35" w:rsidP="00FC5A35" w:rsidRDefault="00FC5A35">
      <w:pPr>
        <w:ind w:firstLine="555"/>
        <w:jc w:val="both"/>
        <w:rPr>
          <w:sz w:val="24"/>
          <w:szCs w:val="24"/>
        </w:rPr>
      </w:pPr>
      <w:r>
        <w:rPr>
          <w:sz w:val="24"/>
          <w:szCs w:val="24"/>
        </w:rPr>
        <w:t xml:space="preserve"> </w:t>
      </w:r>
    </w:p>
    <w:p w:rsidRPr="003D10FF" w:rsidR="00FC5A35" w:rsidP="00FC5A35" w:rsidRDefault="00CB021B">
      <w:pPr>
        <w:ind w:left="1003"/>
        <w:jc w:val="center"/>
        <w:rPr>
          <w:b/>
          <w:color w:val="FF0000"/>
          <w:sz w:val="24"/>
          <w:szCs w:val="24"/>
          <w:u w:val="single"/>
        </w:rPr>
      </w:pPr>
      <w:r w:rsidRPr="00CB021B">
        <w:rPr>
          <w:b/>
          <w:sz w:val="24"/>
          <w:szCs w:val="24"/>
          <w:u w:val="single"/>
        </w:rPr>
        <w:t>9</w:t>
      </w:r>
      <w:r w:rsidRPr="00CB021B" w:rsidR="00BA43F9">
        <w:rPr>
          <w:b/>
          <w:sz w:val="24"/>
          <w:szCs w:val="24"/>
          <w:u w:val="single"/>
        </w:rPr>
        <w:t xml:space="preserve">. </w:t>
      </w:r>
      <w:r w:rsidRPr="00CB021B">
        <w:rPr>
          <w:b/>
          <w:sz w:val="24"/>
          <w:szCs w:val="24"/>
          <w:u w:val="single"/>
        </w:rPr>
        <w:t>listopada 2019. godine u 09,3</w:t>
      </w:r>
      <w:r w:rsidRPr="00CB021B" w:rsidR="00EA4789">
        <w:rPr>
          <w:b/>
          <w:sz w:val="24"/>
          <w:szCs w:val="24"/>
          <w:u w:val="single"/>
        </w:rPr>
        <w:t>0</w:t>
      </w:r>
      <w:r w:rsidRPr="00CB021B" w:rsidR="00FC5A35">
        <w:rPr>
          <w:b/>
          <w:sz w:val="24"/>
          <w:szCs w:val="24"/>
          <w:u w:val="single"/>
        </w:rPr>
        <w:t xml:space="preserve"> sati</w:t>
      </w:r>
    </w:p>
    <w:p w:rsidR="00FC5A35" w:rsidP="00FC5A35" w:rsidRDefault="00FC5A35">
      <w:pPr>
        <w:ind w:left="1003"/>
        <w:jc w:val="center"/>
        <w:rPr>
          <w:b/>
          <w:sz w:val="24"/>
          <w:szCs w:val="24"/>
        </w:rPr>
      </w:pPr>
    </w:p>
    <w:p w:rsidR="00FC5A35" w:rsidP="00FC5A35" w:rsidRDefault="00FC5A35">
      <w:pPr>
        <w:ind w:left="1003"/>
        <w:jc w:val="center"/>
        <w:rPr>
          <w:sz w:val="24"/>
          <w:szCs w:val="24"/>
        </w:rPr>
      </w:pPr>
      <w:r>
        <w:rPr>
          <w:sz w:val="24"/>
          <w:szCs w:val="24"/>
        </w:rPr>
        <w:t>u zgradi Trgovačkog suda u Zagrebu, Petrinjska 8, soba broj 91/II,</w:t>
      </w:r>
    </w:p>
    <w:p w:rsidR="00FC5A35" w:rsidP="00FC5A35" w:rsidRDefault="00FC5A35">
      <w:pPr>
        <w:jc w:val="both"/>
        <w:rPr>
          <w:sz w:val="24"/>
          <w:szCs w:val="24"/>
        </w:rPr>
      </w:pPr>
    </w:p>
    <w:p w:rsidR="00FC5A35" w:rsidP="00FC5A35" w:rsidRDefault="00FC5A35">
      <w:pPr>
        <w:ind w:left="720" w:firstLine="283"/>
        <w:jc w:val="both"/>
        <w:rPr>
          <w:sz w:val="24"/>
          <w:szCs w:val="24"/>
        </w:rPr>
      </w:pPr>
      <w:r>
        <w:rPr>
          <w:sz w:val="24"/>
          <w:szCs w:val="24"/>
        </w:rPr>
        <w:t>na koje ročište se dostavom ovog zaključka pozivaju:</w:t>
      </w:r>
    </w:p>
    <w:p w:rsidR="00360F35" w:rsidP="00FC5A35" w:rsidRDefault="00360F35">
      <w:pPr>
        <w:ind w:left="720" w:firstLine="283"/>
        <w:jc w:val="both"/>
        <w:rPr>
          <w:sz w:val="24"/>
          <w:szCs w:val="24"/>
        </w:rPr>
      </w:pPr>
    </w:p>
    <w:p w:rsidR="00FC5A35" w:rsidP="00FC5A35" w:rsidRDefault="00FC5A35">
      <w:pPr>
        <w:ind w:left="720" w:firstLine="283"/>
        <w:jc w:val="both"/>
        <w:rPr>
          <w:sz w:val="24"/>
          <w:szCs w:val="24"/>
        </w:rPr>
      </w:pPr>
      <w:r>
        <w:rPr>
          <w:sz w:val="24"/>
          <w:szCs w:val="24"/>
        </w:rPr>
        <w:t>- predlagatelj FINA</w:t>
      </w:r>
    </w:p>
    <w:p w:rsidR="00FC5A35" w:rsidP="00FC5A35" w:rsidRDefault="00FC5A35">
      <w:pPr>
        <w:ind w:left="720" w:firstLine="283"/>
        <w:jc w:val="both"/>
        <w:rPr>
          <w:sz w:val="24"/>
          <w:szCs w:val="24"/>
        </w:rPr>
      </w:pPr>
      <w:r>
        <w:rPr>
          <w:sz w:val="24"/>
          <w:szCs w:val="24"/>
        </w:rPr>
        <w:t xml:space="preserve">- dužnik </w:t>
      </w:r>
    </w:p>
    <w:p w:rsidR="00360F35" w:rsidP="00360F35" w:rsidRDefault="00FC5A35">
      <w:pPr>
        <w:ind w:left="720" w:firstLine="283"/>
        <w:jc w:val="both"/>
        <w:rPr>
          <w:sz w:val="24"/>
          <w:szCs w:val="24"/>
        </w:rPr>
      </w:pPr>
      <w:r>
        <w:rPr>
          <w:sz w:val="24"/>
          <w:szCs w:val="24"/>
        </w:rPr>
        <w:t>- zakonski zastupnik dužnika</w:t>
      </w:r>
      <w:r w:rsidRPr="00FC5A35">
        <w:rPr>
          <w:sz w:val="24"/>
          <w:szCs w:val="24"/>
        </w:rPr>
        <w:t xml:space="preserve"> </w:t>
      </w:r>
    </w:p>
    <w:p w:rsidR="00FC5A35" w:rsidP="00360F35" w:rsidRDefault="00FC5A35">
      <w:pPr>
        <w:ind w:left="720" w:firstLine="283"/>
        <w:jc w:val="both"/>
        <w:rPr>
          <w:sz w:val="24"/>
          <w:szCs w:val="24"/>
        </w:rPr>
      </w:pPr>
      <w:r>
        <w:rPr>
          <w:sz w:val="24"/>
          <w:szCs w:val="24"/>
        </w:rPr>
        <w:t xml:space="preserve"> </w:t>
      </w:r>
    </w:p>
    <w:p w:rsidR="00FC5A35" w:rsidP="00FC5A35" w:rsidRDefault="00FC5A35">
      <w:pPr>
        <w:ind w:left="720"/>
        <w:jc w:val="both"/>
        <w:rPr>
          <w:sz w:val="24"/>
          <w:szCs w:val="24"/>
        </w:rPr>
      </w:pPr>
      <w:r>
        <w:rPr>
          <w:sz w:val="24"/>
          <w:szCs w:val="24"/>
        </w:rPr>
        <w:t xml:space="preserve">VI. Pozvane osobe mogu se o prijedlogu i pisano očitovati. </w:t>
      </w:r>
    </w:p>
    <w:p w:rsidR="00FC5A35" w:rsidP="00FC5A35" w:rsidRDefault="00FC5A35">
      <w:pPr>
        <w:ind w:left="720"/>
        <w:jc w:val="both"/>
        <w:rPr>
          <w:sz w:val="24"/>
          <w:szCs w:val="24"/>
        </w:rPr>
      </w:pPr>
    </w:p>
    <w:p w:rsidR="00FC5A35" w:rsidP="00FC5A35" w:rsidRDefault="00FC5A35">
      <w:pPr>
        <w:jc w:val="center"/>
        <w:rPr>
          <w:sz w:val="24"/>
          <w:szCs w:val="24"/>
        </w:rPr>
      </w:pPr>
      <w:r>
        <w:rPr>
          <w:sz w:val="24"/>
          <w:szCs w:val="24"/>
        </w:rPr>
        <w:t>Obrazloženje</w:t>
      </w:r>
    </w:p>
    <w:p w:rsidR="00FC5A35" w:rsidP="00FC5A35" w:rsidRDefault="00FC5A35">
      <w:pPr>
        <w:jc w:val="both"/>
        <w:rPr>
          <w:sz w:val="24"/>
          <w:szCs w:val="24"/>
        </w:rPr>
      </w:pPr>
    </w:p>
    <w:p w:rsidR="00FC5A35" w:rsidP="00FC5A35" w:rsidRDefault="00FC5A35">
      <w:pPr>
        <w:jc w:val="both"/>
        <w:rPr>
          <w:sz w:val="24"/>
          <w:szCs w:val="24"/>
          <w:u w:val="single"/>
        </w:rPr>
      </w:pPr>
      <w:r>
        <w:rPr>
          <w:sz w:val="24"/>
          <w:szCs w:val="24"/>
        </w:rPr>
        <w:tab/>
      </w:r>
      <w:r>
        <w:rPr>
          <w:sz w:val="24"/>
          <w:szCs w:val="24"/>
          <w:u w:val="single"/>
        </w:rPr>
        <w:t xml:space="preserve">U odnosu na rješenje </w:t>
      </w:r>
    </w:p>
    <w:p w:rsidR="00FC5A35" w:rsidP="00FC5A35" w:rsidRDefault="00FC5A35">
      <w:pPr>
        <w:ind w:firstLine="708"/>
        <w:jc w:val="both"/>
        <w:rPr>
          <w:sz w:val="24"/>
          <w:szCs w:val="24"/>
        </w:rPr>
      </w:pPr>
    </w:p>
    <w:p w:rsidR="00FC5A35" w:rsidP="00FC5A35" w:rsidRDefault="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w:t>
      </w:r>
      <w:r w:rsidR="001B762C">
        <w:rPr>
          <w:sz w:val="24"/>
          <w:szCs w:val="24"/>
        </w:rPr>
        <w:t>predmetnim dužnikom.</w:t>
      </w:r>
    </w:p>
    <w:p w:rsidR="00360F35" w:rsidP="00FC5A35" w:rsidRDefault="00360F35">
      <w:pPr>
        <w:ind w:firstLine="708"/>
        <w:jc w:val="both"/>
        <w:rPr>
          <w:sz w:val="24"/>
          <w:szCs w:val="24"/>
        </w:rPr>
      </w:pPr>
    </w:p>
    <w:p w:rsidR="00FC5A35" w:rsidP="00FC5A35" w:rsidRDefault="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00360F35" w:rsidP="00FC5A35" w:rsidRDefault="00360F35">
      <w:pPr>
        <w:ind w:firstLine="709"/>
        <w:jc w:val="both"/>
        <w:rPr>
          <w:sz w:val="24"/>
          <w:szCs w:val="24"/>
        </w:rPr>
      </w:pPr>
    </w:p>
    <w:p w:rsidR="0008535F" w:rsidP="00FC5A35" w:rsidRDefault="005C0CAC">
      <w:pPr>
        <w:ind w:firstLine="709"/>
        <w:jc w:val="both"/>
        <w:rPr>
          <w:sz w:val="24"/>
          <w:szCs w:val="24"/>
        </w:rPr>
      </w:pPr>
      <w:r>
        <w:rPr>
          <w:sz w:val="24"/>
          <w:szCs w:val="24"/>
        </w:rPr>
        <w:t xml:space="preserve">Financijska agencija </w:t>
      </w:r>
      <w:r w:rsidR="005F1EF2">
        <w:rPr>
          <w:sz w:val="24"/>
          <w:szCs w:val="24"/>
        </w:rPr>
        <w:t>kao predlagatelj,</w:t>
      </w:r>
      <w:r w:rsidR="00FC5A35">
        <w:rPr>
          <w:sz w:val="24"/>
          <w:szCs w:val="24"/>
        </w:rPr>
        <w:t xml:space="preserve"> navela je u prijedlogu za otvaranje stečajno</w:t>
      </w:r>
      <w:r w:rsidR="0008535F">
        <w:rPr>
          <w:sz w:val="24"/>
          <w:szCs w:val="24"/>
        </w:rPr>
        <w:t>g postupka kako dužnik na dan 22</w:t>
      </w:r>
      <w:r w:rsidR="005B10A6">
        <w:rPr>
          <w:sz w:val="24"/>
          <w:szCs w:val="24"/>
        </w:rPr>
        <w:t>.</w:t>
      </w:r>
      <w:r w:rsidR="00FC5A35">
        <w:rPr>
          <w:sz w:val="24"/>
          <w:szCs w:val="24"/>
        </w:rPr>
        <w:t xml:space="preserve"> </w:t>
      </w:r>
      <w:r w:rsidR="0008535F">
        <w:rPr>
          <w:sz w:val="24"/>
          <w:szCs w:val="24"/>
        </w:rPr>
        <w:t>kolovoza 2019</w:t>
      </w:r>
      <w:r w:rsidR="005B10A6">
        <w:rPr>
          <w:sz w:val="24"/>
          <w:szCs w:val="24"/>
        </w:rPr>
        <w:t>. godine</w:t>
      </w:r>
      <w:r w:rsidR="00FC5A35">
        <w:rPr>
          <w:sz w:val="24"/>
          <w:szCs w:val="24"/>
        </w:rPr>
        <w:t xml:space="preserve">  u Očevidniku</w:t>
      </w:r>
      <w:r w:rsidR="0008535F">
        <w:rPr>
          <w:sz w:val="24"/>
          <w:szCs w:val="24"/>
        </w:rPr>
        <w:t xml:space="preserve"> redoslijeda osnova za plaćanje</w:t>
      </w:r>
      <w:r w:rsidR="00FC5A35">
        <w:rPr>
          <w:sz w:val="24"/>
          <w:szCs w:val="24"/>
        </w:rPr>
        <w:t xml:space="preserve"> ima evidentirane neizvršene osnove za plaćanje u neprekinuto</w:t>
      </w:r>
      <w:r w:rsidR="005B10A6">
        <w:rPr>
          <w:sz w:val="24"/>
          <w:szCs w:val="24"/>
        </w:rPr>
        <w:t xml:space="preserve">m razdoblju od </w:t>
      </w:r>
      <w:r w:rsidR="00257B5A">
        <w:rPr>
          <w:sz w:val="24"/>
          <w:szCs w:val="24"/>
        </w:rPr>
        <w:t>120</w:t>
      </w:r>
      <w:r w:rsidR="00FC5A35">
        <w:rPr>
          <w:sz w:val="24"/>
          <w:szCs w:val="24"/>
        </w:rPr>
        <w:t xml:space="preserve"> dana u ukupnom iznosu od </w:t>
      </w:r>
      <w:r w:rsidR="0008535F">
        <w:rPr>
          <w:sz w:val="24"/>
          <w:szCs w:val="24"/>
        </w:rPr>
        <w:t>16.157,06</w:t>
      </w:r>
      <w:r w:rsidR="00D62EB3">
        <w:rPr>
          <w:sz w:val="24"/>
          <w:szCs w:val="24"/>
        </w:rPr>
        <w:t xml:space="preserve"> </w:t>
      </w:r>
      <w:r w:rsidR="00FC5A35">
        <w:rPr>
          <w:sz w:val="24"/>
          <w:szCs w:val="24"/>
        </w:rPr>
        <w:t>kn</w:t>
      </w:r>
      <w:r w:rsidR="0008535F">
        <w:rPr>
          <w:sz w:val="24"/>
          <w:szCs w:val="24"/>
        </w:rPr>
        <w:t>, kao i da dužnik ima 2</w:t>
      </w:r>
      <w:r w:rsidR="00C123DF">
        <w:rPr>
          <w:sz w:val="24"/>
          <w:szCs w:val="24"/>
        </w:rPr>
        <w:t xml:space="preserve"> zaposlenika</w:t>
      </w:r>
      <w:r w:rsidR="00FC5A35">
        <w:rPr>
          <w:sz w:val="24"/>
          <w:szCs w:val="24"/>
        </w:rPr>
        <w:t xml:space="preserve">. </w:t>
      </w:r>
    </w:p>
    <w:p w:rsidR="0008535F" w:rsidP="00FC5A35" w:rsidRDefault="0008535F">
      <w:pPr>
        <w:ind w:firstLine="709"/>
        <w:jc w:val="both"/>
        <w:rPr>
          <w:sz w:val="24"/>
          <w:szCs w:val="24"/>
        </w:rPr>
      </w:pPr>
    </w:p>
    <w:p w:rsidR="00257B5A" w:rsidP="00FC5A35" w:rsidRDefault="00FC5A35">
      <w:pPr>
        <w:ind w:firstLine="709"/>
        <w:jc w:val="both"/>
        <w:rPr>
          <w:sz w:val="24"/>
          <w:szCs w:val="24"/>
        </w:rPr>
      </w:pPr>
      <w:r>
        <w:rPr>
          <w:sz w:val="24"/>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00257B5A" w:rsidP="00FC5A35" w:rsidRDefault="00257B5A">
      <w:pPr>
        <w:ind w:firstLine="709"/>
        <w:jc w:val="both"/>
        <w:rPr>
          <w:sz w:val="24"/>
          <w:szCs w:val="24"/>
        </w:rPr>
      </w:pPr>
    </w:p>
    <w:p w:rsidR="00FC5A35" w:rsidP="00FC5A35" w:rsidRDefault="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00245010" w:rsidP="00FC5A35" w:rsidRDefault="00245010">
      <w:pPr>
        <w:ind w:firstLine="709"/>
        <w:jc w:val="both"/>
        <w:rPr>
          <w:sz w:val="24"/>
          <w:szCs w:val="24"/>
        </w:rPr>
      </w:pPr>
    </w:p>
    <w:p w:rsidR="00FC5A35" w:rsidP="00FC5A35" w:rsidRDefault="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00FC5A35" w:rsidP="00FC5A35" w:rsidRDefault="00FC5A35">
      <w:pPr>
        <w:jc w:val="both"/>
        <w:rPr>
          <w:sz w:val="24"/>
          <w:szCs w:val="24"/>
        </w:rPr>
      </w:pPr>
    </w:p>
    <w:p w:rsidR="00FC5A35" w:rsidP="00FC5A35" w:rsidRDefault="00FC5A35">
      <w:pPr>
        <w:ind w:firstLine="709"/>
        <w:jc w:val="both"/>
        <w:rPr>
          <w:sz w:val="24"/>
          <w:szCs w:val="24"/>
          <w:u w:val="single"/>
        </w:rPr>
      </w:pPr>
      <w:r>
        <w:rPr>
          <w:sz w:val="24"/>
          <w:szCs w:val="24"/>
          <w:u w:val="single"/>
        </w:rPr>
        <w:lastRenderedPageBreak/>
        <w:t>U odnosu na zaključak</w:t>
      </w:r>
    </w:p>
    <w:p w:rsidR="00FC5A35" w:rsidP="00FC5A35" w:rsidRDefault="00FC5A35">
      <w:pPr>
        <w:ind w:firstLine="709"/>
        <w:jc w:val="both"/>
        <w:rPr>
          <w:sz w:val="24"/>
          <w:szCs w:val="24"/>
        </w:rPr>
      </w:pPr>
    </w:p>
    <w:p w:rsidR="00FC5A35" w:rsidP="00FC5A35" w:rsidRDefault="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00245010" w:rsidP="00FC5A35" w:rsidRDefault="00245010">
      <w:pPr>
        <w:ind w:firstLine="720"/>
        <w:jc w:val="both"/>
        <w:rPr>
          <w:sz w:val="24"/>
          <w:szCs w:val="24"/>
        </w:rPr>
      </w:pPr>
    </w:p>
    <w:p w:rsidR="00FC5A35" w:rsidP="00FC5A35" w:rsidRDefault="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00245010" w:rsidP="00FC5A35" w:rsidRDefault="00245010">
      <w:pPr>
        <w:ind w:firstLine="720"/>
        <w:jc w:val="both"/>
        <w:rPr>
          <w:sz w:val="24"/>
          <w:szCs w:val="24"/>
        </w:rPr>
      </w:pPr>
    </w:p>
    <w:p w:rsidR="00FC5A35" w:rsidP="00FC5A35" w:rsidRDefault="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00FC5A35" w:rsidP="00FC5A35" w:rsidRDefault="00FC5A35">
      <w:pPr>
        <w:ind w:firstLine="720"/>
        <w:jc w:val="both"/>
        <w:rPr>
          <w:sz w:val="24"/>
          <w:szCs w:val="24"/>
        </w:rPr>
      </w:pPr>
    </w:p>
    <w:p w:rsidR="00FC5A35" w:rsidP="00FC5A35" w:rsidRDefault="00FC5A35">
      <w:pPr>
        <w:ind w:firstLine="720"/>
        <w:jc w:val="center"/>
        <w:rPr>
          <w:sz w:val="24"/>
          <w:szCs w:val="24"/>
        </w:rPr>
      </w:pPr>
      <w:r>
        <w:rPr>
          <w:sz w:val="24"/>
          <w:szCs w:val="24"/>
        </w:rPr>
        <w:t>U Zagrebu</w:t>
      </w:r>
      <w:r w:rsidR="006F27CA">
        <w:rPr>
          <w:sz w:val="24"/>
          <w:szCs w:val="24"/>
        </w:rPr>
        <w:t>, 11</w:t>
      </w:r>
      <w:r>
        <w:rPr>
          <w:sz w:val="24"/>
          <w:szCs w:val="24"/>
        </w:rPr>
        <w:t xml:space="preserve">. </w:t>
      </w:r>
      <w:r w:rsidR="006F27CA">
        <w:rPr>
          <w:sz w:val="24"/>
          <w:szCs w:val="24"/>
        </w:rPr>
        <w:t>rujna</w:t>
      </w:r>
      <w:r w:rsidR="00245010">
        <w:rPr>
          <w:sz w:val="24"/>
          <w:szCs w:val="24"/>
        </w:rPr>
        <w:t xml:space="preserve"> 2019</w:t>
      </w:r>
      <w:r>
        <w:rPr>
          <w:sz w:val="24"/>
          <w:szCs w:val="24"/>
        </w:rPr>
        <w:t>.</w:t>
      </w:r>
    </w:p>
    <w:p w:rsidR="00FC5A35" w:rsidP="00FC5A35" w:rsidRDefault="00FC5A35">
      <w:pPr>
        <w:ind w:firstLine="720"/>
        <w:jc w:val="center"/>
        <w:rPr>
          <w:sz w:val="24"/>
          <w:szCs w:val="24"/>
        </w:rPr>
      </w:pPr>
    </w:p>
    <w:p w:rsidR="00FC5A35" w:rsidP="00FC5A35" w:rsidRDefault="00FC5A35">
      <w:pPr>
        <w:ind w:firstLine="720"/>
        <w:jc w:val="center"/>
        <w:rPr>
          <w:sz w:val="24"/>
          <w:szCs w:val="24"/>
        </w:rPr>
      </w:pPr>
    </w:p>
    <w:p w:rsidR="00FC5A35" w:rsidP="00FC5A35" w:rsidRDefault="00FC5A35">
      <w:pPr>
        <w:tabs>
          <w:tab w:val="left" w:pos="5100"/>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00FC5A35" w:rsidP="00FC5A35" w:rsidRDefault="00EF3520">
      <w:pPr>
        <w:ind w:left="6372"/>
        <w:rPr>
          <w:sz w:val="24"/>
          <w:szCs w:val="24"/>
        </w:rPr>
      </w:pPr>
      <w:r>
        <w:rPr>
          <w:sz w:val="24"/>
          <w:szCs w:val="24"/>
        </w:rPr>
        <w:t xml:space="preserve">     LUCIJA BUTIGAN</w:t>
      </w:r>
      <w:r w:rsidR="005944A9">
        <w:rPr>
          <w:sz w:val="24"/>
          <w:szCs w:val="24"/>
        </w:rPr>
        <w:t>,v.r.</w:t>
      </w:r>
    </w:p>
    <w:p w:rsidR="00FC5A35" w:rsidP="00FC5A35" w:rsidRDefault="00FC5A35">
      <w:pPr>
        <w:ind w:left="5040"/>
        <w:rPr>
          <w:sz w:val="24"/>
          <w:szCs w:val="24"/>
        </w:rPr>
      </w:pPr>
    </w:p>
    <w:p w:rsidR="00FC5A35" w:rsidP="00FC5A35" w:rsidRDefault="00FC5A35">
      <w:pPr>
        <w:jc w:val="both"/>
        <w:rPr>
          <w:sz w:val="24"/>
          <w:szCs w:val="24"/>
        </w:rPr>
      </w:pPr>
      <w:r>
        <w:rPr>
          <w:sz w:val="24"/>
          <w:szCs w:val="24"/>
        </w:rPr>
        <w:t>Uputa o pravnom lijeku:</w:t>
      </w:r>
    </w:p>
    <w:p w:rsidR="00FC5A35" w:rsidP="00FC5A35" w:rsidRDefault="00FC5A35">
      <w:pPr>
        <w:jc w:val="both"/>
        <w:rPr>
          <w:sz w:val="24"/>
          <w:szCs w:val="24"/>
        </w:rPr>
      </w:pPr>
      <w:r>
        <w:rPr>
          <w:sz w:val="24"/>
          <w:szCs w:val="24"/>
        </w:rPr>
        <w:t>Protiv ovog rješenja nije dopuštena žalba (čl. 115.st. 1. SZ-a)</w:t>
      </w:r>
    </w:p>
    <w:p w:rsidR="00FC5A35" w:rsidP="00FC5A35" w:rsidRDefault="00FC5A35">
      <w:pPr>
        <w:jc w:val="both"/>
        <w:rPr>
          <w:sz w:val="24"/>
          <w:szCs w:val="24"/>
        </w:rPr>
      </w:pPr>
      <w:r>
        <w:rPr>
          <w:sz w:val="24"/>
          <w:szCs w:val="24"/>
        </w:rPr>
        <w:t>Protiv zaključka žalba nije dopuštena (čl. 19. st. 7.SZ-a)</w:t>
      </w:r>
    </w:p>
    <w:p w:rsidR="00FC5A35" w:rsidP="00FC5A35" w:rsidRDefault="00FC5A35">
      <w:pPr>
        <w:jc w:val="both"/>
        <w:rPr>
          <w:sz w:val="24"/>
          <w:szCs w:val="24"/>
        </w:rPr>
      </w:pPr>
    </w:p>
    <w:p w:rsidR="00227BA9" w:rsidP="00FC5A35" w:rsidRDefault="00227BA9">
      <w:pPr>
        <w:rPr>
          <w:sz w:val="24"/>
          <w:szCs w:val="24"/>
        </w:rPr>
      </w:pPr>
    </w:p>
    <w:p w:rsidR="005944A9" w:rsidP="006F7248" w:rsidRDefault="005944A9">
      <w:pPr>
        <w:ind w:left="4956"/>
        <w:jc w:val="both"/>
        <w:rPr>
          <w:sz w:val="24"/>
          <w:szCs w:val="24"/>
        </w:rPr>
      </w:pPr>
      <w:r>
        <w:rPr>
          <w:sz w:val="24"/>
          <w:szCs w:val="24"/>
        </w:rPr>
        <w:t>Za točnost otpravka-ovlašteni službenik</w:t>
      </w:r>
    </w:p>
    <w:p w:rsidRPr="007067DD" w:rsidR="005944A9" w:rsidP="006F7248" w:rsidRDefault="005944A9">
      <w:pPr>
        <w:ind w:left="4956" w:firstLine="708"/>
        <w:jc w:val="both"/>
        <w:rPr>
          <w:sz w:val="24"/>
          <w:szCs w:val="24"/>
        </w:rPr>
      </w:pPr>
      <w:r>
        <w:rPr>
          <w:sz w:val="24"/>
          <w:szCs w:val="24"/>
        </w:rPr>
        <w:t>Monika Grbac</w:t>
      </w:r>
    </w:p>
    <w:p w:rsidR="00FC5A35" w:rsidP="00FC5A35" w:rsidRDefault="00FC5A35">
      <w:pPr>
        <w:pStyle w:val="Bezproreda"/>
      </w:pPr>
      <w:bookmarkStart w:name="_GoBack" w:id="0"/>
      <w:bookmarkEnd w:id="0"/>
    </w:p>
    <w:p w:rsidR="00FC5A35" w:rsidP="00FC5A35" w:rsidRDefault="00FC5A35">
      <w:pPr>
        <w:ind w:left="1363"/>
        <w:jc w:val="both"/>
        <w:rPr>
          <w:sz w:val="24"/>
          <w:szCs w:val="24"/>
        </w:rPr>
      </w:pPr>
    </w:p>
    <w:p w:rsidR="00FC5A35" w:rsidP="00FC5A35" w:rsidRDefault="00FC5A35"/>
    <w:p w:rsidR="002B4A0D" w:rsidRDefault="002B4A0D"/>
    <w:sectPr w:rsidR="002B4A0D" w:rsidSect="00EF3520">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F3520" w:rsidP="00EF3520" w:rsidRDefault="00EF3520">
      <w:r>
        <w:separator/>
      </w:r>
    </w:p>
  </w:endnote>
  <w:endnote w:type="continuationSeparator" w:id="0">
    <w:p w:rsidR="00EF3520" w:rsidP="00EF3520" w:rsidRDefault="00EF352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F3520" w:rsidP="00EF3520" w:rsidRDefault="00EF3520">
      <w:r>
        <w:separator/>
      </w:r>
    </w:p>
  </w:footnote>
  <w:footnote w:type="continuationSeparator" w:id="0">
    <w:p w:rsidR="00EF3520" w:rsidP="00EF3520" w:rsidRDefault="00EF352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00EF3520" w:rsidP="00EF3520" w:rsidRDefault="00EF3520">
        <w:pPr>
          <w:pStyle w:val="Zaglavlje"/>
          <w:ind w:firstLine="4536"/>
          <w:jc w:val="center"/>
        </w:pPr>
        <w:r>
          <w:fldChar w:fldCharType="begin"/>
        </w:r>
        <w:r>
          <w:instrText>PAGE   \* MERGEFORMAT</w:instrText>
        </w:r>
        <w:r>
          <w:fldChar w:fldCharType="separate"/>
        </w:r>
        <w:r w:rsidR="005944A9">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3D10FF">
          <w:rPr>
            <w:sz w:val="24"/>
            <w:szCs w:val="24"/>
          </w:rPr>
          <w:t>2071/19</w:t>
        </w:r>
      </w:p>
    </w:sdtContent>
  </w:sdt>
  <w:p w:rsidR="00EF3520" w:rsidRDefault="00EF3520">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A35"/>
    <w:rsid w:val="00020DFB"/>
    <w:rsid w:val="00054178"/>
    <w:rsid w:val="0008535F"/>
    <w:rsid w:val="000A179E"/>
    <w:rsid w:val="000F0044"/>
    <w:rsid w:val="001458DB"/>
    <w:rsid w:val="00165140"/>
    <w:rsid w:val="001A240A"/>
    <w:rsid w:val="001B762C"/>
    <w:rsid w:val="00203926"/>
    <w:rsid w:val="00213B8A"/>
    <w:rsid w:val="00227BA9"/>
    <w:rsid w:val="00240873"/>
    <w:rsid w:val="00245010"/>
    <w:rsid w:val="00257B5A"/>
    <w:rsid w:val="002931E9"/>
    <w:rsid w:val="002A7DAE"/>
    <w:rsid w:val="002B1871"/>
    <w:rsid w:val="002B4A0D"/>
    <w:rsid w:val="0030473B"/>
    <w:rsid w:val="00360F35"/>
    <w:rsid w:val="003D10FF"/>
    <w:rsid w:val="003D4FAF"/>
    <w:rsid w:val="00453DC3"/>
    <w:rsid w:val="005201EC"/>
    <w:rsid w:val="00536902"/>
    <w:rsid w:val="00553B5C"/>
    <w:rsid w:val="00584243"/>
    <w:rsid w:val="00585FED"/>
    <w:rsid w:val="005944A9"/>
    <w:rsid w:val="005A0C5B"/>
    <w:rsid w:val="005B10A6"/>
    <w:rsid w:val="005C0CAC"/>
    <w:rsid w:val="005F1EF2"/>
    <w:rsid w:val="00610EF4"/>
    <w:rsid w:val="00641AD7"/>
    <w:rsid w:val="006E305C"/>
    <w:rsid w:val="006F27CA"/>
    <w:rsid w:val="00745828"/>
    <w:rsid w:val="00755D67"/>
    <w:rsid w:val="007B2597"/>
    <w:rsid w:val="008101FB"/>
    <w:rsid w:val="00817986"/>
    <w:rsid w:val="0086657B"/>
    <w:rsid w:val="008712AF"/>
    <w:rsid w:val="008B56E4"/>
    <w:rsid w:val="009208C2"/>
    <w:rsid w:val="009A37B0"/>
    <w:rsid w:val="009C78B1"/>
    <w:rsid w:val="009E5B7B"/>
    <w:rsid w:val="009F15C1"/>
    <w:rsid w:val="009F7BD3"/>
    <w:rsid w:val="00A10BF8"/>
    <w:rsid w:val="00A257D3"/>
    <w:rsid w:val="00A44C5F"/>
    <w:rsid w:val="00A97717"/>
    <w:rsid w:val="00AC7C74"/>
    <w:rsid w:val="00AD78AA"/>
    <w:rsid w:val="00B31EF5"/>
    <w:rsid w:val="00B91729"/>
    <w:rsid w:val="00BA43F9"/>
    <w:rsid w:val="00BA45AF"/>
    <w:rsid w:val="00C123DF"/>
    <w:rsid w:val="00C172CA"/>
    <w:rsid w:val="00C53FCD"/>
    <w:rsid w:val="00CA1637"/>
    <w:rsid w:val="00CB021B"/>
    <w:rsid w:val="00CD6A88"/>
    <w:rsid w:val="00CF6663"/>
    <w:rsid w:val="00D107C7"/>
    <w:rsid w:val="00D53156"/>
    <w:rsid w:val="00D62EB3"/>
    <w:rsid w:val="00E300A0"/>
    <w:rsid w:val="00EA4789"/>
    <w:rsid w:val="00EF3520"/>
    <w:rsid w:val="00F0034A"/>
    <w:rsid w:val="00F25DF9"/>
    <w:rsid w:val="00F30AFA"/>
    <w:rsid w:val="00F36552"/>
    <w:rsid w:val="00F73DFC"/>
    <w:rsid w:val="00F86A64"/>
    <w:rsid w:val="00F86CC9"/>
    <w:rsid w:val="00F9424F"/>
    <w:rsid w:val="00FC5A35"/>
    <w:rsid w:val="00FC6601"/>
    <w:rsid w:val="00FD3308"/>
    <w:rsid w:val="00FF7B7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5A35"/>
    <w:pPr>
      <w:overflowPunct w:val="false"/>
      <w:autoSpaceDE w:val="false"/>
      <w:autoSpaceDN w:val="false"/>
      <w:adjustRightInd w:val="false"/>
    </w:pPr>
    <w:rPr>
      <w:rFonts w:eastAsia="Times New Roman" w:cs="Times New Roman"/>
      <w:sz w:val="20"/>
      <w:szCs w:val="20"/>
      <w:lang w:eastAsia="hr-HR"/>
    </w:rPr>
  </w:style>
  <w:style w:type="paragraph" w:styleId="Naslov2">
    <w:name w:val="heading 2"/>
    <w:basedOn w:val="Normal"/>
    <w:next w:val="Normal"/>
    <w:link w:val="Naslov2Char"/>
    <w:semiHidden/>
    <w:unhideWhenUsed/>
    <w:qFormat/>
    <w:rsid w:val="00FC5A35"/>
    <w:pPr>
      <w:keepNext/>
      <w:tabs>
        <w:tab w:val="center" w:pos="2520"/>
        <w:tab w:val="left" w:pos="6840"/>
      </w:tabs>
      <w:overflowPunct/>
      <w:autoSpaceDE/>
      <w:autoSpaceDN/>
      <w:adjustRightInd/>
      <w:jc w:val="center"/>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semiHidden/>
    <w:rsid w:val="00FC5A35"/>
    <w:rPr>
      <w:rFonts w:eastAsia="Times New Roman" w:cs="Times New Roman"/>
      <w:b/>
      <w:bCs/>
      <w:sz w:val="28"/>
      <w:szCs w:val="24"/>
      <w:lang w:eastAsia="hr-HR"/>
    </w:rPr>
  </w:style>
  <w:style w:type="paragraph" w:styleId="Tijeloteksta">
    <w:name w:val="Body Text"/>
    <w:basedOn w:val="Normal"/>
    <w:link w:val="TijelotekstaChar"/>
    <w:semiHidden/>
    <w:unhideWhenUsed/>
    <w:rsid w:val="00FC5A35"/>
    <w:pPr>
      <w:overflowPunct/>
      <w:autoSpaceDE/>
      <w:autoSpaceDN/>
      <w:adjustRightInd/>
    </w:pPr>
    <w:rPr>
      <w:rFonts w:ascii="Arial" w:hAnsi="Arial" w:cs="Arial"/>
      <w:sz w:val="22"/>
      <w:szCs w:val="24"/>
    </w:rPr>
  </w:style>
  <w:style w:type="character" w:styleId="TijelotekstaChar" w:customStyle="true">
    <w:name w:val="Tijelo teksta Char"/>
    <w:basedOn w:val="Zadanifontodlomka"/>
    <w:link w:val="Tijeloteksta"/>
    <w:semiHidden/>
    <w:rsid w:val="00FC5A35"/>
    <w:rPr>
      <w:rFonts w:ascii="Arial" w:hAnsi="Arial" w:eastAsia="Times New Roman" w:cs="Arial"/>
      <w:sz w:val="22"/>
      <w:szCs w:val="24"/>
      <w:lang w:eastAsia="hr-HR"/>
    </w:rPr>
  </w:style>
  <w:style w:type="paragraph" w:styleId="Bezproreda">
    <w:name w:val="No Spacing"/>
    <w:uiPriority w:val="1"/>
    <w:qFormat/>
    <w:rsid w:val="00FC5A35"/>
    <w:rPr>
      <w:rFonts w:eastAsia="Times New Roman" w:cs="Times New Roman"/>
      <w:szCs w:val="24"/>
    </w:rPr>
  </w:style>
  <w:style w:type="paragraph" w:styleId="Tekstbalonia">
    <w:name w:val="Balloon Text"/>
    <w:basedOn w:val="Normal"/>
    <w:link w:val="TekstbaloniaChar"/>
    <w:uiPriority w:val="99"/>
    <w:semiHidden/>
    <w:unhideWhenUsed/>
    <w:rsid w:val="00FC5A35"/>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5A35"/>
    <w:rPr>
      <w:rFonts w:ascii="Tahoma" w:hAnsi="Tahoma" w:eastAsia="Times New Roman" w:cs="Tahoma"/>
      <w:sz w:val="16"/>
      <w:szCs w:val="16"/>
      <w:lang w:eastAsia="hr-HR"/>
    </w:rPr>
  </w:style>
  <w:style w:type="paragraph" w:styleId="Odlomakpopisa">
    <w:name w:val="List Paragraph"/>
    <w:basedOn w:val="Normal"/>
    <w:uiPriority w:val="34"/>
    <w:qFormat/>
    <w:rsid w:val="00FC5A35"/>
    <w:pPr>
      <w:ind w:left="720"/>
      <w:contextualSpacing/>
    </w:pPr>
  </w:style>
  <w:style w:type="paragraph" w:styleId="Zaglavlje">
    <w:name w:val="header"/>
    <w:basedOn w:val="Normal"/>
    <w:link w:val="ZaglavljeChar"/>
    <w:uiPriority w:val="99"/>
    <w:unhideWhenUsed/>
    <w:rsid w:val="00EF3520"/>
    <w:pPr>
      <w:tabs>
        <w:tab w:val="center" w:pos="4536"/>
        <w:tab w:val="right" w:pos="9072"/>
      </w:tabs>
    </w:pPr>
  </w:style>
  <w:style w:type="character" w:styleId="ZaglavljeChar" w:customStyle="true">
    <w:name w:val="Zaglavlje Char"/>
    <w:basedOn w:val="Zadanifontodlomka"/>
    <w:link w:val="Zaglavlje"/>
    <w:uiPriority w:val="99"/>
    <w:rsid w:val="00EF3520"/>
    <w:rPr>
      <w:rFonts w:eastAsia="Times New Roman" w:cs="Times New Roman"/>
      <w:sz w:val="20"/>
      <w:szCs w:val="20"/>
      <w:lang w:eastAsia="hr-HR"/>
    </w:rPr>
  </w:style>
  <w:style w:type="paragraph" w:styleId="Podnoje">
    <w:name w:val="footer"/>
    <w:basedOn w:val="Normal"/>
    <w:link w:val="PodnojeChar"/>
    <w:uiPriority w:val="99"/>
    <w:unhideWhenUsed/>
    <w:rsid w:val="00EF3520"/>
    <w:pPr>
      <w:tabs>
        <w:tab w:val="center" w:pos="4536"/>
        <w:tab w:val="right" w:pos="9072"/>
      </w:tabs>
    </w:pPr>
  </w:style>
  <w:style w:type="character" w:styleId="PodnojeChar" w:customStyle="true">
    <w:name w:val="Podnožje Char"/>
    <w:basedOn w:val="Zadanifontodlomka"/>
    <w:link w:val="Podnoje"/>
    <w:uiPriority w:val="99"/>
    <w:rsid w:val="00EF3520"/>
    <w:rPr>
      <w:rFonts w:eastAsia="Times New Roman" w:cs="Times New Roman"/>
      <w:sz w:val="20"/>
      <w:szCs w:val="20"/>
      <w:lang w:eastAsia="hr-HR"/>
    </w:rPr>
  </w:style>
  <w:style w:type="character" w:styleId="Tekstrezerviranogmjesta">
    <w:name w:val="Placeholder Text"/>
    <w:basedOn w:val="Zadanifontodlomka"/>
    <w:uiPriority w:val="99"/>
    <w:semiHidden/>
    <w:rsid w:val="005944A9"/>
    <w:rPr>
      <w:color w:val="808080"/>
      <w:bdr w:val="none" w:color="auto" w:sz="0" w:space="0"/>
      <w:shd w:val="clear" w:color="auto" w:fill="CCFFFF"/>
    </w:rPr>
  </w:style>
  <w:style w:type="character" w:styleId="eSPISCCParagraphDefaultFont" w:customStyle="true">
    <w:name w:val="eSPIS_CC_Paragraph Default Font"/>
    <w:basedOn w:val="Zadanifontodlomka"/>
    <w:rsid w:val="005944A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944A9"/>
    <w:rPr>
      <w:rFonts w:ascii="Times New Roman" w:hAnsi="Times New Roman"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5944A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944A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944A9"/>
    <w:rPr>
      <w:color w:val="808080"/>
      <w:bdr w:color="auto" w:space="0" w:sz="0" w:val="none"/>
      <w:shd w:color="auto" w:fill="CCFFFF" w:val="clear"/>
    </w:rPr>
  </w:style>
  <w:style w:customStyle="1" w:styleId="eSPISCCParagraphDefaultFont" w:type="character">
    <w:name w:val="eSPIS_CC_Paragraph Default Font"/>
    <w:basedOn w:val="Zadanifontodlomka"/>
    <w:rsid w:val="005944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4A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944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4A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8326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00803617">
          <w:marLeft w:val="0"/>
          <w:marRight w:val="0"/>
          <w:marTop w:val="60"/>
          <w:marBottom w:val="0"/>
          <w:divBdr>
            <w:top w:val="none" w:color="auto" w:sz="0" w:space="0"/>
            <w:left w:val="none" w:color="auto" w:sz="0" w:space="0"/>
            <w:bottom w:val="none" w:color="auto" w:sz="0" w:space="0"/>
            <w:right w:val="none" w:color="auto" w:sz="0" w:space="0"/>
          </w:divBdr>
          <w:divsChild>
            <w:div w:id="513619592">
              <w:marLeft w:val="0"/>
              <w:marRight w:val="0"/>
              <w:marTop w:val="0"/>
              <w:marBottom w:val="0"/>
              <w:divBdr>
                <w:top w:val="none" w:color="auto" w:sz="0" w:space="0"/>
                <w:left w:val="none" w:color="auto" w:sz="0" w:space="0"/>
                <w:bottom w:val="none" w:color="auto" w:sz="0" w:space="0"/>
                <w:right w:val="none" w:color="auto" w:sz="0" w:space="0"/>
              </w:divBdr>
              <w:divsChild>
                <w:div w:id="238103763">
                  <w:marLeft w:val="3750"/>
                  <w:marRight w:val="0"/>
                  <w:marTop w:val="0"/>
                  <w:marBottom w:val="300"/>
                  <w:divBdr>
                    <w:top w:val="none" w:color="auto" w:sz="0" w:space="0"/>
                    <w:left w:val="none" w:color="auto" w:sz="0" w:space="0"/>
                    <w:bottom w:val="none" w:color="auto" w:sz="0" w:space="0"/>
                    <w:right w:val="none" w:color="auto" w:sz="0" w:space="0"/>
                  </w:divBdr>
                  <w:divsChild>
                    <w:div w:id="264576943">
                      <w:marLeft w:val="0"/>
                      <w:marRight w:val="0"/>
                      <w:marTop w:val="0"/>
                      <w:marBottom w:val="0"/>
                      <w:divBdr>
                        <w:top w:val="none" w:color="auto" w:sz="0" w:space="0"/>
                        <w:left w:val="none" w:color="auto" w:sz="0" w:space="0"/>
                        <w:bottom w:val="none" w:color="auto" w:sz="0" w:space="0"/>
                        <w:right w:val="none" w:color="auto" w:sz="0" w:space="0"/>
                      </w:divBdr>
                      <w:divsChild>
                        <w:div w:id="1701467729">
                          <w:marLeft w:val="0"/>
                          <w:marRight w:val="0"/>
                          <w:marTop w:val="0"/>
                          <w:marBottom w:val="0"/>
                          <w:divBdr>
                            <w:top w:val="none" w:color="auto" w:sz="0" w:space="0"/>
                            <w:left w:val="none" w:color="auto" w:sz="0" w:space="0"/>
                            <w:bottom w:val="none" w:color="auto" w:sz="0" w:space="0"/>
                            <w:right w:val="none" w:color="auto" w:sz="0" w:space="0"/>
                          </w:divBdr>
                          <w:divsChild>
                            <w:div w:id="547375832">
                              <w:marLeft w:val="0"/>
                              <w:marRight w:val="0"/>
                              <w:marTop w:val="0"/>
                              <w:marBottom w:val="0"/>
                              <w:divBdr>
                                <w:top w:val="none" w:color="auto" w:sz="0" w:space="0"/>
                                <w:left w:val="none" w:color="auto" w:sz="0" w:space="0"/>
                                <w:bottom w:val="none" w:color="auto" w:sz="0" w:space="0"/>
                                <w:right w:val="none" w:color="auto" w:sz="0" w:space="0"/>
                              </w:divBdr>
                              <w:divsChild>
                                <w:div w:id="389153466">
                                  <w:marLeft w:val="0"/>
                                  <w:marRight w:val="0"/>
                                  <w:marTop w:val="0"/>
                                  <w:marBottom w:val="0"/>
                                  <w:divBdr>
                                    <w:top w:val="none" w:color="auto" w:sz="0" w:space="0"/>
                                    <w:left w:val="none" w:color="auto" w:sz="0" w:space="0"/>
                                    <w:bottom w:val="none" w:color="auto" w:sz="0" w:space="0"/>
                                    <w:right w:val="none" w:color="auto" w:sz="0" w:space="0"/>
                                  </w:divBdr>
                                  <w:divsChild>
                                    <w:div w:id="1839269205">
                                      <w:marLeft w:val="0"/>
                                      <w:marRight w:val="0"/>
                                      <w:marTop w:val="0"/>
                                      <w:marBottom w:val="0"/>
                                      <w:divBdr>
                                        <w:top w:val="none" w:color="auto" w:sz="0" w:space="0"/>
                                        <w:left w:val="none" w:color="auto" w:sz="0" w:space="0"/>
                                        <w:bottom w:val="none" w:color="auto" w:sz="0" w:space="0"/>
                                        <w:right w:val="none" w:color="auto" w:sz="0" w:space="0"/>
                                      </w:divBdr>
                                      <w:divsChild>
                                        <w:div w:id="467746356">
                                          <w:marLeft w:val="0"/>
                                          <w:marRight w:val="0"/>
                                          <w:marTop w:val="0"/>
                                          <w:marBottom w:val="0"/>
                                          <w:divBdr>
                                            <w:top w:val="none" w:color="auto" w:sz="0" w:space="0"/>
                                            <w:left w:val="none" w:color="auto" w:sz="0" w:space="0"/>
                                            <w:bottom w:val="none" w:color="auto" w:sz="0" w:space="0"/>
                                            <w:right w:val="none" w:color="auto" w:sz="0" w:space="0"/>
                                          </w:divBdr>
                                          <w:divsChild>
                                            <w:div w:id="805050228">
                                              <w:marLeft w:val="0"/>
                                              <w:marRight w:val="0"/>
                                              <w:marTop w:val="0"/>
                                              <w:marBottom w:val="0"/>
                                              <w:divBdr>
                                                <w:top w:val="none" w:color="auto" w:sz="0" w:space="0"/>
                                                <w:left w:val="none" w:color="auto" w:sz="0" w:space="0"/>
                                                <w:bottom w:val="none" w:color="auto" w:sz="0" w:space="0"/>
                                                <w:right w:val="none" w:color="auto" w:sz="0" w:space="0"/>
                                              </w:divBdr>
                                            </w:div>
                                            <w:div w:id="189065123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9854044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93231482">
          <w:marLeft w:val="0"/>
          <w:marRight w:val="0"/>
          <w:marTop w:val="60"/>
          <w:marBottom w:val="0"/>
          <w:divBdr>
            <w:top w:val="none" w:color="auto" w:sz="0" w:space="0"/>
            <w:left w:val="none" w:color="auto" w:sz="0" w:space="0"/>
            <w:bottom w:val="none" w:color="auto" w:sz="0" w:space="0"/>
            <w:right w:val="none" w:color="auto" w:sz="0" w:space="0"/>
          </w:divBdr>
          <w:divsChild>
            <w:div w:id="1073502046">
              <w:marLeft w:val="0"/>
              <w:marRight w:val="0"/>
              <w:marTop w:val="0"/>
              <w:marBottom w:val="0"/>
              <w:divBdr>
                <w:top w:val="none" w:color="auto" w:sz="0" w:space="0"/>
                <w:left w:val="none" w:color="auto" w:sz="0" w:space="0"/>
                <w:bottom w:val="none" w:color="auto" w:sz="0" w:space="0"/>
                <w:right w:val="none" w:color="auto" w:sz="0" w:space="0"/>
              </w:divBdr>
              <w:divsChild>
                <w:div w:id="1623341705">
                  <w:marLeft w:val="3750"/>
                  <w:marRight w:val="0"/>
                  <w:marTop w:val="0"/>
                  <w:marBottom w:val="300"/>
                  <w:divBdr>
                    <w:top w:val="none" w:color="auto" w:sz="0" w:space="0"/>
                    <w:left w:val="none" w:color="auto" w:sz="0" w:space="0"/>
                    <w:bottom w:val="none" w:color="auto" w:sz="0" w:space="0"/>
                    <w:right w:val="none" w:color="auto" w:sz="0" w:space="0"/>
                  </w:divBdr>
                  <w:divsChild>
                    <w:div w:id="1088119087">
                      <w:marLeft w:val="0"/>
                      <w:marRight w:val="0"/>
                      <w:marTop w:val="0"/>
                      <w:marBottom w:val="0"/>
                      <w:divBdr>
                        <w:top w:val="none" w:color="auto" w:sz="0" w:space="0"/>
                        <w:left w:val="none" w:color="auto" w:sz="0" w:space="0"/>
                        <w:bottom w:val="none" w:color="auto" w:sz="0" w:space="0"/>
                        <w:right w:val="none" w:color="auto" w:sz="0" w:space="0"/>
                      </w:divBdr>
                      <w:divsChild>
                        <w:div w:id="947273597">
                          <w:marLeft w:val="0"/>
                          <w:marRight w:val="0"/>
                          <w:marTop w:val="0"/>
                          <w:marBottom w:val="0"/>
                          <w:divBdr>
                            <w:top w:val="none" w:color="auto" w:sz="0" w:space="0"/>
                            <w:left w:val="none" w:color="auto" w:sz="0" w:space="0"/>
                            <w:bottom w:val="none" w:color="auto" w:sz="0" w:space="0"/>
                            <w:right w:val="none" w:color="auto" w:sz="0" w:space="0"/>
                          </w:divBdr>
                          <w:divsChild>
                            <w:div w:id="1745492838">
                              <w:marLeft w:val="0"/>
                              <w:marRight w:val="0"/>
                              <w:marTop w:val="0"/>
                              <w:marBottom w:val="0"/>
                              <w:divBdr>
                                <w:top w:val="none" w:color="auto" w:sz="0" w:space="0"/>
                                <w:left w:val="none" w:color="auto" w:sz="0" w:space="0"/>
                                <w:bottom w:val="none" w:color="auto" w:sz="0" w:space="0"/>
                                <w:right w:val="none" w:color="auto" w:sz="0" w:space="0"/>
                              </w:divBdr>
                              <w:divsChild>
                                <w:div w:id="564534960">
                                  <w:marLeft w:val="0"/>
                                  <w:marRight w:val="0"/>
                                  <w:marTop w:val="0"/>
                                  <w:marBottom w:val="0"/>
                                  <w:divBdr>
                                    <w:top w:val="none" w:color="auto" w:sz="0" w:space="0"/>
                                    <w:left w:val="none" w:color="auto" w:sz="0" w:space="0"/>
                                    <w:bottom w:val="none" w:color="auto" w:sz="0" w:space="0"/>
                                    <w:right w:val="none" w:color="auto" w:sz="0" w:space="0"/>
                                  </w:divBdr>
                                  <w:divsChild>
                                    <w:div w:id="2018579908">
                                      <w:marLeft w:val="0"/>
                                      <w:marRight w:val="0"/>
                                      <w:marTop w:val="0"/>
                                      <w:marBottom w:val="0"/>
                                      <w:divBdr>
                                        <w:top w:val="none" w:color="auto" w:sz="0" w:space="0"/>
                                        <w:left w:val="none" w:color="auto" w:sz="0" w:space="0"/>
                                        <w:bottom w:val="none" w:color="auto" w:sz="0" w:space="0"/>
                                        <w:right w:val="none" w:color="auto" w:sz="0" w:space="0"/>
                                      </w:divBdr>
                                      <w:divsChild>
                                        <w:div w:id="1433361908">
                                          <w:marLeft w:val="0"/>
                                          <w:marRight w:val="0"/>
                                          <w:marTop w:val="0"/>
                                          <w:marBottom w:val="0"/>
                                          <w:divBdr>
                                            <w:top w:val="none" w:color="auto" w:sz="0" w:space="0"/>
                                            <w:left w:val="none" w:color="auto" w:sz="0" w:space="0"/>
                                            <w:bottom w:val="none" w:color="auto" w:sz="0" w:space="0"/>
                                            <w:right w:val="none" w:color="auto" w:sz="0" w:space="0"/>
                                          </w:divBdr>
                                          <w:divsChild>
                                            <w:div w:id="423500842">
                                              <w:marLeft w:val="0"/>
                                              <w:marRight w:val="0"/>
                                              <w:marTop w:val="0"/>
                                              <w:marBottom w:val="0"/>
                                              <w:divBdr>
                                                <w:top w:val="none" w:color="auto" w:sz="0" w:space="0"/>
                                                <w:left w:val="none" w:color="auto" w:sz="0" w:space="0"/>
                                                <w:bottom w:val="none" w:color="auto" w:sz="0" w:space="0"/>
                                                <w:right w:val="none" w:color="auto" w:sz="0" w:space="0"/>
                                              </w:divBdr>
                                            </w:div>
                                            <w:div w:id="100586107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016316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97795929">
          <w:marLeft w:val="0"/>
          <w:marRight w:val="0"/>
          <w:marTop w:val="60"/>
          <w:marBottom w:val="0"/>
          <w:divBdr>
            <w:top w:val="none" w:color="auto" w:sz="0" w:space="0"/>
            <w:left w:val="none" w:color="auto" w:sz="0" w:space="0"/>
            <w:bottom w:val="none" w:color="auto" w:sz="0" w:space="0"/>
            <w:right w:val="none" w:color="auto" w:sz="0" w:space="0"/>
          </w:divBdr>
          <w:divsChild>
            <w:div w:id="1101878916">
              <w:marLeft w:val="0"/>
              <w:marRight w:val="0"/>
              <w:marTop w:val="0"/>
              <w:marBottom w:val="0"/>
              <w:divBdr>
                <w:top w:val="none" w:color="auto" w:sz="0" w:space="0"/>
                <w:left w:val="none" w:color="auto" w:sz="0" w:space="0"/>
                <w:bottom w:val="none" w:color="auto" w:sz="0" w:space="0"/>
                <w:right w:val="none" w:color="auto" w:sz="0" w:space="0"/>
              </w:divBdr>
              <w:divsChild>
                <w:div w:id="490028141">
                  <w:marLeft w:val="3750"/>
                  <w:marRight w:val="0"/>
                  <w:marTop w:val="0"/>
                  <w:marBottom w:val="300"/>
                  <w:divBdr>
                    <w:top w:val="none" w:color="auto" w:sz="0" w:space="0"/>
                    <w:left w:val="none" w:color="auto" w:sz="0" w:space="0"/>
                    <w:bottom w:val="none" w:color="auto" w:sz="0" w:space="0"/>
                    <w:right w:val="none" w:color="auto" w:sz="0" w:space="0"/>
                  </w:divBdr>
                  <w:divsChild>
                    <w:div w:id="1350792328">
                      <w:marLeft w:val="0"/>
                      <w:marRight w:val="0"/>
                      <w:marTop w:val="0"/>
                      <w:marBottom w:val="0"/>
                      <w:divBdr>
                        <w:top w:val="none" w:color="auto" w:sz="0" w:space="0"/>
                        <w:left w:val="none" w:color="auto" w:sz="0" w:space="0"/>
                        <w:bottom w:val="none" w:color="auto" w:sz="0" w:space="0"/>
                        <w:right w:val="none" w:color="auto" w:sz="0" w:space="0"/>
                      </w:divBdr>
                      <w:divsChild>
                        <w:div w:id="1956861033">
                          <w:marLeft w:val="0"/>
                          <w:marRight w:val="0"/>
                          <w:marTop w:val="0"/>
                          <w:marBottom w:val="0"/>
                          <w:divBdr>
                            <w:top w:val="none" w:color="auto" w:sz="0" w:space="0"/>
                            <w:left w:val="none" w:color="auto" w:sz="0" w:space="0"/>
                            <w:bottom w:val="none" w:color="auto" w:sz="0" w:space="0"/>
                            <w:right w:val="none" w:color="auto" w:sz="0" w:space="0"/>
                          </w:divBdr>
                          <w:divsChild>
                            <w:div w:id="1526207836">
                              <w:marLeft w:val="0"/>
                              <w:marRight w:val="0"/>
                              <w:marTop w:val="0"/>
                              <w:marBottom w:val="0"/>
                              <w:divBdr>
                                <w:top w:val="none" w:color="auto" w:sz="0" w:space="0"/>
                                <w:left w:val="none" w:color="auto" w:sz="0" w:space="0"/>
                                <w:bottom w:val="none" w:color="auto" w:sz="0" w:space="0"/>
                                <w:right w:val="none" w:color="auto" w:sz="0" w:space="0"/>
                              </w:divBdr>
                              <w:divsChild>
                                <w:div w:id="1502963735">
                                  <w:marLeft w:val="0"/>
                                  <w:marRight w:val="0"/>
                                  <w:marTop w:val="0"/>
                                  <w:marBottom w:val="0"/>
                                  <w:divBdr>
                                    <w:top w:val="none" w:color="auto" w:sz="0" w:space="0"/>
                                    <w:left w:val="none" w:color="auto" w:sz="0" w:space="0"/>
                                    <w:bottom w:val="none" w:color="auto" w:sz="0" w:space="0"/>
                                    <w:right w:val="none" w:color="auto" w:sz="0" w:space="0"/>
                                  </w:divBdr>
                                  <w:divsChild>
                                    <w:div w:id="135613034">
                                      <w:marLeft w:val="0"/>
                                      <w:marRight w:val="0"/>
                                      <w:marTop w:val="0"/>
                                      <w:marBottom w:val="0"/>
                                      <w:divBdr>
                                        <w:top w:val="none" w:color="auto" w:sz="0" w:space="0"/>
                                        <w:left w:val="none" w:color="auto" w:sz="0" w:space="0"/>
                                        <w:bottom w:val="none" w:color="auto" w:sz="0" w:space="0"/>
                                        <w:right w:val="none" w:color="auto" w:sz="0" w:space="0"/>
                                      </w:divBdr>
                                      <w:divsChild>
                                        <w:div w:id="1944484953">
                                          <w:marLeft w:val="0"/>
                                          <w:marRight w:val="0"/>
                                          <w:marTop w:val="0"/>
                                          <w:marBottom w:val="0"/>
                                          <w:divBdr>
                                            <w:top w:val="none" w:color="auto" w:sz="0" w:space="0"/>
                                            <w:left w:val="none" w:color="auto" w:sz="0" w:space="0"/>
                                            <w:bottom w:val="none" w:color="auto" w:sz="0" w:space="0"/>
                                            <w:right w:val="none" w:color="auto" w:sz="0" w:space="0"/>
                                          </w:divBdr>
                                          <w:divsChild>
                                            <w:div w:id="405304602">
                                              <w:marLeft w:val="0"/>
                                              <w:marRight w:val="0"/>
                                              <w:marTop w:val="0"/>
                                              <w:marBottom w:val="0"/>
                                              <w:divBdr>
                                                <w:top w:val="none" w:color="auto" w:sz="0" w:space="0"/>
                                                <w:left w:val="none" w:color="auto" w:sz="0" w:space="0"/>
                                                <w:bottom w:val="none" w:color="auto" w:sz="0" w:space="0"/>
                                                <w:right w:val="none" w:color="auto" w:sz="0" w:space="0"/>
                                              </w:divBdr>
                                            </w:div>
                                            <w:div w:id="105778056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806001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7793394">
          <w:marLeft w:val="0"/>
          <w:marRight w:val="0"/>
          <w:marTop w:val="60"/>
          <w:marBottom w:val="0"/>
          <w:divBdr>
            <w:top w:val="none" w:color="auto" w:sz="0" w:space="0"/>
            <w:left w:val="none" w:color="auto" w:sz="0" w:space="0"/>
            <w:bottom w:val="none" w:color="auto" w:sz="0" w:space="0"/>
            <w:right w:val="none" w:color="auto" w:sz="0" w:space="0"/>
          </w:divBdr>
          <w:divsChild>
            <w:div w:id="1041636842">
              <w:marLeft w:val="0"/>
              <w:marRight w:val="0"/>
              <w:marTop w:val="0"/>
              <w:marBottom w:val="0"/>
              <w:divBdr>
                <w:top w:val="none" w:color="auto" w:sz="0" w:space="0"/>
                <w:left w:val="none" w:color="auto" w:sz="0" w:space="0"/>
                <w:bottom w:val="none" w:color="auto" w:sz="0" w:space="0"/>
                <w:right w:val="none" w:color="auto" w:sz="0" w:space="0"/>
              </w:divBdr>
              <w:divsChild>
                <w:div w:id="1742867275">
                  <w:marLeft w:val="3750"/>
                  <w:marRight w:val="0"/>
                  <w:marTop w:val="0"/>
                  <w:marBottom w:val="300"/>
                  <w:divBdr>
                    <w:top w:val="none" w:color="auto" w:sz="0" w:space="0"/>
                    <w:left w:val="none" w:color="auto" w:sz="0" w:space="0"/>
                    <w:bottom w:val="none" w:color="auto" w:sz="0" w:space="0"/>
                    <w:right w:val="none" w:color="auto" w:sz="0" w:space="0"/>
                  </w:divBdr>
                  <w:divsChild>
                    <w:div w:id="480149455">
                      <w:marLeft w:val="0"/>
                      <w:marRight w:val="0"/>
                      <w:marTop w:val="0"/>
                      <w:marBottom w:val="0"/>
                      <w:divBdr>
                        <w:top w:val="none" w:color="auto" w:sz="0" w:space="0"/>
                        <w:left w:val="none" w:color="auto" w:sz="0" w:space="0"/>
                        <w:bottom w:val="none" w:color="auto" w:sz="0" w:space="0"/>
                        <w:right w:val="none" w:color="auto" w:sz="0" w:space="0"/>
                      </w:divBdr>
                      <w:divsChild>
                        <w:div w:id="199440972">
                          <w:marLeft w:val="0"/>
                          <w:marRight w:val="0"/>
                          <w:marTop w:val="0"/>
                          <w:marBottom w:val="0"/>
                          <w:divBdr>
                            <w:top w:val="none" w:color="auto" w:sz="0" w:space="0"/>
                            <w:left w:val="none" w:color="auto" w:sz="0" w:space="0"/>
                            <w:bottom w:val="none" w:color="auto" w:sz="0" w:space="0"/>
                            <w:right w:val="none" w:color="auto" w:sz="0" w:space="0"/>
                          </w:divBdr>
                          <w:divsChild>
                            <w:div w:id="874150267">
                              <w:marLeft w:val="0"/>
                              <w:marRight w:val="0"/>
                              <w:marTop w:val="0"/>
                              <w:marBottom w:val="0"/>
                              <w:divBdr>
                                <w:top w:val="none" w:color="auto" w:sz="0" w:space="0"/>
                                <w:left w:val="none" w:color="auto" w:sz="0" w:space="0"/>
                                <w:bottom w:val="none" w:color="auto" w:sz="0" w:space="0"/>
                                <w:right w:val="none" w:color="auto" w:sz="0" w:space="0"/>
                              </w:divBdr>
                              <w:divsChild>
                                <w:div w:id="217405097">
                                  <w:marLeft w:val="0"/>
                                  <w:marRight w:val="0"/>
                                  <w:marTop w:val="0"/>
                                  <w:marBottom w:val="0"/>
                                  <w:divBdr>
                                    <w:top w:val="none" w:color="auto" w:sz="0" w:space="0"/>
                                    <w:left w:val="none" w:color="auto" w:sz="0" w:space="0"/>
                                    <w:bottom w:val="none" w:color="auto" w:sz="0" w:space="0"/>
                                    <w:right w:val="none" w:color="auto" w:sz="0" w:space="0"/>
                                  </w:divBdr>
                                  <w:divsChild>
                                    <w:div w:id="405036022">
                                      <w:marLeft w:val="0"/>
                                      <w:marRight w:val="0"/>
                                      <w:marTop w:val="0"/>
                                      <w:marBottom w:val="0"/>
                                      <w:divBdr>
                                        <w:top w:val="none" w:color="auto" w:sz="0" w:space="0"/>
                                        <w:left w:val="none" w:color="auto" w:sz="0" w:space="0"/>
                                        <w:bottom w:val="none" w:color="auto" w:sz="0" w:space="0"/>
                                        <w:right w:val="none" w:color="auto" w:sz="0" w:space="0"/>
                                      </w:divBdr>
                                      <w:divsChild>
                                        <w:div w:id="1344362222">
                                          <w:marLeft w:val="0"/>
                                          <w:marRight w:val="0"/>
                                          <w:marTop w:val="0"/>
                                          <w:marBottom w:val="0"/>
                                          <w:divBdr>
                                            <w:top w:val="none" w:color="auto" w:sz="0" w:space="0"/>
                                            <w:left w:val="none" w:color="auto" w:sz="0" w:space="0"/>
                                            <w:bottom w:val="none" w:color="auto" w:sz="0" w:space="0"/>
                                            <w:right w:val="none" w:color="auto" w:sz="0" w:space="0"/>
                                          </w:divBdr>
                                          <w:divsChild>
                                            <w:div w:id="671300128">
                                              <w:marLeft w:val="0"/>
                                              <w:marRight w:val="0"/>
                                              <w:marTop w:val="0"/>
                                              <w:marBottom w:val="0"/>
                                              <w:divBdr>
                                                <w:top w:val="none" w:color="auto" w:sz="0" w:space="0"/>
                                                <w:left w:val="none" w:color="auto" w:sz="0" w:space="0"/>
                                                <w:bottom w:val="none" w:color="auto" w:sz="0" w:space="0"/>
                                                <w:right w:val="none" w:color="auto" w:sz="0" w:space="0"/>
                                              </w:divBdr>
                                            </w:div>
                                            <w:div w:id="14484240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058945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51147219">
          <w:marLeft w:val="0"/>
          <w:marRight w:val="0"/>
          <w:marTop w:val="60"/>
          <w:marBottom w:val="0"/>
          <w:divBdr>
            <w:top w:val="none" w:color="auto" w:sz="0" w:space="0"/>
            <w:left w:val="none" w:color="auto" w:sz="0" w:space="0"/>
            <w:bottom w:val="none" w:color="auto" w:sz="0" w:space="0"/>
            <w:right w:val="none" w:color="auto" w:sz="0" w:space="0"/>
          </w:divBdr>
          <w:divsChild>
            <w:div w:id="1763530649">
              <w:marLeft w:val="0"/>
              <w:marRight w:val="0"/>
              <w:marTop w:val="0"/>
              <w:marBottom w:val="0"/>
              <w:divBdr>
                <w:top w:val="none" w:color="auto" w:sz="0" w:space="0"/>
                <w:left w:val="none" w:color="auto" w:sz="0" w:space="0"/>
                <w:bottom w:val="none" w:color="auto" w:sz="0" w:space="0"/>
                <w:right w:val="none" w:color="auto" w:sz="0" w:space="0"/>
              </w:divBdr>
              <w:divsChild>
                <w:div w:id="999234718">
                  <w:marLeft w:val="3750"/>
                  <w:marRight w:val="0"/>
                  <w:marTop w:val="0"/>
                  <w:marBottom w:val="300"/>
                  <w:divBdr>
                    <w:top w:val="none" w:color="auto" w:sz="0" w:space="0"/>
                    <w:left w:val="none" w:color="auto" w:sz="0" w:space="0"/>
                    <w:bottom w:val="none" w:color="auto" w:sz="0" w:space="0"/>
                    <w:right w:val="none" w:color="auto" w:sz="0" w:space="0"/>
                  </w:divBdr>
                  <w:divsChild>
                    <w:div w:id="1235581185">
                      <w:marLeft w:val="0"/>
                      <w:marRight w:val="0"/>
                      <w:marTop w:val="0"/>
                      <w:marBottom w:val="0"/>
                      <w:divBdr>
                        <w:top w:val="none" w:color="auto" w:sz="0" w:space="0"/>
                        <w:left w:val="none" w:color="auto" w:sz="0" w:space="0"/>
                        <w:bottom w:val="none" w:color="auto" w:sz="0" w:space="0"/>
                        <w:right w:val="none" w:color="auto" w:sz="0" w:space="0"/>
                      </w:divBdr>
                      <w:divsChild>
                        <w:div w:id="1623997049">
                          <w:marLeft w:val="0"/>
                          <w:marRight w:val="0"/>
                          <w:marTop w:val="0"/>
                          <w:marBottom w:val="0"/>
                          <w:divBdr>
                            <w:top w:val="none" w:color="auto" w:sz="0" w:space="0"/>
                            <w:left w:val="none" w:color="auto" w:sz="0" w:space="0"/>
                            <w:bottom w:val="none" w:color="auto" w:sz="0" w:space="0"/>
                            <w:right w:val="none" w:color="auto" w:sz="0" w:space="0"/>
                          </w:divBdr>
                          <w:divsChild>
                            <w:div w:id="1245413077">
                              <w:marLeft w:val="0"/>
                              <w:marRight w:val="0"/>
                              <w:marTop w:val="0"/>
                              <w:marBottom w:val="0"/>
                              <w:divBdr>
                                <w:top w:val="none" w:color="auto" w:sz="0" w:space="0"/>
                                <w:left w:val="none" w:color="auto" w:sz="0" w:space="0"/>
                                <w:bottom w:val="none" w:color="auto" w:sz="0" w:space="0"/>
                                <w:right w:val="none" w:color="auto" w:sz="0" w:space="0"/>
                              </w:divBdr>
                              <w:divsChild>
                                <w:div w:id="1261645872">
                                  <w:marLeft w:val="0"/>
                                  <w:marRight w:val="0"/>
                                  <w:marTop w:val="0"/>
                                  <w:marBottom w:val="0"/>
                                  <w:divBdr>
                                    <w:top w:val="none" w:color="auto" w:sz="0" w:space="0"/>
                                    <w:left w:val="none" w:color="auto" w:sz="0" w:space="0"/>
                                    <w:bottom w:val="none" w:color="auto" w:sz="0" w:space="0"/>
                                    <w:right w:val="none" w:color="auto" w:sz="0" w:space="0"/>
                                  </w:divBdr>
                                  <w:divsChild>
                                    <w:div w:id="1032001306">
                                      <w:marLeft w:val="0"/>
                                      <w:marRight w:val="0"/>
                                      <w:marTop w:val="0"/>
                                      <w:marBottom w:val="0"/>
                                      <w:divBdr>
                                        <w:top w:val="none" w:color="auto" w:sz="0" w:space="0"/>
                                        <w:left w:val="none" w:color="auto" w:sz="0" w:space="0"/>
                                        <w:bottom w:val="none" w:color="auto" w:sz="0" w:space="0"/>
                                        <w:right w:val="none" w:color="auto" w:sz="0" w:space="0"/>
                                      </w:divBdr>
                                      <w:divsChild>
                                        <w:div w:id="1287664348">
                                          <w:marLeft w:val="0"/>
                                          <w:marRight w:val="0"/>
                                          <w:marTop w:val="0"/>
                                          <w:marBottom w:val="0"/>
                                          <w:divBdr>
                                            <w:top w:val="none" w:color="auto" w:sz="0" w:space="0"/>
                                            <w:left w:val="none" w:color="auto" w:sz="0" w:space="0"/>
                                            <w:bottom w:val="none" w:color="auto" w:sz="0" w:space="0"/>
                                            <w:right w:val="none" w:color="auto" w:sz="0" w:space="0"/>
                                          </w:divBdr>
                                          <w:divsChild>
                                            <w:div w:id="494298241">
                                              <w:marLeft w:val="0"/>
                                              <w:marRight w:val="0"/>
                                              <w:marTop w:val="0"/>
                                              <w:marBottom w:val="0"/>
                                              <w:divBdr>
                                                <w:top w:val="none" w:color="auto" w:sz="0" w:space="0"/>
                                                <w:left w:val="none" w:color="auto" w:sz="0" w:space="0"/>
                                                <w:bottom w:val="none" w:color="auto" w:sz="0" w:space="0"/>
                                                <w:right w:val="none" w:color="auto" w:sz="0" w:space="0"/>
                                              </w:divBdr>
                                            </w:div>
                                            <w:div w:id="85415200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88699837">
          <w:marLeft w:val="0"/>
          <w:marRight w:val="0"/>
          <w:marTop w:val="60"/>
          <w:marBottom w:val="0"/>
          <w:divBdr>
            <w:top w:val="none" w:color="auto" w:sz="0" w:space="0"/>
            <w:left w:val="none" w:color="auto" w:sz="0" w:space="0"/>
            <w:bottom w:val="none" w:color="auto" w:sz="0" w:space="0"/>
            <w:right w:val="none" w:color="auto" w:sz="0" w:space="0"/>
          </w:divBdr>
          <w:divsChild>
            <w:div w:id="909076723">
              <w:marLeft w:val="0"/>
              <w:marRight w:val="0"/>
              <w:marTop w:val="0"/>
              <w:marBottom w:val="0"/>
              <w:divBdr>
                <w:top w:val="none" w:color="auto" w:sz="0" w:space="0"/>
                <w:left w:val="none" w:color="auto" w:sz="0" w:space="0"/>
                <w:bottom w:val="none" w:color="auto" w:sz="0" w:space="0"/>
                <w:right w:val="none" w:color="auto" w:sz="0" w:space="0"/>
              </w:divBdr>
              <w:divsChild>
                <w:div w:id="1651255217">
                  <w:marLeft w:val="3750"/>
                  <w:marRight w:val="0"/>
                  <w:marTop w:val="0"/>
                  <w:marBottom w:val="300"/>
                  <w:divBdr>
                    <w:top w:val="none" w:color="auto" w:sz="0" w:space="0"/>
                    <w:left w:val="none" w:color="auto" w:sz="0" w:space="0"/>
                    <w:bottom w:val="none" w:color="auto" w:sz="0" w:space="0"/>
                    <w:right w:val="none" w:color="auto" w:sz="0" w:space="0"/>
                  </w:divBdr>
                  <w:divsChild>
                    <w:div w:id="2022661146">
                      <w:marLeft w:val="0"/>
                      <w:marRight w:val="0"/>
                      <w:marTop w:val="0"/>
                      <w:marBottom w:val="0"/>
                      <w:divBdr>
                        <w:top w:val="none" w:color="auto" w:sz="0" w:space="0"/>
                        <w:left w:val="none" w:color="auto" w:sz="0" w:space="0"/>
                        <w:bottom w:val="none" w:color="auto" w:sz="0" w:space="0"/>
                        <w:right w:val="none" w:color="auto" w:sz="0" w:space="0"/>
                      </w:divBdr>
                      <w:divsChild>
                        <w:div w:id="863664677">
                          <w:marLeft w:val="0"/>
                          <w:marRight w:val="0"/>
                          <w:marTop w:val="0"/>
                          <w:marBottom w:val="0"/>
                          <w:divBdr>
                            <w:top w:val="none" w:color="auto" w:sz="0" w:space="0"/>
                            <w:left w:val="none" w:color="auto" w:sz="0" w:space="0"/>
                            <w:bottom w:val="none" w:color="auto" w:sz="0" w:space="0"/>
                            <w:right w:val="none" w:color="auto" w:sz="0" w:space="0"/>
                          </w:divBdr>
                          <w:divsChild>
                            <w:div w:id="543518279">
                              <w:marLeft w:val="0"/>
                              <w:marRight w:val="0"/>
                              <w:marTop w:val="0"/>
                              <w:marBottom w:val="0"/>
                              <w:divBdr>
                                <w:top w:val="none" w:color="auto" w:sz="0" w:space="0"/>
                                <w:left w:val="none" w:color="auto" w:sz="0" w:space="0"/>
                                <w:bottom w:val="none" w:color="auto" w:sz="0" w:space="0"/>
                                <w:right w:val="none" w:color="auto" w:sz="0" w:space="0"/>
                              </w:divBdr>
                              <w:divsChild>
                                <w:div w:id="1787039415">
                                  <w:marLeft w:val="0"/>
                                  <w:marRight w:val="0"/>
                                  <w:marTop w:val="0"/>
                                  <w:marBottom w:val="0"/>
                                  <w:divBdr>
                                    <w:top w:val="none" w:color="auto" w:sz="0" w:space="0"/>
                                    <w:left w:val="none" w:color="auto" w:sz="0" w:space="0"/>
                                    <w:bottom w:val="none" w:color="auto" w:sz="0" w:space="0"/>
                                    <w:right w:val="none" w:color="auto" w:sz="0" w:space="0"/>
                                  </w:divBdr>
                                  <w:divsChild>
                                    <w:div w:id="1800999239">
                                      <w:marLeft w:val="0"/>
                                      <w:marRight w:val="0"/>
                                      <w:marTop w:val="0"/>
                                      <w:marBottom w:val="0"/>
                                      <w:divBdr>
                                        <w:top w:val="none" w:color="auto" w:sz="0" w:space="0"/>
                                        <w:left w:val="none" w:color="auto" w:sz="0" w:space="0"/>
                                        <w:bottom w:val="none" w:color="auto" w:sz="0" w:space="0"/>
                                        <w:right w:val="none" w:color="auto" w:sz="0" w:space="0"/>
                                      </w:divBdr>
                                      <w:divsChild>
                                        <w:div w:id="119153255">
                                          <w:marLeft w:val="0"/>
                                          <w:marRight w:val="0"/>
                                          <w:marTop w:val="0"/>
                                          <w:marBottom w:val="0"/>
                                          <w:divBdr>
                                            <w:top w:val="none" w:color="auto" w:sz="0" w:space="0"/>
                                            <w:left w:val="none" w:color="auto" w:sz="0" w:space="0"/>
                                            <w:bottom w:val="none" w:color="auto" w:sz="0" w:space="0"/>
                                            <w:right w:val="none" w:color="auto" w:sz="0" w:space="0"/>
                                          </w:divBdr>
                                          <w:divsChild>
                                            <w:div w:id="108803544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3762861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23033377">
          <w:marLeft w:val="0"/>
          <w:marRight w:val="0"/>
          <w:marTop w:val="60"/>
          <w:marBottom w:val="0"/>
          <w:divBdr>
            <w:top w:val="none" w:color="auto" w:sz="0" w:space="0"/>
            <w:left w:val="none" w:color="auto" w:sz="0" w:space="0"/>
            <w:bottom w:val="none" w:color="auto" w:sz="0" w:space="0"/>
            <w:right w:val="none" w:color="auto" w:sz="0" w:space="0"/>
          </w:divBdr>
          <w:divsChild>
            <w:div w:id="1188566580">
              <w:marLeft w:val="0"/>
              <w:marRight w:val="0"/>
              <w:marTop w:val="0"/>
              <w:marBottom w:val="0"/>
              <w:divBdr>
                <w:top w:val="none" w:color="auto" w:sz="0" w:space="0"/>
                <w:left w:val="none" w:color="auto" w:sz="0" w:space="0"/>
                <w:bottom w:val="none" w:color="auto" w:sz="0" w:space="0"/>
                <w:right w:val="none" w:color="auto" w:sz="0" w:space="0"/>
              </w:divBdr>
              <w:divsChild>
                <w:div w:id="2003853420">
                  <w:marLeft w:val="3750"/>
                  <w:marRight w:val="0"/>
                  <w:marTop w:val="0"/>
                  <w:marBottom w:val="300"/>
                  <w:divBdr>
                    <w:top w:val="none" w:color="auto" w:sz="0" w:space="0"/>
                    <w:left w:val="none" w:color="auto" w:sz="0" w:space="0"/>
                    <w:bottom w:val="none" w:color="auto" w:sz="0" w:space="0"/>
                    <w:right w:val="none" w:color="auto" w:sz="0" w:space="0"/>
                  </w:divBdr>
                  <w:divsChild>
                    <w:div w:id="1174224410">
                      <w:marLeft w:val="0"/>
                      <w:marRight w:val="0"/>
                      <w:marTop w:val="0"/>
                      <w:marBottom w:val="0"/>
                      <w:divBdr>
                        <w:top w:val="none" w:color="auto" w:sz="0" w:space="0"/>
                        <w:left w:val="none" w:color="auto" w:sz="0" w:space="0"/>
                        <w:bottom w:val="none" w:color="auto" w:sz="0" w:space="0"/>
                        <w:right w:val="none" w:color="auto" w:sz="0" w:space="0"/>
                      </w:divBdr>
                      <w:divsChild>
                        <w:div w:id="779180273">
                          <w:marLeft w:val="0"/>
                          <w:marRight w:val="0"/>
                          <w:marTop w:val="0"/>
                          <w:marBottom w:val="0"/>
                          <w:divBdr>
                            <w:top w:val="none" w:color="auto" w:sz="0" w:space="0"/>
                            <w:left w:val="none" w:color="auto" w:sz="0" w:space="0"/>
                            <w:bottom w:val="none" w:color="auto" w:sz="0" w:space="0"/>
                            <w:right w:val="none" w:color="auto" w:sz="0" w:space="0"/>
                          </w:divBdr>
                          <w:divsChild>
                            <w:div w:id="377517192">
                              <w:marLeft w:val="0"/>
                              <w:marRight w:val="0"/>
                              <w:marTop w:val="0"/>
                              <w:marBottom w:val="0"/>
                              <w:divBdr>
                                <w:top w:val="none" w:color="auto" w:sz="0" w:space="0"/>
                                <w:left w:val="none" w:color="auto" w:sz="0" w:space="0"/>
                                <w:bottom w:val="none" w:color="auto" w:sz="0" w:space="0"/>
                                <w:right w:val="none" w:color="auto" w:sz="0" w:space="0"/>
                              </w:divBdr>
                              <w:divsChild>
                                <w:div w:id="1155612140">
                                  <w:marLeft w:val="0"/>
                                  <w:marRight w:val="0"/>
                                  <w:marTop w:val="0"/>
                                  <w:marBottom w:val="0"/>
                                  <w:divBdr>
                                    <w:top w:val="none" w:color="auto" w:sz="0" w:space="0"/>
                                    <w:left w:val="none" w:color="auto" w:sz="0" w:space="0"/>
                                    <w:bottom w:val="none" w:color="auto" w:sz="0" w:space="0"/>
                                    <w:right w:val="none" w:color="auto" w:sz="0" w:space="0"/>
                                  </w:divBdr>
                                  <w:divsChild>
                                    <w:div w:id="209852086">
                                      <w:marLeft w:val="0"/>
                                      <w:marRight w:val="0"/>
                                      <w:marTop w:val="0"/>
                                      <w:marBottom w:val="0"/>
                                      <w:divBdr>
                                        <w:top w:val="none" w:color="auto" w:sz="0" w:space="0"/>
                                        <w:left w:val="none" w:color="auto" w:sz="0" w:space="0"/>
                                        <w:bottom w:val="none" w:color="auto" w:sz="0" w:space="0"/>
                                        <w:right w:val="none" w:color="auto" w:sz="0" w:space="0"/>
                                      </w:divBdr>
                                      <w:divsChild>
                                        <w:div w:id="15535437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06236875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45502809">
          <w:marLeft w:val="0"/>
          <w:marRight w:val="0"/>
          <w:marTop w:val="60"/>
          <w:marBottom w:val="0"/>
          <w:divBdr>
            <w:top w:val="none" w:color="auto" w:sz="0" w:space="0"/>
            <w:left w:val="none" w:color="auto" w:sz="0" w:space="0"/>
            <w:bottom w:val="none" w:color="auto" w:sz="0" w:space="0"/>
            <w:right w:val="none" w:color="auto" w:sz="0" w:space="0"/>
          </w:divBdr>
          <w:divsChild>
            <w:div w:id="791049340">
              <w:marLeft w:val="0"/>
              <w:marRight w:val="0"/>
              <w:marTop w:val="0"/>
              <w:marBottom w:val="0"/>
              <w:divBdr>
                <w:top w:val="none" w:color="auto" w:sz="0" w:space="0"/>
                <w:left w:val="none" w:color="auto" w:sz="0" w:space="0"/>
                <w:bottom w:val="none" w:color="auto" w:sz="0" w:space="0"/>
                <w:right w:val="none" w:color="auto" w:sz="0" w:space="0"/>
              </w:divBdr>
              <w:divsChild>
                <w:div w:id="658270140">
                  <w:marLeft w:val="3750"/>
                  <w:marRight w:val="0"/>
                  <w:marTop w:val="0"/>
                  <w:marBottom w:val="300"/>
                  <w:divBdr>
                    <w:top w:val="none" w:color="auto" w:sz="0" w:space="0"/>
                    <w:left w:val="none" w:color="auto" w:sz="0" w:space="0"/>
                    <w:bottom w:val="none" w:color="auto" w:sz="0" w:space="0"/>
                    <w:right w:val="none" w:color="auto" w:sz="0" w:space="0"/>
                  </w:divBdr>
                  <w:divsChild>
                    <w:div w:id="1555384289">
                      <w:marLeft w:val="0"/>
                      <w:marRight w:val="0"/>
                      <w:marTop w:val="0"/>
                      <w:marBottom w:val="0"/>
                      <w:divBdr>
                        <w:top w:val="none" w:color="auto" w:sz="0" w:space="0"/>
                        <w:left w:val="none" w:color="auto" w:sz="0" w:space="0"/>
                        <w:bottom w:val="none" w:color="auto" w:sz="0" w:space="0"/>
                        <w:right w:val="none" w:color="auto" w:sz="0" w:space="0"/>
                      </w:divBdr>
                      <w:divsChild>
                        <w:div w:id="693188561">
                          <w:marLeft w:val="0"/>
                          <w:marRight w:val="0"/>
                          <w:marTop w:val="0"/>
                          <w:marBottom w:val="0"/>
                          <w:divBdr>
                            <w:top w:val="none" w:color="auto" w:sz="0" w:space="0"/>
                            <w:left w:val="none" w:color="auto" w:sz="0" w:space="0"/>
                            <w:bottom w:val="none" w:color="auto" w:sz="0" w:space="0"/>
                            <w:right w:val="none" w:color="auto" w:sz="0" w:space="0"/>
                          </w:divBdr>
                          <w:divsChild>
                            <w:div w:id="1316913102">
                              <w:marLeft w:val="0"/>
                              <w:marRight w:val="0"/>
                              <w:marTop w:val="0"/>
                              <w:marBottom w:val="0"/>
                              <w:divBdr>
                                <w:top w:val="none" w:color="auto" w:sz="0" w:space="0"/>
                                <w:left w:val="none" w:color="auto" w:sz="0" w:space="0"/>
                                <w:bottom w:val="none" w:color="auto" w:sz="0" w:space="0"/>
                                <w:right w:val="none" w:color="auto" w:sz="0" w:space="0"/>
                              </w:divBdr>
                              <w:divsChild>
                                <w:div w:id="229577681">
                                  <w:marLeft w:val="0"/>
                                  <w:marRight w:val="0"/>
                                  <w:marTop w:val="0"/>
                                  <w:marBottom w:val="0"/>
                                  <w:divBdr>
                                    <w:top w:val="none" w:color="auto" w:sz="0" w:space="0"/>
                                    <w:left w:val="none" w:color="auto" w:sz="0" w:space="0"/>
                                    <w:bottom w:val="none" w:color="auto" w:sz="0" w:space="0"/>
                                    <w:right w:val="none" w:color="auto" w:sz="0" w:space="0"/>
                                  </w:divBdr>
                                  <w:divsChild>
                                    <w:div w:id="42338772">
                                      <w:marLeft w:val="0"/>
                                      <w:marRight w:val="0"/>
                                      <w:marTop w:val="0"/>
                                      <w:marBottom w:val="0"/>
                                      <w:divBdr>
                                        <w:top w:val="none" w:color="auto" w:sz="0" w:space="0"/>
                                        <w:left w:val="none" w:color="auto" w:sz="0" w:space="0"/>
                                        <w:bottom w:val="none" w:color="auto" w:sz="0" w:space="0"/>
                                        <w:right w:val="none" w:color="auto" w:sz="0" w:space="0"/>
                                      </w:divBdr>
                                      <w:divsChild>
                                        <w:div w:id="343752491">
                                          <w:marLeft w:val="0"/>
                                          <w:marRight w:val="0"/>
                                          <w:marTop w:val="0"/>
                                          <w:marBottom w:val="0"/>
                                          <w:divBdr>
                                            <w:top w:val="none" w:color="auto" w:sz="0" w:space="0"/>
                                            <w:left w:val="none" w:color="auto" w:sz="0" w:space="0"/>
                                            <w:bottom w:val="none" w:color="auto" w:sz="0" w:space="0"/>
                                            <w:right w:val="none" w:color="auto" w:sz="0" w:space="0"/>
                                          </w:divBdr>
                                          <w:divsChild>
                                            <w:div w:id="980500417">
                                              <w:marLeft w:val="0"/>
                                              <w:marRight w:val="0"/>
                                              <w:marTop w:val="0"/>
                                              <w:marBottom w:val="0"/>
                                              <w:divBdr>
                                                <w:top w:val="none" w:color="auto" w:sz="0" w:space="0"/>
                                                <w:left w:val="none" w:color="auto" w:sz="0" w:space="0"/>
                                                <w:bottom w:val="none" w:color="auto" w:sz="0" w:space="0"/>
                                                <w:right w:val="none" w:color="auto" w:sz="0" w:space="0"/>
                                              </w:divBdr>
                                            </w:div>
                                            <w:div w:id="104341080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7762677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95589727">
          <w:marLeft w:val="0"/>
          <w:marRight w:val="0"/>
          <w:marTop w:val="60"/>
          <w:marBottom w:val="0"/>
          <w:divBdr>
            <w:top w:val="none" w:color="auto" w:sz="0" w:space="0"/>
            <w:left w:val="none" w:color="auto" w:sz="0" w:space="0"/>
            <w:bottom w:val="none" w:color="auto" w:sz="0" w:space="0"/>
            <w:right w:val="none" w:color="auto" w:sz="0" w:space="0"/>
          </w:divBdr>
          <w:divsChild>
            <w:div w:id="92095782">
              <w:marLeft w:val="0"/>
              <w:marRight w:val="0"/>
              <w:marTop w:val="0"/>
              <w:marBottom w:val="0"/>
              <w:divBdr>
                <w:top w:val="none" w:color="auto" w:sz="0" w:space="0"/>
                <w:left w:val="none" w:color="auto" w:sz="0" w:space="0"/>
                <w:bottom w:val="none" w:color="auto" w:sz="0" w:space="0"/>
                <w:right w:val="none" w:color="auto" w:sz="0" w:space="0"/>
              </w:divBdr>
              <w:divsChild>
                <w:div w:id="1317952785">
                  <w:marLeft w:val="3750"/>
                  <w:marRight w:val="0"/>
                  <w:marTop w:val="0"/>
                  <w:marBottom w:val="300"/>
                  <w:divBdr>
                    <w:top w:val="none" w:color="auto" w:sz="0" w:space="0"/>
                    <w:left w:val="none" w:color="auto" w:sz="0" w:space="0"/>
                    <w:bottom w:val="none" w:color="auto" w:sz="0" w:space="0"/>
                    <w:right w:val="none" w:color="auto" w:sz="0" w:space="0"/>
                  </w:divBdr>
                  <w:divsChild>
                    <w:div w:id="308289433">
                      <w:marLeft w:val="0"/>
                      <w:marRight w:val="0"/>
                      <w:marTop w:val="0"/>
                      <w:marBottom w:val="0"/>
                      <w:divBdr>
                        <w:top w:val="none" w:color="auto" w:sz="0" w:space="0"/>
                        <w:left w:val="none" w:color="auto" w:sz="0" w:space="0"/>
                        <w:bottom w:val="none" w:color="auto" w:sz="0" w:space="0"/>
                        <w:right w:val="none" w:color="auto" w:sz="0" w:space="0"/>
                      </w:divBdr>
                      <w:divsChild>
                        <w:div w:id="1222911683">
                          <w:marLeft w:val="0"/>
                          <w:marRight w:val="0"/>
                          <w:marTop w:val="0"/>
                          <w:marBottom w:val="0"/>
                          <w:divBdr>
                            <w:top w:val="none" w:color="auto" w:sz="0" w:space="0"/>
                            <w:left w:val="none" w:color="auto" w:sz="0" w:space="0"/>
                            <w:bottom w:val="none" w:color="auto" w:sz="0" w:space="0"/>
                            <w:right w:val="none" w:color="auto" w:sz="0" w:space="0"/>
                          </w:divBdr>
                          <w:divsChild>
                            <w:div w:id="149254117">
                              <w:marLeft w:val="0"/>
                              <w:marRight w:val="0"/>
                              <w:marTop w:val="0"/>
                              <w:marBottom w:val="0"/>
                              <w:divBdr>
                                <w:top w:val="none" w:color="auto" w:sz="0" w:space="0"/>
                                <w:left w:val="none" w:color="auto" w:sz="0" w:space="0"/>
                                <w:bottom w:val="none" w:color="auto" w:sz="0" w:space="0"/>
                                <w:right w:val="none" w:color="auto" w:sz="0" w:space="0"/>
                              </w:divBdr>
                              <w:divsChild>
                                <w:div w:id="892355075">
                                  <w:marLeft w:val="0"/>
                                  <w:marRight w:val="0"/>
                                  <w:marTop w:val="0"/>
                                  <w:marBottom w:val="0"/>
                                  <w:divBdr>
                                    <w:top w:val="none" w:color="auto" w:sz="0" w:space="0"/>
                                    <w:left w:val="none" w:color="auto" w:sz="0" w:space="0"/>
                                    <w:bottom w:val="none" w:color="auto" w:sz="0" w:space="0"/>
                                    <w:right w:val="none" w:color="auto" w:sz="0" w:space="0"/>
                                  </w:divBdr>
                                  <w:divsChild>
                                    <w:div w:id="1899247768">
                                      <w:marLeft w:val="0"/>
                                      <w:marRight w:val="0"/>
                                      <w:marTop w:val="0"/>
                                      <w:marBottom w:val="0"/>
                                      <w:divBdr>
                                        <w:top w:val="none" w:color="auto" w:sz="0" w:space="0"/>
                                        <w:left w:val="none" w:color="auto" w:sz="0" w:space="0"/>
                                        <w:bottom w:val="none" w:color="auto" w:sz="0" w:space="0"/>
                                        <w:right w:val="none" w:color="auto" w:sz="0" w:space="0"/>
                                      </w:divBdr>
                                      <w:divsChild>
                                        <w:div w:id="91720735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18463059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180124897">
          <w:marLeft w:val="0"/>
          <w:marRight w:val="0"/>
          <w:marTop w:val="60"/>
          <w:marBottom w:val="0"/>
          <w:divBdr>
            <w:top w:val="none" w:color="auto" w:sz="0" w:space="0"/>
            <w:left w:val="none" w:color="auto" w:sz="0" w:space="0"/>
            <w:bottom w:val="none" w:color="auto" w:sz="0" w:space="0"/>
            <w:right w:val="none" w:color="auto" w:sz="0" w:space="0"/>
          </w:divBdr>
          <w:divsChild>
            <w:div w:id="825125410">
              <w:marLeft w:val="0"/>
              <w:marRight w:val="0"/>
              <w:marTop w:val="0"/>
              <w:marBottom w:val="0"/>
              <w:divBdr>
                <w:top w:val="none" w:color="auto" w:sz="0" w:space="0"/>
                <w:left w:val="none" w:color="auto" w:sz="0" w:space="0"/>
                <w:bottom w:val="none" w:color="auto" w:sz="0" w:space="0"/>
                <w:right w:val="none" w:color="auto" w:sz="0" w:space="0"/>
              </w:divBdr>
              <w:divsChild>
                <w:div w:id="1862086494">
                  <w:marLeft w:val="3750"/>
                  <w:marRight w:val="0"/>
                  <w:marTop w:val="0"/>
                  <w:marBottom w:val="300"/>
                  <w:divBdr>
                    <w:top w:val="none" w:color="auto" w:sz="0" w:space="0"/>
                    <w:left w:val="none" w:color="auto" w:sz="0" w:space="0"/>
                    <w:bottom w:val="none" w:color="auto" w:sz="0" w:space="0"/>
                    <w:right w:val="none" w:color="auto" w:sz="0" w:space="0"/>
                  </w:divBdr>
                  <w:divsChild>
                    <w:div w:id="2126609816">
                      <w:marLeft w:val="0"/>
                      <w:marRight w:val="0"/>
                      <w:marTop w:val="0"/>
                      <w:marBottom w:val="0"/>
                      <w:divBdr>
                        <w:top w:val="none" w:color="auto" w:sz="0" w:space="0"/>
                        <w:left w:val="none" w:color="auto" w:sz="0" w:space="0"/>
                        <w:bottom w:val="none" w:color="auto" w:sz="0" w:space="0"/>
                        <w:right w:val="none" w:color="auto" w:sz="0" w:space="0"/>
                      </w:divBdr>
                      <w:divsChild>
                        <w:div w:id="470175746">
                          <w:marLeft w:val="0"/>
                          <w:marRight w:val="0"/>
                          <w:marTop w:val="0"/>
                          <w:marBottom w:val="0"/>
                          <w:divBdr>
                            <w:top w:val="none" w:color="auto" w:sz="0" w:space="0"/>
                            <w:left w:val="none" w:color="auto" w:sz="0" w:space="0"/>
                            <w:bottom w:val="none" w:color="auto" w:sz="0" w:space="0"/>
                            <w:right w:val="none" w:color="auto" w:sz="0" w:space="0"/>
                          </w:divBdr>
                          <w:divsChild>
                            <w:div w:id="862866064">
                              <w:marLeft w:val="0"/>
                              <w:marRight w:val="0"/>
                              <w:marTop w:val="0"/>
                              <w:marBottom w:val="0"/>
                              <w:divBdr>
                                <w:top w:val="none" w:color="auto" w:sz="0" w:space="0"/>
                                <w:left w:val="none" w:color="auto" w:sz="0" w:space="0"/>
                                <w:bottom w:val="none" w:color="auto" w:sz="0" w:space="0"/>
                                <w:right w:val="none" w:color="auto" w:sz="0" w:space="0"/>
                              </w:divBdr>
                              <w:divsChild>
                                <w:div w:id="269631654">
                                  <w:marLeft w:val="0"/>
                                  <w:marRight w:val="0"/>
                                  <w:marTop w:val="0"/>
                                  <w:marBottom w:val="0"/>
                                  <w:divBdr>
                                    <w:top w:val="none" w:color="auto" w:sz="0" w:space="0"/>
                                    <w:left w:val="none" w:color="auto" w:sz="0" w:space="0"/>
                                    <w:bottom w:val="none" w:color="auto" w:sz="0" w:space="0"/>
                                    <w:right w:val="none" w:color="auto" w:sz="0" w:space="0"/>
                                  </w:divBdr>
                                  <w:divsChild>
                                    <w:div w:id="1726906020">
                                      <w:marLeft w:val="0"/>
                                      <w:marRight w:val="0"/>
                                      <w:marTop w:val="0"/>
                                      <w:marBottom w:val="0"/>
                                      <w:divBdr>
                                        <w:top w:val="none" w:color="auto" w:sz="0" w:space="0"/>
                                        <w:left w:val="none" w:color="auto" w:sz="0" w:space="0"/>
                                        <w:bottom w:val="none" w:color="auto" w:sz="0" w:space="0"/>
                                        <w:right w:val="none" w:color="auto" w:sz="0" w:space="0"/>
                                      </w:divBdr>
                                      <w:divsChild>
                                        <w:div w:id="611134927">
                                          <w:marLeft w:val="0"/>
                                          <w:marRight w:val="0"/>
                                          <w:marTop w:val="0"/>
                                          <w:marBottom w:val="0"/>
                                          <w:divBdr>
                                            <w:top w:val="none" w:color="auto" w:sz="0" w:space="0"/>
                                            <w:left w:val="none" w:color="auto" w:sz="0" w:space="0"/>
                                            <w:bottom w:val="none" w:color="auto" w:sz="0" w:space="0"/>
                                            <w:right w:val="none" w:color="auto" w:sz="0" w:space="0"/>
                                          </w:divBdr>
                                          <w:divsChild>
                                            <w:div w:id="2125881185">
                                              <w:marLeft w:val="0"/>
                                              <w:marRight w:val="0"/>
                                              <w:marTop w:val="0"/>
                                              <w:marBottom w:val="0"/>
                                              <w:divBdr>
                                                <w:top w:val="none" w:color="auto" w:sz="0" w:space="0"/>
                                                <w:left w:val="none" w:color="auto" w:sz="0" w:space="0"/>
                                                <w:bottom w:val="none" w:color="auto" w:sz="0" w:space="0"/>
                                                <w:right w:val="none" w:color="auto" w:sz="0" w:space="0"/>
                                              </w:divBdr>
                                            </w:div>
                                            <w:div w:id="17267587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23016103">
          <w:marLeft w:val="0"/>
          <w:marRight w:val="0"/>
          <w:marTop w:val="60"/>
          <w:marBottom w:val="0"/>
          <w:divBdr>
            <w:top w:val="none" w:color="auto" w:sz="0" w:space="0"/>
            <w:left w:val="none" w:color="auto" w:sz="0" w:space="0"/>
            <w:bottom w:val="none" w:color="auto" w:sz="0" w:space="0"/>
            <w:right w:val="none" w:color="auto" w:sz="0" w:space="0"/>
          </w:divBdr>
          <w:divsChild>
            <w:div w:id="1567257170">
              <w:marLeft w:val="0"/>
              <w:marRight w:val="0"/>
              <w:marTop w:val="0"/>
              <w:marBottom w:val="0"/>
              <w:divBdr>
                <w:top w:val="none" w:color="auto" w:sz="0" w:space="0"/>
                <w:left w:val="none" w:color="auto" w:sz="0" w:space="0"/>
                <w:bottom w:val="none" w:color="auto" w:sz="0" w:space="0"/>
                <w:right w:val="none" w:color="auto" w:sz="0" w:space="0"/>
              </w:divBdr>
              <w:divsChild>
                <w:div w:id="928659929">
                  <w:marLeft w:val="3750"/>
                  <w:marRight w:val="0"/>
                  <w:marTop w:val="0"/>
                  <w:marBottom w:val="300"/>
                  <w:divBdr>
                    <w:top w:val="none" w:color="auto" w:sz="0" w:space="0"/>
                    <w:left w:val="none" w:color="auto" w:sz="0" w:space="0"/>
                    <w:bottom w:val="none" w:color="auto" w:sz="0" w:space="0"/>
                    <w:right w:val="none" w:color="auto" w:sz="0" w:space="0"/>
                  </w:divBdr>
                  <w:divsChild>
                    <w:div w:id="2069719416">
                      <w:marLeft w:val="0"/>
                      <w:marRight w:val="0"/>
                      <w:marTop w:val="0"/>
                      <w:marBottom w:val="0"/>
                      <w:divBdr>
                        <w:top w:val="none" w:color="auto" w:sz="0" w:space="0"/>
                        <w:left w:val="none" w:color="auto" w:sz="0" w:space="0"/>
                        <w:bottom w:val="none" w:color="auto" w:sz="0" w:space="0"/>
                        <w:right w:val="none" w:color="auto" w:sz="0" w:space="0"/>
                      </w:divBdr>
                      <w:divsChild>
                        <w:div w:id="365368928">
                          <w:marLeft w:val="0"/>
                          <w:marRight w:val="0"/>
                          <w:marTop w:val="0"/>
                          <w:marBottom w:val="0"/>
                          <w:divBdr>
                            <w:top w:val="none" w:color="auto" w:sz="0" w:space="0"/>
                            <w:left w:val="none" w:color="auto" w:sz="0" w:space="0"/>
                            <w:bottom w:val="none" w:color="auto" w:sz="0" w:space="0"/>
                            <w:right w:val="none" w:color="auto" w:sz="0" w:space="0"/>
                          </w:divBdr>
                          <w:divsChild>
                            <w:div w:id="877468004">
                              <w:marLeft w:val="0"/>
                              <w:marRight w:val="0"/>
                              <w:marTop w:val="0"/>
                              <w:marBottom w:val="0"/>
                              <w:divBdr>
                                <w:top w:val="none" w:color="auto" w:sz="0" w:space="0"/>
                                <w:left w:val="none" w:color="auto" w:sz="0" w:space="0"/>
                                <w:bottom w:val="none" w:color="auto" w:sz="0" w:space="0"/>
                                <w:right w:val="none" w:color="auto" w:sz="0" w:space="0"/>
                              </w:divBdr>
                              <w:divsChild>
                                <w:div w:id="810170787">
                                  <w:marLeft w:val="0"/>
                                  <w:marRight w:val="0"/>
                                  <w:marTop w:val="0"/>
                                  <w:marBottom w:val="0"/>
                                  <w:divBdr>
                                    <w:top w:val="none" w:color="auto" w:sz="0" w:space="0"/>
                                    <w:left w:val="none" w:color="auto" w:sz="0" w:space="0"/>
                                    <w:bottom w:val="none" w:color="auto" w:sz="0" w:space="0"/>
                                    <w:right w:val="none" w:color="auto" w:sz="0" w:space="0"/>
                                  </w:divBdr>
                                  <w:divsChild>
                                    <w:div w:id="1037779006">
                                      <w:marLeft w:val="0"/>
                                      <w:marRight w:val="0"/>
                                      <w:marTop w:val="0"/>
                                      <w:marBottom w:val="0"/>
                                      <w:divBdr>
                                        <w:top w:val="none" w:color="auto" w:sz="0" w:space="0"/>
                                        <w:left w:val="none" w:color="auto" w:sz="0" w:space="0"/>
                                        <w:bottom w:val="none" w:color="auto" w:sz="0" w:space="0"/>
                                        <w:right w:val="none" w:color="auto" w:sz="0" w:space="0"/>
                                      </w:divBdr>
                                      <w:divsChild>
                                        <w:div w:id="44766705">
                                          <w:marLeft w:val="0"/>
                                          <w:marRight w:val="0"/>
                                          <w:marTop w:val="0"/>
                                          <w:marBottom w:val="0"/>
                                          <w:divBdr>
                                            <w:top w:val="none" w:color="auto" w:sz="0" w:space="0"/>
                                            <w:left w:val="none" w:color="auto" w:sz="0" w:space="0"/>
                                            <w:bottom w:val="none" w:color="auto" w:sz="0" w:space="0"/>
                                            <w:right w:val="none" w:color="auto" w:sz="0" w:space="0"/>
                                          </w:divBdr>
                                          <w:divsChild>
                                            <w:div w:id="714886071">
                                              <w:marLeft w:val="0"/>
                                              <w:marRight w:val="0"/>
                                              <w:marTop w:val="0"/>
                                              <w:marBottom w:val="0"/>
                                              <w:divBdr>
                                                <w:top w:val="none" w:color="auto" w:sz="0" w:space="0"/>
                                                <w:left w:val="none" w:color="auto" w:sz="0" w:space="0"/>
                                                <w:bottom w:val="none" w:color="auto" w:sz="0" w:space="0"/>
                                                <w:right w:val="none" w:color="auto" w:sz="0" w:space="0"/>
                                              </w:divBdr>
                                            </w:div>
                                            <w:div w:id="210738024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83117236">
          <w:marLeft w:val="0"/>
          <w:marRight w:val="0"/>
          <w:marTop w:val="60"/>
          <w:marBottom w:val="0"/>
          <w:divBdr>
            <w:top w:val="none" w:color="auto" w:sz="0" w:space="0"/>
            <w:left w:val="none" w:color="auto" w:sz="0" w:space="0"/>
            <w:bottom w:val="none" w:color="auto" w:sz="0" w:space="0"/>
            <w:right w:val="none" w:color="auto" w:sz="0" w:space="0"/>
          </w:divBdr>
          <w:divsChild>
            <w:div w:id="1106578226">
              <w:marLeft w:val="0"/>
              <w:marRight w:val="0"/>
              <w:marTop w:val="0"/>
              <w:marBottom w:val="0"/>
              <w:divBdr>
                <w:top w:val="none" w:color="auto" w:sz="0" w:space="0"/>
                <w:left w:val="none" w:color="auto" w:sz="0" w:space="0"/>
                <w:bottom w:val="none" w:color="auto" w:sz="0" w:space="0"/>
                <w:right w:val="none" w:color="auto" w:sz="0" w:space="0"/>
              </w:divBdr>
              <w:divsChild>
                <w:div w:id="1422219559">
                  <w:marLeft w:val="3750"/>
                  <w:marRight w:val="0"/>
                  <w:marTop w:val="0"/>
                  <w:marBottom w:val="300"/>
                  <w:divBdr>
                    <w:top w:val="none" w:color="auto" w:sz="0" w:space="0"/>
                    <w:left w:val="none" w:color="auto" w:sz="0" w:space="0"/>
                    <w:bottom w:val="none" w:color="auto" w:sz="0" w:space="0"/>
                    <w:right w:val="none" w:color="auto" w:sz="0" w:space="0"/>
                  </w:divBdr>
                  <w:divsChild>
                    <w:div w:id="1421682453">
                      <w:marLeft w:val="0"/>
                      <w:marRight w:val="0"/>
                      <w:marTop w:val="0"/>
                      <w:marBottom w:val="0"/>
                      <w:divBdr>
                        <w:top w:val="none" w:color="auto" w:sz="0" w:space="0"/>
                        <w:left w:val="none" w:color="auto" w:sz="0" w:space="0"/>
                        <w:bottom w:val="none" w:color="auto" w:sz="0" w:space="0"/>
                        <w:right w:val="none" w:color="auto" w:sz="0" w:space="0"/>
                      </w:divBdr>
                      <w:divsChild>
                        <w:div w:id="944077524">
                          <w:marLeft w:val="0"/>
                          <w:marRight w:val="0"/>
                          <w:marTop w:val="0"/>
                          <w:marBottom w:val="0"/>
                          <w:divBdr>
                            <w:top w:val="none" w:color="auto" w:sz="0" w:space="0"/>
                            <w:left w:val="none" w:color="auto" w:sz="0" w:space="0"/>
                            <w:bottom w:val="none" w:color="auto" w:sz="0" w:space="0"/>
                            <w:right w:val="none" w:color="auto" w:sz="0" w:space="0"/>
                          </w:divBdr>
                          <w:divsChild>
                            <w:div w:id="1428035610">
                              <w:marLeft w:val="0"/>
                              <w:marRight w:val="0"/>
                              <w:marTop w:val="0"/>
                              <w:marBottom w:val="0"/>
                              <w:divBdr>
                                <w:top w:val="none" w:color="auto" w:sz="0" w:space="0"/>
                                <w:left w:val="none" w:color="auto" w:sz="0" w:space="0"/>
                                <w:bottom w:val="none" w:color="auto" w:sz="0" w:space="0"/>
                                <w:right w:val="none" w:color="auto" w:sz="0" w:space="0"/>
                              </w:divBdr>
                              <w:divsChild>
                                <w:div w:id="255016620">
                                  <w:marLeft w:val="0"/>
                                  <w:marRight w:val="0"/>
                                  <w:marTop w:val="0"/>
                                  <w:marBottom w:val="0"/>
                                  <w:divBdr>
                                    <w:top w:val="none" w:color="auto" w:sz="0" w:space="0"/>
                                    <w:left w:val="none" w:color="auto" w:sz="0" w:space="0"/>
                                    <w:bottom w:val="none" w:color="auto" w:sz="0" w:space="0"/>
                                    <w:right w:val="none" w:color="auto" w:sz="0" w:space="0"/>
                                  </w:divBdr>
                                  <w:divsChild>
                                    <w:div w:id="1169321919">
                                      <w:marLeft w:val="0"/>
                                      <w:marRight w:val="0"/>
                                      <w:marTop w:val="0"/>
                                      <w:marBottom w:val="0"/>
                                      <w:divBdr>
                                        <w:top w:val="none" w:color="auto" w:sz="0" w:space="0"/>
                                        <w:left w:val="none" w:color="auto" w:sz="0" w:space="0"/>
                                        <w:bottom w:val="none" w:color="auto" w:sz="0" w:space="0"/>
                                        <w:right w:val="none" w:color="auto" w:sz="0" w:space="0"/>
                                      </w:divBdr>
                                      <w:divsChild>
                                        <w:div w:id="1639262256">
                                          <w:marLeft w:val="0"/>
                                          <w:marRight w:val="0"/>
                                          <w:marTop w:val="0"/>
                                          <w:marBottom w:val="0"/>
                                          <w:divBdr>
                                            <w:top w:val="none" w:color="auto" w:sz="0" w:space="0"/>
                                            <w:left w:val="none" w:color="auto" w:sz="0" w:space="0"/>
                                            <w:bottom w:val="none" w:color="auto" w:sz="0" w:space="0"/>
                                            <w:right w:val="none" w:color="auto" w:sz="0" w:space="0"/>
                                          </w:divBdr>
                                          <w:divsChild>
                                            <w:div w:id="1352219807">
                                              <w:marLeft w:val="0"/>
                                              <w:marRight w:val="0"/>
                                              <w:marTop w:val="0"/>
                                              <w:marBottom w:val="0"/>
                                              <w:divBdr>
                                                <w:top w:val="none" w:color="auto" w:sz="0" w:space="0"/>
                                                <w:left w:val="none" w:color="auto" w:sz="0" w:space="0"/>
                                                <w:bottom w:val="none" w:color="auto" w:sz="0" w:space="0"/>
                                                <w:right w:val="none" w:color="auto" w:sz="0" w:space="0"/>
                                              </w:divBdr>
                                            </w:div>
                                            <w:div w:id="73527918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028668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79217239">
          <w:marLeft w:val="0"/>
          <w:marRight w:val="0"/>
          <w:marTop w:val="60"/>
          <w:marBottom w:val="0"/>
          <w:divBdr>
            <w:top w:val="none" w:color="auto" w:sz="0" w:space="0"/>
            <w:left w:val="none" w:color="auto" w:sz="0" w:space="0"/>
            <w:bottom w:val="none" w:color="auto" w:sz="0" w:space="0"/>
            <w:right w:val="none" w:color="auto" w:sz="0" w:space="0"/>
          </w:divBdr>
          <w:divsChild>
            <w:div w:id="162863358">
              <w:marLeft w:val="0"/>
              <w:marRight w:val="0"/>
              <w:marTop w:val="0"/>
              <w:marBottom w:val="0"/>
              <w:divBdr>
                <w:top w:val="none" w:color="auto" w:sz="0" w:space="0"/>
                <w:left w:val="none" w:color="auto" w:sz="0" w:space="0"/>
                <w:bottom w:val="none" w:color="auto" w:sz="0" w:space="0"/>
                <w:right w:val="none" w:color="auto" w:sz="0" w:space="0"/>
              </w:divBdr>
              <w:divsChild>
                <w:div w:id="2099474570">
                  <w:marLeft w:val="3750"/>
                  <w:marRight w:val="0"/>
                  <w:marTop w:val="0"/>
                  <w:marBottom w:val="300"/>
                  <w:divBdr>
                    <w:top w:val="none" w:color="auto" w:sz="0" w:space="0"/>
                    <w:left w:val="none" w:color="auto" w:sz="0" w:space="0"/>
                    <w:bottom w:val="none" w:color="auto" w:sz="0" w:space="0"/>
                    <w:right w:val="none" w:color="auto" w:sz="0" w:space="0"/>
                  </w:divBdr>
                  <w:divsChild>
                    <w:div w:id="1991670312">
                      <w:marLeft w:val="0"/>
                      <w:marRight w:val="0"/>
                      <w:marTop w:val="0"/>
                      <w:marBottom w:val="0"/>
                      <w:divBdr>
                        <w:top w:val="none" w:color="auto" w:sz="0" w:space="0"/>
                        <w:left w:val="none" w:color="auto" w:sz="0" w:space="0"/>
                        <w:bottom w:val="none" w:color="auto" w:sz="0" w:space="0"/>
                        <w:right w:val="none" w:color="auto" w:sz="0" w:space="0"/>
                      </w:divBdr>
                      <w:divsChild>
                        <w:div w:id="2063165984">
                          <w:marLeft w:val="0"/>
                          <w:marRight w:val="0"/>
                          <w:marTop w:val="0"/>
                          <w:marBottom w:val="0"/>
                          <w:divBdr>
                            <w:top w:val="none" w:color="auto" w:sz="0" w:space="0"/>
                            <w:left w:val="none" w:color="auto" w:sz="0" w:space="0"/>
                            <w:bottom w:val="none" w:color="auto" w:sz="0" w:space="0"/>
                            <w:right w:val="none" w:color="auto" w:sz="0" w:space="0"/>
                          </w:divBdr>
                          <w:divsChild>
                            <w:div w:id="2037195191">
                              <w:marLeft w:val="0"/>
                              <w:marRight w:val="0"/>
                              <w:marTop w:val="0"/>
                              <w:marBottom w:val="0"/>
                              <w:divBdr>
                                <w:top w:val="none" w:color="auto" w:sz="0" w:space="0"/>
                                <w:left w:val="none" w:color="auto" w:sz="0" w:space="0"/>
                                <w:bottom w:val="none" w:color="auto" w:sz="0" w:space="0"/>
                                <w:right w:val="none" w:color="auto" w:sz="0" w:space="0"/>
                              </w:divBdr>
                              <w:divsChild>
                                <w:div w:id="1687950030">
                                  <w:marLeft w:val="0"/>
                                  <w:marRight w:val="0"/>
                                  <w:marTop w:val="0"/>
                                  <w:marBottom w:val="0"/>
                                  <w:divBdr>
                                    <w:top w:val="none" w:color="auto" w:sz="0" w:space="0"/>
                                    <w:left w:val="none" w:color="auto" w:sz="0" w:space="0"/>
                                    <w:bottom w:val="none" w:color="auto" w:sz="0" w:space="0"/>
                                    <w:right w:val="none" w:color="auto" w:sz="0" w:space="0"/>
                                  </w:divBdr>
                                  <w:divsChild>
                                    <w:div w:id="217595544">
                                      <w:marLeft w:val="0"/>
                                      <w:marRight w:val="0"/>
                                      <w:marTop w:val="0"/>
                                      <w:marBottom w:val="0"/>
                                      <w:divBdr>
                                        <w:top w:val="none" w:color="auto" w:sz="0" w:space="0"/>
                                        <w:left w:val="none" w:color="auto" w:sz="0" w:space="0"/>
                                        <w:bottom w:val="none" w:color="auto" w:sz="0" w:space="0"/>
                                        <w:right w:val="none" w:color="auto" w:sz="0" w:space="0"/>
                                      </w:divBdr>
                                      <w:divsChild>
                                        <w:div w:id="115684166">
                                          <w:marLeft w:val="0"/>
                                          <w:marRight w:val="0"/>
                                          <w:marTop w:val="0"/>
                                          <w:marBottom w:val="0"/>
                                          <w:divBdr>
                                            <w:top w:val="none" w:color="auto" w:sz="0" w:space="0"/>
                                            <w:left w:val="none" w:color="auto" w:sz="0" w:space="0"/>
                                            <w:bottom w:val="none" w:color="auto" w:sz="0" w:space="0"/>
                                            <w:right w:val="none" w:color="auto" w:sz="0" w:space="0"/>
                                          </w:divBdr>
                                          <w:divsChild>
                                            <w:div w:id="195849884">
                                              <w:marLeft w:val="0"/>
                                              <w:marRight w:val="0"/>
                                              <w:marTop w:val="0"/>
                                              <w:marBottom w:val="0"/>
                                              <w:divBdr>
                                                <w:top w:val="none" w:color="auto" w:sz="0" w:space="0"/>
                                                <w:left w:val="none" w:color="auto" w:sz="0" w:space="0"/>
                                                <w:bottom w:val="none" w:color="auto" w:sz="0" w:space="0"/>
                                                <w:right w:val="none" w:color="auto" w:sz="0" w:space="0"/>
                                              </w:divBdr>
                                            </w:div>
                                            <w:div w:id="92526907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60703195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74409569">
          <w:marLeft w:val="0"/>
          <w:marRight w:val="0"/>
          <w:marTop w:val="60"/>
          <w:marBottom w:val="0"/>
          <w:divBdr>
            <w:top w:val="none" w:color="auto" w:sz="0" w:space="0"/>
            <w:left w:val="none" w:color="auto" w:sz="0" w:space="0"/>
            <w:bottom w:val="none" w:color="auto" w:sz="0" w:space="0"/>
            <w:right w:val="none" w:color="auto" w:sz="0" w:space="0"/>
          </w:divBdr>
          <w:divsChild>
            <w:div w:id="1724672822">
              <w:marLeft w:val="0"/>
              <w:marRight w:val="0"/>
              <w:marTop w:val="0"/>
              <w:marBottom w:val="0"/>
              <w:divBdr>
                <w:top w:val="none" w:color="auto" w:sz="0" w:space="0"/>
                <w:left w:val="none" w:color="auto" w:sz="0" w:space="0"/>
                <w:bottom w:val="none" w:color="auto" w:sz="0" w:space="0"/>
                <w:right w:val="none" w:color="auto" w:sz="0" w:space="0"/>
              </w:divBdr>
              <w:divsChild>
                <w:div w:id="74397175">
                  <w:marLeft w:val="3750"/>
                  <w:marRight w:val="0"/>
                  <w:marTop w:val="0"/>
                  <w:marBottom w:val="300"/>
                  <w:divBdr>
                    <w:top w:val="none" w:color="auto" w:sz="0" w:space="0"/>
                    <w:left w:val="none" w:color="auto" w:sz="0" w:space="0"/>
                    <w:bottom w:val="none" w:color="auto" w:sz="0" w:space="0"/>
                    <w:right w:val="none" w:color="auto" w:sz="0" w:space="0"/>
                  </w:divBdr>
                  <w:divsChild>
                    <w:div w:id="1567911260">
                      <w:marLeft w:val="0"/>
                      <w:marRight w:val="0"/>
                      <w:marTop w:val="0"/>
                      <w:marBottom w:val="0"/>
                      <w:divBdr>
                        <w:top w:val="none" w:color="auto" w:sz="0" w:space="0"/>
                        <w:left w:val="none" w:color="auto" w:sz="0" w:space="0"/>
                        <w:bottom w:val="none" w:color="auto" w:sz="0" w:space="0"/>
                        <w:right w:val="none" w:color="auto" w:sz="0" w:space="0"/>
                      </w:divBdr>
                      <w:divsChild>
                        <w:div w:id="757410084">
                          <w:marLeft w:val="0"/>
                          <w:marRight w:val="0"/>
                          <w:marTop w:val="0"/>
                          <w:marBottom w:val="0"/>
                          <w:divBdr>
                            <w:top w:val="none" w:color="auto" w:sz="0" w:space="0"/>
                            <w:left w:val="none" w:color="auto" w:sz="0" w:space="0"/>
                            <w:bottom w:val="none" w:color="auto" w:sz="0" w:space="0"/>
                            <w:right w:val="none" w:color="auto" w:sz="0" w:space="0"/>
                          </w:divBdr>
                          <w:divsChild>
                            <w:div w:id="2119180445">
                              <w:marLeft w:val="0"/>
                              <w:marRight w:val="0"/>
                              <w:marTop w:val="0"/>
                              <w:marBottom w:val="0"/>
                              <w:divBdr>
                                <w:top w:val="none" w:color="auto" w:sz="0" w:space="0"/>
                                <w:left w:val="none" w:color="auto" w:sz="0" w:space="0"/>
                                <w:bottom w:val="none" w:color="auto" w:sz="0" w:space="0"/>
                                <w:right w:val="none" w:color="auto" w:sz="0" w:space="0"/>
                              </w:divBdr>
                              <w:divsChild>
                                <w:div w:id="1088967445">
                                  <w:marLeft w:val="0"/>
                                  <w:marRight w:val="0"/>
                                  <w:marTop w:val="0"/>
                                  <w:marBottom w:val="0"/>
                                  <w:divBdr>
                                    <w:top w:val="none" w:color="auto" w:sz="0" w:space="0"/>
                                    <w:left w:val="none" w:color="auto" w:sz="0" w:space="0"/>
                                    <w:bottom w:val="none" w:color="auto" w:sz="0" w:space="0"/>
                                    <w:right w:val="none" w:color="auto" w:sz="0" w:space="0"/>
                                  </w:divBdr>
                                  <w:divsChild>
                                    <w:div w:id="634722911">
                                      <w:marLeft w:val="0"/>
                                      <w:marRight w:val="0"/>
                                      <w:marTop w:val="0"/>
                                      <w:marBottom w:val="0"/>
                                      <w:divBdr>
                                        <w:top w:val="none" w:color="auto" w:sz="0" w:space="0"/>
                                        <w:left w:val="none" w:color="auto" w:sz="0" w:space="0"/>
                                        <w:bottom w:val="none" w:color="auto" w:sz="0" w:space="0"/>
                                        <w:right w:val="none" w:color="auto" w:sz="0" w:space="0"/>
                                      </w:divBdr>
                                      <w:divsChild>
                                        <w:div w:id="1605188890">
                                          <w:marLeft w:val="0"/>
                                          <w:marRight w:val="0"/>
                                          <w:marTop w:val="0"/>
                                          <w:marBottom w:val="0"/>
                                          <w:divBdr>
                                            <w:top w:val="none" w:color="auto" w:sz="0" w:space="0"/>
                                            <w:left w:val="none" w:color="auto" w:sz="0" w:space="0"/>
                                            <w:bottom w:val="none" w:color="auto" w:sz="0" w:space="0"/>
                                            <w:right w:val="none" w:color="auto" w:sz="0" w:space="0"/>
                                          </w:divBdr>
                                          <w:divsChild>
                                            <w:div w:id="1540125138">
                                              <w:marLeft w:val="0"/>
                                              <w:marRight w:val="0"/>
                                              <w:marTop w:val="0"/>
                                              <w:marBottom w:val="0"/>
                                              <w:divBdr>
                                                <w:top w:val="none" w:color="auto" w:sz="0" w:space="0"/>
                                                <w:left w:val="none" w:color="auto" w:sz="0" w:space="0"/>
                                                <w:bottom w:val="none" w:color="auto" w:sz="0" w:space="0"/>
                                                <w:right w:val="none" w:color="auto" w:sz="0" w:space="0"/>
                                              </w:divBdr>
                                            </w:div>
                                            <w:div w:id="55929368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val="none" w:color="auto" w:sz="0" w:space="0"/>
        <w:left w:val="none" w:color="auto" w:sz="0" w:space="0"/>
        <w:bottom w:val="none" w:color="auto" w:sz="0" w:space="0"/>
        <w:right w:val="none" w:color="auto" w:sz="0" w:space="0"/>
      </w:divBdr>
    </w:div>
    <w:div w:id="182678085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51483876">
          <w:marLeft w:val="0"/>
          <w:marRight w:val="0"/>
          <w:marTop w:val="60"/>
          <w:marBottom w:val="0"/>
          <w:divBdr>
            <w:top w:val="none" w:color="auto" w:sz="0" w:space="0"/>
            <w:left w:val="none" w:color="auto" w:sz="0" w:space="0"/>
            <w:bottom w:val="none" w:color="auto" w:sz="0" w:space="0"/>
            <w:right w:val="none" w:color="auto" w:sz="0" w:space="0"/>
          </w:divBdr>
          <w:divsChild>
            <w:div w:id="1963069448">
              <w:marLeft w:val="0"/>
              <w:marRight w:val="0"/>
              <w:marTop w:val="0"/>
              <w:marBottom w:val="0"/>
              <w:divBdr>
                <w:top w:val="none" w:color="auto" w:sz="0" w:space="0"/>
                <w:left w:val="none" w:color="auto" w:sz="0" w:space="0"/>
                <w:bottom w:val="none" w:color="auto" w:sz="0" w:space="0"/>
                <w:right w:val="none" w:color="auto" w:sz="0" w:space="0"/>
              </w:divBdr>
              <w:divsChild>
                <w:div w:id="384648527">
                  <w:marLeft w:val="3750"/>
                  <w:marRight w:val="0"/>
                  <w:marTop w:val="0"/>
                  <w:marBottom w:val="300"/>
                  <w:divBdr>
                    <w:top w:val="none" w:color="auto" w:sz="0" w:space="0"/>
                    <w:left w:val="none" w:color="auto" w:sz="0" w:space="0"/>
                    <w:bottom w:val="none" w:color="auto" w:sz="0" w:space="0"/>
                    <w:right w:val="none" w:color="auto" w:sz="0" w:space="0"/>
                  </w:divBdr>
                  <w:divsChild>
                    <w:div w:id="942566755">
                      <w:marLeft w:val="0"/>
                      <w:marRight w:val="0"/>
                      <w:marTop w:val="0"/>
                      <w:marBottom w:val="0"/>
                      <w:divBdr>
                        <w:top w:val="none" w:color="auto" w:sz="0" w:space="0"/>
                        <w:left w:val="none" w:color="auto" w:sz="0" w:space="0"/>
                        <w:bottom w:val="none" w:color="auto" w:sz="0" w:space="0"/>
                        <w:right w:val="none" w:color="auto" w:sz="0" w:space="0"/>
                      </w:divBdr>
                      <w:divsChild>
                        <w:div w:id="1665743968">
                          <w:marLeft w:val="0"/>
                          <w:marRight w:val="0"/>
                          <w:marTop w:val="0"/>
                          <w:marBottom w:val="0"/>
                          <w:divBdr>
                            <w:top w:val="none" w:color="auto" w:sz="0" w:space="0"/>
                            <w:left w:val="none" w:color="auto" w:sz="0" w:space="0"/>
                            <w:bottom w:val="none" w:color="auto" w:sz="0" w:space="0"/>
                            <w:right w:val="none" w:color="auto" w:sz="0" w:space="0"/>
                          </w:divBdr>
                          <w:divsChild>
                            <w:div w:id="1751384140">
                              <w:marLeft w:val="0"/>
                              <w:marRight w:val="0"/>
                              <w:marTop w:val="0"/>
                              <w:marBottom w:val="0"/>
                              <w:divBdr>
                                <w:top w:val="none" w:color="auto" w:sz="0" w:space="0"/>
                                <w:left w:val="none" w:color="auto" w:sz="0" w:space="0"/>
                                <w:bottom w:val="none" w:color="auto" w:sz="0" w:space="0"/>
                                <w:right w:val="none" w:color="auto" w:sz="0" w:space="0"/>
                              </w:divBdr>
                              <w:divsChild>
                                <w:div w:id="1112478994">
                                  <w:marLeft w:val="0"/>
                                  <w:marRight w:val="0"/>
                                  <w:marTop w:val="0"/>
                                  <w:marBottom w:val="0"/>
                                  <w:divBdr>
                                    <w:top w:val="none" w:color="auto" w:sz="0" w:space="0"/>
                                    <w:left w:val="none" w:color="auto" w:sz="0" w:space="0"/>
                                    <w:bottom w:val="none" w:color="auto" w:sz="0" w:space="0"/>
                                    <w:right w:val="none" w:color="auto" w:sz="0" w:space="0"/>
                                  </w:divBdr>
                                  <w:divsChild>
                                    <w:div w:id="212468044">
                                      <w:marLeft w:val="0"/>
                                      <w:marRight w:val="0"/>
                                      <w:marTop w:val="0"/>
                                      <w:marBottom w:val="0"/>
                                      <w:divBdr>
                                        <w:top w:val="none" w:color="auto" w:sz="0" w:space="0"/>
                                        <w:left w:val="none" w:color="auto" w:sz="0" w:space="0"/>
                                        <w:bottom w:val="none" w:color="auto" w:sz="0" w:space="0"/>
                                        <w:right w:val="none" w:color="auto" w:sz="0" w:space="0"/>
                                      </w:divBdr>
                                      <w:divsChild>
                                        <w:div w:id="1156072917">
                                          <w:marLeft w:val="0"/>
                                          <w:marRight w:val="0"/>
                                          <w:marTop w:val="0"/>
                                          <w:marBottom w:val="0"/>
                                          <w:divBdr>
                                            <w:top w:val="none" w:color="auto" w:sz="0" w:space="0"/>
                                            <w:left w:val="none" w:color="auto" w:sz="0" w:space="0"/>
                                            <w:bottom w:val="none" w:color="auto" w:sz="0" w:space="0"/>
                                            <w:right w:val="none" w:color="auto" w:sz="0" w:space="0"/>
                                          </w:divBdr>
                                          <w:divsChild>
                                            <w:div w:id="1872455488">
                                              <w:marLeft w:val="0"/>
                                              <w:marRight w:val="0"/>
                                              <w:marTop w:val="0"/>
                                              <w:marBottom w:val="0"/>
                                              <w:divBdr>
                                                <w:top w:val="none" w:color="auto" w:sz="0" w:space="0"/>
                                                <w:left w:val="none" w:color="auto" w:sz="0" w:space="0"/>
                                                <w:bottom w:val="none" w:color="auto" w:sz="0" w:space="0"/>
                                                <w:right w:val="none" w:color="auto" w:sz="0" w:space="0"/>
                                              </w:divBdr>
                                            </w:div>
                                            <w:div w:id="135425889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St-2071/2019-3</izvorni_sadrzaj>
    <derivirana_varijabla naziv="DomainObject.Oznaka_1">St-2071/2019-3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2071</izvorni_sadrzaj>
    <derivirana_varijabla naziv="DomainObject.Predmet.Broj_1">2071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kolovoza 2019.</izvorni_sadrzaj>
    <derivirana_varijabla naziv="DomainObject.Predmet.DatumIzradeOptuznogAkta_1">23. kolovoza 2019.</derivirana_varijabla>
  </DomainObject.Predmet.DatumIzradeOptuznogAkta>
  <DomainObject.Predmet.DatumIzradeOptuznogAktaFormated>
    <izvorni_sadrzaj>23.8.2019.</izvorni_sadrzaj>
    <derivirana_varijabla naziv="DomainObject.Predmet.DatumIzradeOptuznogAktaFormated_1">23.8.2019.</derivirana_varijabla>
  </DomainObject.Predmet.DatumIzradeOptuznogAktaFormated>
  <DomainObject.Predmet.DatumOsnivanja>
    <izvorni_sadrzaj>23. kolovoza 2019.</izvorni_sadrzaj>
    <derivirana_varijabla naziv="DomainObject.Predmet.DatumOsnivanja_1">23.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kolovoza 2019.</izvorni_sadrzaj>
    <derivirana_varijabla naziv="DomainObject.Predmet.DatumPrimitkaOptuznogAkta_1">23.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St-2071/2019</izvorni_sadrzaj>
    <derivirana_varijabla naziv="DomainObject.Predmet.OznakaBroj_1">St-2071/2019</derivirana_varijabla>
  </DomainObject.Predmet.OznakaBroj>
  <DomainObject.Predmet.OznakaBrojOptuznogAkta>
    <izvorni_sadrzaj>04-06-19-3628</izvorni_sadrzaj>
    <derivirana_varijabla naziv="DomainObject.Predmet.OznakaBrojOptuznogAkta_1">04-06-19-3628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GET OUT j.d.o.o. za proizvodnju, trgovinu, usluge i djelatnosti turističke agencije</izvorni_sadrzaj>
    <derivirana_varijabla naziv="DomainObject.Predmet.ProtustrankaFormated_1">  GET OUT j.d.o.o. za proizvodnju, trgovinu, usluge i djelatnosti turističke agencije</derivirana_varijabla>
  </DomainObject.Predmet.ProtustrankaFormated>
  <DomainObject.Predmet.ProtustrankaFormatedOIB>
    <izvorni_sadrzaj>  GET OUT j.d.o.o. za proizvodnju, trgovinu, usluge i djelatnosti turističke agencije, OIB 36836749164</izvorni_sadrzaj>
    <derivirana_varijabla naziv="DomainObject.Predmet.ProtustrankaFormatedOIB_1">  GET OUT j.d.o.o. za proizvodnju, trgovinu, usluge i djelatnosti turističke agencije, OIB 36836749164</derivirana_varijabla>
  </DomainObject.Predmet.ProtustrankaFormatedOIB>
  <DomainObject.Predmet.ProtustrankaFormatedWithAdress>
    <izvorni_sadrzaj> GET OUT j.d.o.o. za proizvodnju, trgovinu, usluge i djelatnosti turističke agencije, Obala Ruđera Boškovića 2, 44000 Sisak</izvorni_sadrzaj>
    <derivirana_varijabla naziv="DomainObject.Predmet.ProtustrankaFormatedWithAdress_1"> GET OUT j.d.o.o. za proizvodnju, trgovinu, usluge i djelatnosti turističke agencije, Obala Ruđera Boškovića 2, 44000 Sisak</derivirana_varijabla>
  </DomainObject.Predmet.ProtustrankaFormatedWithAdress>
  <DomainObject.Predmet.ProtustrankaFormatedWithAdressOIB>
    <izvorni_sadrzaj> GET OUT j.d.o.o. za proizvodnju, trgovinu, usluge i djelatnosti turističke agencije, OIB 36836749164, Obala Ruđera Boškovića 2, 44000 Sisak</izvorni_sadrzaj>
    <derivirana_varijabla naziv="DomainObject.Predmet.ProtustrankaFormatedWithAdressOIB_1"> GET OUT j.d.o.o. za proizvodnju, trgovinu, usluge i djelatnosti turističke agencije, OIB 36836749164, Obala Ruđera Boškovića 2, 44000 Sisak</derivirana_varijabla>
  </DomainObject.Predmet.ProtustrankaFormatedWithAdressOIB>
  <DomainObject.Predmet.ProtustrankaWithAdress>
    <izvorni_sadrzaj>GET OUT j.d.o.o. za proizvodnju, trgovinu, usluge i djelatnosti turističke agencije Obala Ruđera Boškovića 2, 44000 Sisak</izvorni_sadrzaj>
    <derivirana_varijabla naziv="DomainObject.Predmet.ProtustrankaWithAdress_1">GET OUT j.d.o.o. za proizvodnju, trgovinu, usluge i djelatnosti turističke agencije Obala Ruđera Boškovića 2, 44000 Sisak</derivirana_varijabla>
  </DomainObject.Predmet.ProtustrankaWithAdress>
  <DomainObject.Predmet.ProtustrankaWithAdressOIB>
    <izvorni_sadrzaj>GET OUT j.d.o.o. za proizvodnju, trgovinu, usluge i djelatnosti turističke agencije, OIB 36836749164, Obala Ruđera Boškovića 2, 44000 Sisak</izvorni_sadrzaj>
    <derivirana_varijabla naziv="DomainObject.Predmet.ProtustrankaWithAdressOIB_1">GET OUT j.d.o.o. za proizvodnju, trgovinu, usluge i djelatnosti turističke agencije, OIB 36836749164, Obala Ruđera Boškovića 2, 44000 Sisak</derivirana_varijabla>
  </DomainObject.Predmet.ProtustrankaWithAdressOIB>
  <DomainObject.Predmet.ProtustrankaNazivFormated>
    <izvorni_sadrzaj>GET OUT j.d.o.o. za proizvodnju, trgovinu, usluge i djelatnosti turističke agencije</izvorni_sadrzaj>
    <derivirana_varijabla naziv="DomainObject.Predmet.ProtustrankaNazivFormated_1">GET OUT j.d.o.o. za proizvodnju, trgovinu, usluge i djelatnosti turističke agencije</derivirana_varijabla>
  </DomainObject.Predmet.ProtustrankaNazivFormated>
  <DomainObject.Predmet.ProtustrankaNazivFormatedOIB>
    <izvorni_sadrzaj>GET OUT j.d.o.o. za proizvodnju, trgovinu, usluge i djelatnosti turističke agencije, OIB 36836749164</izvorni_sadrzaj>
    <derivirana_varijabla naziv="DomainObject.Predmet.ProtustrankaNazivFormatedOIB_1">GET OUT j.d.o.o. za proizvodnju, trgovinu, usluge i djelatnosti turističke agencije, OIB 36836749164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GET OUT j.d.o.o. za proizvodnju, trgovinu, usluge i djelatnosti turističke agencije</item>
    </izvorni_sadrzaj>
    <derivirana_varijabla naziv="DomainObject.Predmet.ProtuStrankaListFormated_1">
      <item>GET OUT j.d.o.o. za proizvodnju, trgovinu, usluge i djelatnosti turističke agencije</item>
    </derivirana_varijabla>
  </DomainObject.Predmet.ProtuStrankaListFormated>
  <DomainObject.Predmet.ProtuStrankaListFormatedOIB>
    <izvorni_sadrzaj>
      <item>GET OUT j.d.o.o. za proizvodnju, trgovinu, usluge i djelatnosti turističke agencije, OIB 36836749164</item>
    </izvorni_sadrzaj>
    <derivirana_varijabla naziv="DomainObject.Predmet.ProtuStrankaListFormatedOIB_1">
      <item>GET OUT j.d.o.o. za proizvodnju, trgovinu, usluge i djelatnosti turističke agencije, OIB 36836749164</item>
    </derivirana_varijabla>
  </DomainObject.Predmet.ProtuStrankaListFormatedOIB>
  <DomainObject.Predmet.ProtuStrankaListFormatedWithAdress>
    <izvorni_sadrzaj>
      <item>GET OUT j.d.o.o. za proizvodnju, trgovinu, usluge i djelatnosti turističke agencije, Obala Ruđera Boškovića 2, 44000 Sisak</item>
    </izvorni_sadrzaj>
    <derivirana_varijabla naziv="DomainObject.Predmet.ProtuStrankaListFormatedWithAdress_1">
      <item>GET OUT j.d.o.o. za proizvodnju, trgovinu, usluge i djelatnosti turističke agencije, Obala Ruđera Boškovića 2, 44000 Sisak</item>
    </derivirana_varijabla>
  </DomainObject.Predmet.ProtuStrankaListFormatedWithAdress>
  <DomainObject.Predmet.ProtuStrankaListFormatedWithAdressOIB>
    <izvorni_sadrzaj>
      <item>GET OUT j.d.o.o. za proizvodnju, trgovinu, usluge i djelatnosti turističke agencije, OIB 36836749164, Obala Ruđera Boškovića 2, 44000 Sisak</item>
    </izvorni_sadrzaj>
    <derivirana_varijabla naziv="DomainObject.Predmet.ProtuStrankaListFormatedWithAdressOIB_1">
      <item>GET OUT j.d.o.o. za proizvodnju, trgovinu, usluge i djelatnosti turističke agencije, OIB 36836749164, Obala Ruđera Boškovića 2, 44000 Sisak</item>
    </derivirana_varijabla>
  </DomainObject.Predmet.ProtuStrankaListFormatedWithAdressOIB>
  <DomainObject.Predmet.ProtuStrankaListNazivFormated>
    <izvorni_sadrzaj>
      <item>GET OUT j.d.o.o. za proizvodnju, trgovinu, usluge i djelatnosti turističke agencije</item>
    </izvorni_sadrzaj>
    <derivirana_varijabla naziv="DomainObject.Predmet.ProtuStrankaListNazivFormated_1">
      <item>GET OUT j.d.o.o. za proizvodnju, trgovinu, usluge i djelatnosti turističke agencije</item>
    </derivirana_varijabla>
  </DomainObject.Predmet.ProtuStrankaListNazivFormated>
  <DomainObject.Predmet.ProtuStrankaListNazivFormatedOIB>
    <izvorni_sadrzaj>
      <item>GET OUT j.d.o.o. za proizvodnju, trgovinu, usluge i djelatnosti turističke agencije, OIB 36836749164</item>
    </izvorni_sadrzaj>
    <derivirana_varijabla naziv="DomainObject.Predmet.ProtuStrankaListNazivFormatedOIB_1">
      <item>GET OUT j.d.o.o. za proizvodnju, trgovinu, usluge i djelatnosti turističke agencije, OIB 36836749164</item>
    </derivirana_varijabla>
  </DomainObject.Predmet.ProtuStrankaListNazivFormatedOIB>
  <DomainObject.Predmet.OstaliListFormated>
    <izvorni_sadrzaj>
      <item>Stevica Đajić</item>
    </izvorni_sadrzaj>
    <derivirana_varijabla naziv="DomainObject.Predmet.OstaliListFormated_1">
      <item>Stevica Đajić</item>
    </derivirana_varijabla>
  </DomainObject.Predmet.OstaliListFormated>
  <DomainObject.Predmet.OstaliListFormatedOIB>
    <izvorni_sadrzaj>
      <item>Stevica Đajić, OIB 81005542788</item>
    </izvorni_sadrzaj>
    <derivirana_varijabla naziv="DomainObject.Predmet.OstaliListFormatedOIB_1">
      <item>Stevica Đajić, OIB 81005542788</item>
    </derivirana_varijabla>
  </DomainObject.Predmet.OstaliListFormatedOIB>
  <DomainObject.Predmet.OstaliListFormatedWithAdress>
    <izvorni_sadrzaj>
      <item>Stevica Đajić, Greda 83, 44000 Greda</item>
    </izvorni_sadrzaj>
    <derivirana_varijabla naziv="DomainObject.Predmet.OstaliListFormatedWithAdress_1">
      <item>Stevica Đajić, Greda 83, 44000 Greda</item>
    </derivirana_varijabla>
  </DomainObject.Predmet.OstaliListFormatedWithAdress>
  <DomainObject.Predmet.OstaliListFormatedWithAdressOIB>
    <izvorni_sadrzaj>
      <item>Stevica Đajić, OIB 81005542788, Greda 83, 44000 Greda</item>
    </izvorni_sadrzaj>
    <derivirana_varijabla naziv="DomainObject.Predmet.OstaliListFormatedWithAdressOIB_1">
      <item>Stevica Đajić, OIB 81005542788, Greda 83, 44000 Greda</item>
    </derivirana_varijabla>
  </DomainObject.Predmet.OstaliListFormatedWithAdressOIB>
  <DomainObject.Predmet.OstaliListNazivFormated>
    <izvorni_sadrzaj>
      <item>Stevica Đajić</item>
    </izvorni_sadrzaj>
    <derivirana_varijabla naziv="DomainObject.Predmet.OstaliListNazivFormated_1">
      <item>Stevica Đajić</item>
    </derivirana_varijabla>
  </DomainObject.Predmet.OstaliListNazivFormated>
  <DomainObject.Predmet.OstaliListNazivFormatedOIB>
    <izvorni_sadrzaj>
      <item>Stevica Đajić, OIB 81005542788</item>
    </izvorni_sadrzaj>
    <derivirana_varijabla naziv="DomainObject.Predmet.OstaliListNazivFormatedOIB_1">
      <item>Stevica Đajić, OIB 81005542788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St-2071/2019-3</izvorni_sadrzaj>
    <derivirana_varijabla naziv="DomainObject.PoslovniBrojDokumenta_1">St-2071/2019-3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GET OUT j.d.o.o. za proizvodnju, trgovinu, usluge i djelatnosti turističke agencije</izvorni_sadrzaj>
    <derivirana_varijabla naziv="DomainObject.Predmet.ProtustrankaIDrugi_1">GET OUT j.d.o.o. za proizvodnju, trgovinu, usluge i djelatnosti turističke agencije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GET OUT j.d.o.o. za proizvodnju, trgovinu, usluge i djelatnosti turističke agencije, OIB 36836749164, Obala Ruđera Boškovića 2, 44000 Sisak</izvorni_sadrzaj>
    <derivirana_varijabla naziv="DomainObject.Predmet.ProtustrankaIDrugiAdressOIB_1">GET OUT j.d.o.o. za proizvodnju, trgovinu, usluge i djelatnosti turističke agencije, OIB 36836749164, Obala Ruđera Boškovića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GET OUT j.d.o.o. za proizvodnju, trgovinu, usluge i djelatnosti turističke agencije</item>
      <item>Financijska agencija</item>
      <item>Stevica Đajić</item>
    </izvorni_sadrzaj>
    <derivirana_varijabla naziv="DomainObject.Predmet.SudioniciListNaziv_1">
      <item>GET OUT j.d.o.o. za proizvodnju, trgovinu, usluge i djelatnosti turističke agencije</item>
      <item>Financijska agencija</item>
      <item>Stevica Đajić</item>
    </derivirana_varijabla>
  </DomainObject.Predmet.SudioniciListNaziv>
  <DomainObject.Predmet.SudioniciListAdressOIB>
    <izvorni_sadrzaj>
      <item>GET OUT j.d.o.o. za proizvodnju, trgovinu, usluge i djelatnosti turističke agencije, OIB 36836749164, Obala Ruđera Boškovića 2,44000 Sisak</item>
      <item>Financijska agencija, OIB 85821130368, TRG SVIBANJSKIH ŽRTAVA 1995. 1,10000 Zagreb</item>
      <item>Stevica Đajić, OIB 81005542788, Greda 83,44000 Greda</item>
    </izvorni_sadrzaj>
    <derivirana_varijabla naziv="DomainObject.Predmet.SudioniciListAdressOIB_1">
      <item>GET OUT j.d.o.o. za proizvodnju, trgovinu, usluge i djelatnosti turističke agencije, OIB 36836749164, Obala Ruđera Boškovića 2,44000 Sisak</item>
      <item>Financijska agencija, OIB 85821130368, TRG SVIBANJSKIH ŽRTAVA 1995. 1,10000 Zagreb</item>
      <item>Stevica Đajić, OIB 81005542788, Greda 83,44000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36836749164</item>
      <item>, OIB 85821130368</item>
      <item>, OIB 81005542788</item>
    </izvorni_sadrzaj>
    <derivirana_varijabla naziv="DomainObject.Predmet.SudioniciListNazivOIB_1">
      <item>, OIB 36836749164</item>
      <item>, OIB 85821130368</item>
      <item>, OIB 81005542788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1009</properties:Words>
  <properties:Characters>5505</properties:Characters>
  <properties:Lines>139</properties:Lines>
  <properties:Paragraphs>45</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2019-09-11T07:11:00Z</dcterms:created>
  <dc:creator>Monika Grbac</dc:creator>
  <cp:lastModifiedBy>Monika Grbac</cp:lastModifiedBy>
  <cp:lastPrinted>2018-01-12T13:22:00Z</cp:lastPrinted>
  <dcterms:modified xmlns:xsi="http://www.w3.org/2001/XMLSchema-instance" xsi:type="dcterms:W3CDTF">2019-09-11T07:53:00Z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St-2071/2019-3 / Odluka - Rješenje - pokretanje prethodnog postupka radi utvrđivanja uvjeta za otvaranje stečajnog postupka (st-2071-19.docx)</vt:lpwstr>
  </prop:property>
  <prop:property fmtid="{D5CDD505-2E9C-101B-9397-08002B2CF9AE}" pid="4" name="CC_coloring">
    <vt:bool>true</vt:bool>
  </prop:property>
  <prop:property fmtid="{D5CDD505-2E9C-101B-9397-08002B2CF9AE}" pid="5" name="BrojStranica">
    <vt:i4>3</vt:i4>
  </prop:property>
</prop:Properties>
</file>