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2a5f" w14:paraId="b572a5f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B67414" w:rsidP="00AF0CE6" w:rsidR="00A86584">
      <w:pPr>
        <w:spacing w:after="0"/>
        <w:ind w:firstLine="708"/>
        <w:jc w:val="both"/>
        <w:rPr>
          <w:szCs w:val="20"/>
        </w:rPr>
      </w:pPr>
      <w:r>
        <w:t>Trgovački sud u Varaždinu</w:t>
      </w:r>
      <w:r w:rsidR="00AF0CE6">
        <w:t>,</w:t>
      </w:r>
      <w:r>
        <w:t xml:space="preserve"> po sutkinji toga suda Meliti Poljanec Bubaš, kao stečajnoj sutkinji, u predmetu povodom zahtjeva Financijske agencije, Regionalni centar Zagreb, Podružnica Varaždin, Augusta Cesarca 2, Varaždin, za pokretanje skraćenog stečajnog postupka protiv dužnika </w:t>
      </w:r>
      <w:r w:rsidR="00AF0CE6">
        <w:t>GRAD-PROM d.o.o., OIB: 83358899628 sa sjedištem u Breznici, Breznica 168, dana  7</w:t>
      </w:r>
      <w:r w:rsidR="00A86584">
        <w:t xml:space="preserve">. </w:t>
      </w:r>
      <w:r w:rsidR="00AF0CE6">
        <w:t>siječnja 2016</w:t>
      </w:r>
      <w:r w:rsidR="00A86584">
        <w:t>. godine</w:t>
      </w:r>
    </w:p>
    <w:p w:rsidRDefault="00A86584" w:rsidP="00A86584" w:rsidR="00A86584">
      <w:pPr>
        <w:spacing w:after="0"/>
        <w:jc w:val="both"/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 xml:space="preserve">Obustavlja se skraćeni stečajni postupak nad dužnikom </w:t>
      </w:r>
      <w:r w:rsidR="00AF0CE6">
        <w:t>GRAD-PROM d.o.o., OIB: 83358899628 sa sjedištem u Breznici, Breznica 168</w:t>
      </w:r>
      <w:r>
        <w:t>.</w:t>
      </w:r>
      <w:r w:rsidR="00B67414">
        <w:t xml:space="preserve"> 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B67414" w:rsidP="00A86584" w:rsidR="00A86584">
      <w:pPr>
        <w:spacing w:after="0"/>
        <w:jc w:val="both"/>
      </w:pPr>
      <w:r>
        <w:tab/>
        <w:t>Predlagatelj je dana 30</w:t>
      </w:r>
      <w:r w:rsidR="00A86584">
        <w:t xml:space="preserve">. </w:t>
      </w:r>
      <w:r>
        <w:t>listopada</w:t>
      </w:r>
      <w:r w:rsidR="00A86584"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86584" w:rsidP="00A86584" w:rsidR="00A86584">
      <w:pPr>
        <w:spacing w:after="0"/>
      </w:pPr>
    </w:p>
    <w:p w:rsidRDefault="00634C38" w:rsidP="00A86584" w:rsidR="00A86584">
      <w:pPr>
        <w:spacing w:after="0"/>
        <w:jc w:val="both"/>
      </w:pPr>
      <w:r>
        <w:tab/>
        <w:t>Budući da je</w:t>
      </w:r>
      <w:r w:rsidR="00B67414">
        <w:t xml:space="preserve"> vjerovnik Republika Hrvatska, Ministarstvo financija – Porezna uprava, Područni ured sjeverna </w:t>
      </w:r>
      <w:r w:rsidR="00160A9E">
        <w:t>Hrvatska, Varaždin, Graberje 1, OIB: 18683136487, kojeg</w:t>
      </w:r>
      <w:r w:rsidR="00B67414">
        <w:t xml:space="preserve"> zastupa Županijsko državno odvjetništvo u Varaždinu</w:t>
      </w:r>
      <w:r w:rsidR="00160A9E">
        <w:t>,</w:t>
      </w:r>
      <w:r>
        <w:t xml:space="preserve"> </w:t>
      </w:r>
      <w:r w:rsidR="00A86584">
        <w:t>u određenom roku predložio otvaranje stečajnoga postupka, sud je primjenom čl. 433. SZ-a odlučio kao u izreci ovog rješenja.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</w:p>
    <w:p w:rsidRDefault="00A86584" w:rsidP="00A86584" w:rsidR="00A86584">
      <w:pPr>
        <w:spacing w:after="0"/>
        <w:jc w:val="center"/>
      </w:pPr>
      <w:r>
        <w:t>U Varaž</w:t>
      </w:r>
      <w:r w:rsidR="00AF0CE6">
        <w:t>dinu 7</w:t>
      </w:r>
      <w:r>
        <w:t xml:space="preserve">. </w:t>
      </w:r>
      <w:r w:rsidR="00AF0CE6">
        <w:t>siječnja 2016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A86584" w:rsidR="00A8658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</w:p>
    <w:p w:rsidRDefault="0018549D" w:rsidP="00A86584" w:rsidR="0018549D">
      <w:pPr>
        <w:spacing w:after="0"/>
      </w:pPr>
    </w:p>
    <w:p w:rsidRDefault="003F003E" w:rsidP="00A86584" w:rsidR="003F003E">
      <w:pPr>
        <w:spacing w:after="0"/>
      </w:pPr>
    </w:p>
    <w:p w:rsidRDefault="0018549D" w:rsidP="00A86584" w:rsidR="0018549D">
      <w:pPr>
        <w:spacing w:after="0"/>
      </w:pPr>
    </w:p>
    <w:p w:rsidRDefault="00A86584" w:rsidP="00A86584" w:rsidR="00A86584">
      <w:pPr>
        <w:spacing w:after="0"/>
      </w:pPr>
      <w:r>
        <w:lastRenderedPageBreak/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160A9E" w:rsidP="00A86584" w:rsidR="00A8658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Predlagatelju, putem ŽDO u Varaždinu </w:t>
      </w:r>
    </w:p>
    <w:p w:rsidRDefault="00AF0CE6" w:rsidP="00A86584" w:rsidR="00AF0CE6">
      <w:pPr>
        <w:numPr>
          <w:ilvl w:val="0"/>
          <w:numId w:val="47"/>
        </w:numPr>
        <w:spacing w:after="0"/>
        <w:jc w:val="both"/>
      </w:pPr>
      <w:r>
        <w:t>GRAD-PROM d.o.o., Breznica, Breznica 168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105A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374" w:rsidP="00537B78" w:rsidR="00E03374">
      <w:r>
        <w:separator/>
      </w:r>
    </w:p>
  </w:endnote>
  <w:endnote w:id="0" w:type="continuationSeparator">
    <w:p w:rsidRDefault="00E03374" w:rsidP="00537B78" w:rsidR="00E03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374" w:rsidP="00537B78" w:rsidR="00E03374">
      <w:r>
        <w:separator/>
      </w:r>
    </w:p>
  </w:footnote>
  <w:footnote w:id="0" w:type="continuationSeparator">
    <w:p w:rsidRDefault="00E03374" w:rsidP="00537B78" w:rsidR="00E033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A28">
          <w:t>2</w:t>
        </w:r>
        <w:r>
          <w:fldChar w:fldCharType="end"/>
        </w:r>
      </w:p>
      <w:p w:rsidRDefault="00AF0CE6" w:rsidP="003F003E" w:rsidR="003F003E">
        <w:pPr>
          <w:pStyle w:val="Zaglavlje"/>
          <w:spacing w:after="0"/>
          <w:rPr>
            <w:rStyle w:val="PozadinaSvijetloCrvena"/>
            <w:shd w:fill="auto" w:color="auto" w:val="clear"/>
          </w:rPr>
        </w:pPr>
        <w:r>
          <w:rPr>
            <w:rStyle w:val="PozadinaSvijetloCrvena"/>
            <w:shd w:fill="auto" w:color="auto" w:val="clear"/>
          </w:rPr>
          <w:t>Poslovni broj: 2 St-601</w:t>
        </w:r>
        <w:r w:rsidR="003F003E">
          <w:rPr>
            <w:rStyle w:val="PozadinaSvijetloCrvena"/>
            <w:shd w:fill="auto" w:color="auto" w:val="clear"/>
          </w:rPr>
          <w:t>/15-</w:t>
        </w:r>
        <w:r w:rsidR="003F003E" w:rsidRPr="001C4583">
          <w:rPr>
            <w:rStyle w:val="PozadinaSvijetloCrvena"/>
            <w:shd w:fill="auto" w:color="auto" w:val="clear"/>
          </w:rPr>
          <w:t xml:space="preserve"> </w:t>
        </w:r>
        <w:r w:rsidR="003F003E">
          <w:rPr>
            <w:rStyle w:val="PozadinaSvijetloCrvena"/>
            <w:shd w:fill="auto" w:color="auto" w:val="clear"/>
          </w:rPr>
          <w:t>6</w:t>
        </w:r>
      </w:p>
      <w:p w:rsidRDefault="00105A28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CE6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St-601</w:t>
    </w:r>
    <w:r w:rsidR="003F003E">
      <w:rPr>
        <w:rStyle w:val="PozadinaSvijetloCrvena"/>
        <w:shd w:fill="auto" w:color="auto" w:val="clear"/>
      </w:rPr>
      <w:t>/15-</w:t>
    </w:r>
    <w:r w:rsidR="003F003E" w:rsidRPr="001C4583">
      <w:rPr>
        <w:rStyle w:val="PozadinaSvijetloCrvena"/>
        <w:shd w:fill="auto" w:color="auto" w:val="clear"/>
      </w:rPr>
      <w:t xml:space="preserve"> </w:t>
    </w:r>
    <w:r w:rsidR="003F003E">
      <w:rPr>
        <w:rStyle w:val="PozadinaSvijetloCrvena"/>
        <w:shd w:fill="auto" w:color="auto" w:val="clear"/>
      </w:rPr>
      <w:t>6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A28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GRAD-PROM društvo s ograničenom odgovornošću za graditeljstvo i usluge</izvorni_sadrzaj>
    <derivirana_varijabla naziv="DomainObject.Predmet.ProtustrankaFormated_1">  GRAD-PROM društvo s ograničenom odgovornošću za graditeljstvo i usluge</derivirana_varijabla>
  </DomainObject.Predmet.ProtustrankaFormated>
  <DomainObject.Predmet.ProtustrankaFormatedOIB>
    <izvorni_sadrzaj>  GRAD-PROM društvo s ograničenom odgovornošću za graditeljstvo i usluge, OIB 83358899628</izvorni_sadrzaj>
    <derivirana_varijabla naziv="DomainObject.Predmet.ProtustrankaFormatedOIB_1">  GRAD-PROM društvo s ograničenom odgovornošću za graditeljstvo i usluge, OIB 83358899628</derivirana_varijabla>
  </DomainObject.Predmet.ProtustrankaFormatedOIB>
  <DomainObject.Predmet.ProtustrankaFormatedWithAdress>
    <izvorni_sadrzaj> GRAD-PROM društvo s ograničenom odgovornošću za graditeljstvo i usluge, Breznica 168, 42225 Breznica</izvorni_sadrzaj>
    <derivirana_varijabla naziv="DomainObject.Predmet.ProtustrankaFormatedWithAdress_1"> GRAD-PROM društvo s ograničenom odgovornošću za graditeljstvo i usluge, Breznica 168, 42225 Breznica</derivirana_varijabla>
  </DomainObject.Predmet.ProtustrankaFormatedWithAdress>
  <DomainObject.Predmet.ProtustrankaFormatedWithAdressOIB>
    <izvorni_sadrzaj> GRAD-PROM društvo s ograničenom odgovornošću za graditeljstvo i usluge, OIB 83358899628, Breznica 168, 42225 Breznica</izvorni_sadrzaj>
    <derivirana_varijabla naziv="DomainObject.Predmet.ProtustrankaFormatedWithAdressOIB_1"> GRAD-PROM društvo s ograničenom odgovornošću za graditeljstvo i usluge, OIB 83358899628, Breznica 168, 42225 Breznica</derivirana_varijabla>
  </DomainObject.Predmet.ProtustrankaFormatedWithAdressOIB>
  <DomainObject.Predmet.ProtustrankaWithAdress>
    <izvorni_sadrzaj>GRAD-PROM društvo s ograničenom odgovornošću za graditeljstvo i usluge Breznica 168, 42225 Breznica</izvorni_sadrzaj>
    <derivirana_varijabla naziv="DomainObject.Predmet.ProtustrankaWithAdress_1">GRAD-PROM društvo s ograničenom odgovornošću za graditeljstvo i usluge Breznica 168, 42225 Breznica</derivirana_varijabla>
  </DomainObject.Predmet.ProtustrankaWithAdress>
  <DomainObject.Predmet.ProtustrankaWithAdressOIB>
    <izvorni_sadrzaj>GRAD-PROM društvo s ograničenom odgovornošću za graditeljstvo i usluge, OIB 83358899628, Breznica 168, 42225 Breznica</izvorni_sadrzaj>
    <derivirana_varijabla naziv="DomainObject.Predmet.ProtustrankaWithAdressOIB_1">GRAD-PROM društvo s ograničenom odgovornošću za graditeljstvo i usluge, OIB 83358899628, Breznica 168, 42225 Breznica</derivirana_varijabla>
  </DomainObject.Predmet.ProtustrankaWithAdressOIB>
  <DomainObject.Predmet.ProtustrankaNazivFormated>
    <izvorni_sadrzaj>GRAD-PROM društvo s ograničenom odgovornošću za graditeljstvo i usluge</izvorni_sadrzaj>
    <derivirana_varijabla naziv="DomainObject.Predmet.ProtustrankaNazivFormated_1">GRAD-PROM društvo s ograničenom odgovornošću za graditeljstvo i usluge</derivirana_varijabla>
  </DomainObject.Predmet.ProtustrankaNazivFormated>
  <DomainObject.Predmet.ProtustrankaNazivFormatedOIB>
    <izvorni_sadrzaj>GRAD-PROM društvo s ograničenom odgovornošću za graditeljstvo i usluge, OIB 83358899628</izvorni_sadrzaj>
    <derivirana_varijabla naziv="DomainObject.Predmet.ProtustrankaNazivFormatedOIB_1">GRAD-PROM društvo s ograničenom odgovornošću za graditeljstvo i usluge, OIB 83358899628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4097821.77</izvorni_sadrzaj>
    <derivirana_varijabla naziv="DomainObject.Predmet.TrenutnaVrijednost_1">4097821.77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GRAD-PROM društvo s ograničenom odgovornošću za graditeljstvo i usluge</item>
    </izvorni_sadrzaj>
    <derivirana_varijabla naziv="DomainObject.Predmet.ProtuStrankaListFormated_1">
      <item>GRAD-PROM društvo s ograničenom odgovornošću za graditeljstvo i usluge</item>
    </derivirana_varijabla>
  </DomainObject.Predmet.ProtuStrankaListFormated>
  <DomainObject.Predmet.ProtuStrankaListFormatedOIB>
    <izvorni_sadrzaj>
      <item>GRAD-PROM društvo s ograničenom odgovornošću za graditeljstvo i usluge, OIB 83358899628</item>
    </izvorni_sadrzaj>
    <derivirana_varijabla naziv="DomainObject.Predmet.ProtuStrankaListFormatedOIB_1">
      <item>GRAD-PROM društvo s ograničenom odgovornošću za graditeljstvo i usluge, OIB 83358899628</item>
    </derivirana_varijabla>
  </DomainObject.Predmet.ProtuStrankaListFormatedOIB>
  <DomainObject.Predmet.ProtuStrankaListFormatedWithAdress>
    <izvorni_sadrzaj>
      <item>GRAD-PROM društvo s ograničenom odgovornošću za graditeljstvo i usluge, Breznica 168, 42225 Breznica</item>
    </izvorni_sadrzaj>
    <derivirana_varijabla naziv="DomainObject.Predmet.ProtuStrankaListFormatedWithAdress_1">
      <item>GRAD-PROM društvo s ograničenom odgovornošću za graditeljstvo i usluge, Breznica 168, 42225 Breznica</item>
    </derivirana_varijabla>
  </DomainObject.Predmet.ProtuStrankaListFormatedWithAdress>
  <DomainObject.Predmet.ProtuStrankaListFormatedWithAdressOIB>
    <izvorni_sadrzaj>
      <item>GRAD-PROM društvo s ograničenom odgovornošću za graditeljstvo i usluge, OIB 83358899628, Breznica 168, 42225 Breznica</item>
    </izvorni_sadrzaj>
    <derivirana_varijabla naziv="DomainObject.Predmet.ProtuStrankaListFormatedWithAdressOIB_1">
      <item>GRAD-PROM društvo s ograničenom odgovornošću za graditeljstvo i usluge, OIB 83358899628, Breznica 168, 42225 Breznica</item>
    </derivirana_varijabla>
  </DomainObject.Predmet.ProtuStrankaListFormatedWithAdressOIB>
  <DomainObject.Predmet.ProtuStrankaListNazivFormated>
    <izvorni_sadrzaj>
      <item>GRAD-PROM društvo s ograničenom odgovornošću za graditeljstvo i usluge</item>
    </izvorni_sadrzaj>
    <derivirana_varijabla naziv="DomainObject.Predmet.ProtuStrankaListNazivFormated_1">
      <item>GRAD-PROM društvo s ograničenom odgovornošću za graditeljstvo i usluge</item>
    </derivirana_varijabla>
  </DomainObject.Predmet.ProtuStrankaListNazivFormated>
  <DomainObject.Predmet.ProtuStrankaListNazivFormatedOIB>
    <izvorni_sadrzaj>
      <item>GRAD-PROM društvo s ograničenom odgovornošću za graditeljstvo i usluge, OIB 83358899628</item>
    </izvorni_sadrzaj>
    <derivirana_varijabla naziv="DomainObject.Predmet.ProtuStrankaListNazivFormatedOIB_1">
      <item>GRAD-PROM društvo s ograničenom odgovornošću za graditeljstvo i usluge, OIB 83358899628</item>
    </derivirana_varijabla>
  </DomainObject.Predmet.ProtuStrankaListNazivFormatedOIB>
  <DomainObject.Predmet.OstaliListFormated>
    <izvorni_sadrzaj>
      <item>Sudski registar</item>
      <item>e-Oglasna</item>
      <item>Porezna uprava, Područni ured Sjeverna Hrvatska</item>
      <item>Županijsko državno odvjetništvo u Varaždinu</item>
    </izvorni_sadrzaj>
    <derivirana_varijabla naziv="DomainObject.Predmet.OstaliListFormated_1">
      <item>Sudski registar</item>
      <item>e-Oglasna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</item>
      <item>e-Oglasna</item>
      <item>Porezna uprava, Područni ured Sjeverna Hrvatska</item>
      <item>Županijsko državno odvjetništvo u Varaždinu</item>
    </izvorni_sadrzaj>
    <derivirana_varijabla naziv="DomainObject.Predmet.OstaliListFormatedOIB_1">
      <item>Sudski registar</item>
      <item>e-Oglasna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</item>
      <item>Porezna uprava, Područni ured Sjeverna Hrvatska</item>
      <item>Županijsko državno odvjetništvo u Varaždinu</item>
    </izvorni_sadrzaj>
    <derivirana_varijabla naziv="DomainObject.Predmet.OstaliListFormatedWithAdress_1">
      <item>Sudski registar</item>
      <item>e-Oglasna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</item>
      <item>Porezna uprava, Područni ured Sjeverna Hrvatska</item>
      <item>Županijsko državno odvjetništvo u Varaždinu</item>
    </izvorni_sadrzaj>
    <derivirana_varijabla naziv="DomainObject.Predmet.OstaliListFormatedWithAdressOIB_1">
      <item>Sudski registar</item>
      <item>e-Oglasna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</item>
      <item>Porezna uprava, Područni ured Sjeverna Hrvatska</item>
      <item>Županijsko državno odvjetništvo u Varaždinu</item>
    </izvorni_sadrzaj>
    <derivirana_varijabla naziv="DomainObject.Predmet.OstaliListNazivFormated_1">
      <item>Sudski registar</item>
      <item>e-Oglasna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</item>
      <item>Porezna uprava, Područni ured Sjeverna Hrvatska</item>
      <item>Županijsko državno odvjetništvo u Varaždinu</item>
    </izvorni_sadrzaj>
    <derivirana_varijabla naziv="DomainObject.Predmet.OstaliListNazivFormatedOIB_1">
      <item>Sudski registar</item>
      <item>e-Oglasna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GRAD-PROM društvo s ograničenom odgovornošću za graditeljstvo i usluge</izvorni_sadrzaj>
    <derivirana_varijabla naziv="DomainObject.Predmet.ProtustrankaIDrugi_1">GRAD-PROM društvo s ograničenom odgovornošću za graditeljstvo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GRAD-PROM društvo s ograničenom odgovornošću za graditeljstvo i usluge, OIB 83358899628, Breznica 168, 42225 Breznica</izvorni_sadrzaj>
    <derivirana_varijabla naziv="DomainObject.Predmet.ProtustrankaIDrugiAdressOIB_1">GRAD-PROM društvo s ograničenom odgovornošću za graditeljstvo i usluge, OIB 83358899628, Breznica 168,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GRAD-PROM društvo s ograničenom odgovornošću za graditeljstvo i usluge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GRAD-PROM društvo s ograničenom odgovornošću za graditeljstvo i usluge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GRAD-PROM društvo s ograničenom odgovornošću za graditeljstvo i usluge, OIB 83358899628, Breznica 168,42225 Breznica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A.Cesarca 2,42000 Varaždin</item>
      <item>GRAD-PROM društvo s ograničenom odgovornošću za graditeljstvo i usluge, OIB 83358899628, Breznica 168,42225 Breznica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34D12-BBC7-4906-99CA-45428192D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1722</properties:Characters>
  <properties:Lines>61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2016-01-07T11:23:00Z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2016-01-07T11:24:00Z</cp:lastPrinted>
  <dcterms:modified xmlns:xsi="http://www.w3.org/2001/XMLSchema-instance" xsi:type="dcterms:W3CDTF">2016-01-07T11:26:00Z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